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A9144" w14:textId="77777777" w:rsidR="00334444" w:rsidRPr="009657A5" w:rsidRDefault="00334444" w:rsidP="003344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9657A5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Bükkszentkereszt Község Képviselő-testületének</w:t>
      </w:r>
    </w:p>
    <w:p w14:paraId="4883C76D" w14:textId="77777777" w:rsidR="00334444" w:rsidRPr="009657A5" w:rsidRDefault="00334444" w:rsidP="003344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9657A5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5</w:t>
      </w:r>
      <w:r w:rsidRPr="009657A5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/ 2022 (II. 10) Önkormányzati Határozata</w:t>
      </w:r>
    </w:p>
    <w:p w14:paraId="028685C1" w14:textId="77777777" w:rsidR="00334444" w:rsidRPr="009657A5" w:rsidRDefault="00334444" w:rsidP="003344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p w14:paraId="7DC5F8D4" w14:textId="77777777" w:rsidR="00334444" w:rsidRPr="009657A5" w:rsidRDefault="00334444" w:rsidP="003344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57A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Tárgy:</w:t>
      </w:r>
      <w:r w:rsidRPr="009657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Döntés a Bükkszentkereszti Szlovák Nemzetiségi Óvoda nyári zárva tartásának időpontjáról</w:t>
      </w:r>
    </w:p>
    <w:p w14:paraId="2EE7D44E" w14:textId="77777777" w:rsidR="00334444" w:rsidRPr="009657A5" w:rsidRDefault="00334444" w:rsidP="003344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57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Bükkszentkereszt Község Önkormányzat Képviselő-testülete úgy határozott, hogy a Bükkszentkereszti Szlovák Nemzetiségi Óvoda nyári zárva tartásának időpontja 2022. július 18. napjától 2022. augusztus 5. napjáig tart. </w:t>
      </w:r>
    </w:p>
    <w:p w14:paraId="0EC8857D" w14:textId="77777777" w:rsidR="00334444" w:rsidRPr="009657A5" w:rsidRDefault="00334444" w:rsidP="003344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57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 képviselő-testület megbízza az intézményvezetőt azzal, hogy a nyári zárva tartás idejére gyermekfelügyelet iránti igényfelmérést végezze el, és amennyiben szükséges a gyermekfelügyeletről gondoskodjék. </w:t>
      </w:r>
    </w:p>
    <w:p w14:paraId="3DB5B506" w14:textId="77777777" w:rsidR="00334444" w:rsidRPr="009657A5" w:rsidRDefault="00334444" w:rsidP="003344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EE6BE3" w14:textId="77777777" w:rsidR="00334444" w:rsidRPr="009657A5" w:rsidRDefault="00334444" w:rsidP="003344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57A5">
        <w:rPr>
          <w:rFonts w:ascii="Times New Roman" w:eastAsia="Calibri" w:hAnsi="Times New Roman" w:cs="Times New Roman"/>
          <w:sz w:val="24"/>
          <w:szCs w:val="24"/>
          <w:lang w:eastAsia="en-US"/>
        </w:rPr>
        <w:t>Határidő: 2022. február 15.</w:t>
      </w:r>
    </w:p>
    <w:p w14:paraId="1BADD2F6" w14:textId="77777777" w:rsidR="00334444" w:rsidRPr="009657A5" w:rsidRDefault="00334444" w:rsidP="003344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57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Felelős: </w:t>
      </w:r>
      <w:proofErr w:type="spellStart"/>
      <w:r w:rsidRPr="009657A5">
        <w:rPr>
          <w:rFonts w:ascii="Times New Roman" w:eastAsia="Calibri" w:hAnsi="Times New Roman" w:cs="Times New Roman"/>
          <w:sz w:val="24"/>
          <w:szCs w:val="24"/>
          <w:lang w:eastAsia="en-US"/>
        </w:rPr>
        <w:t>Schmiege-Wittchen</w:t>
      </w:r>
      <w:proofErr w:type="spellEnd"/>
      <w:r w:rsidRPr="009657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Enikő</w:t>
      </w:r>
    </w:p>
    <w:p w14:paraId="7682E5A1" w14:textId="77777777" w:rsidR="00334444" w:rsidRPr="009657A5" w:rsidRDefault="00334444" w:rsidP="003344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57A5">
        <w:rPr>
          <w:rFonts w:ascii="Times New Roman" w:eastAsia="Calibri" w:hAnsi="Times New Roman" w:cs="Times New Roman"/>
          <w:sz w:val="24"/>
          <w:szCs w:val="24"/>
          <w:lang w:eastAsia="en-US"/>
        </w:rPr>
        <w:t>megbízott óvodavezető</w:t>
      </w:r>
    </w:p>
    <w:p w14:paraId="0C90ABCD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88"/>
    <w:rsid w:val="001B2F88"/>
    <w:rsid w:val="00287C65"/>
    <w:rsid w:val="00334444"/>
    <w:rsid w:val="0078643F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4A4C2-8436-4054-9526-9C636506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34444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1B2F8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2F8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2F8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2F8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2F8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B2F8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2F8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2F8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2F8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1B2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2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2F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2F8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2F8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B2F8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2F8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2F8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2F8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B2F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1B2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B2F8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1B2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B2F88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1B2F8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B2F88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1B2F8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B2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607</Characters>
  <Application>Microsoft Office Word</Application>
  <DocSecurity>0</DocSecurity>
  <Lines>5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2025-08-01T09:53:00Z</dcterms:created>
  <dcterms:modified xsi:type="dcterms:W3CDTF">2025-08-01T09:53:00Z</dcterms:modified>
</cp:coreProperties>
</file>