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ACDE" w14:textId="77777777" w:rsidR="00341CEE" w:rsidRPr="003D0FF4" w:rsidRDefault="00341CEE" w:rsidP="00341CEE">
      <w:pPr>
        <w:pStyle w:val="Nincstrkz"/>
        <w:rPr>
          <w:rFonts w:ascii="Times New Roman" w:hAnsi="Times New Roman" w:cs="Times New Roman"/>
          <w:b/>
          <w:u w:val="single"/>
        </w:rPr>
      </w:pPr>
      <w:r w:rsidRPr="003D0FF4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0109A522" w14:textId="77777777" w:rsidR="00341CEE" w:rsidRPr="003D0FF4" w:rsidRDefault="00341CEE" w:rsidP="00341CEE">
      <w:pPr>
        <w:pStyle w:val="Nincstrkz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51</w:t>
      </w:r>
      <w:r w:rsidRPr="003D0FF4">
        <w:rPr>
          <w:rFonts w:ascii="Times New Roman" w:hAnsi="Times New Roman" w:cs="Times New Roman"/>
          <w:b/>
          <w:u w:val="single"/>
        </w:rPr>
        <w:t xml:space="preserve">/ 2022 (VII.07.) </w:t>
      </w:r>
      <w:proofErr w:type="gramStart"/>
      <w:r w:rsidRPr="003D0FF4">
        <w:rPr>
          <w:rFonts w:ascii="Times New Roman" w:hAnsi="Times New Roman" w:cs="Times New Roman"/>
          <w:b/>
          <w:u w:val="single"/>
        </w:rPr>
        <w:t>Önkormányzati  Határozata</w:t>
      </w:r>
      <w:proofErr w:type="gramEnd"/>
    </w:p>
    <w:p w14:paraId="6A10ACCA" w14:textId="77777777" w:rsidR="00341CEE" w:rsidRDefault="00341CEE" w:rsidP="00341CEE">
      <w:pPr>
        <w:pStyle w:val="Nincstrkz"/>
        <w:rPr>
          <w:rFonts w:ascii="Times New Roman" w:hAnsi="Times New Roman" w:cs="Times New Roman"/>
          <w:u w:val="single"/>
        </w:rPr>
      </w:pPr>
    </w:p>
    <w:p w14:paraId="1CC1BE5E" w14:textId="07E3E003" w:rsidR="00341CEE" w:rsidRPr="00626802" w:rsidRDefault="00341CEE" w:rsidP="00341CEE">
      <w:pPr>
        <w:pStyle w:val="Nincstrkz"/>
        <w:rPr>
          <w:rFonts w:ascii="Times New Roman" w:hAnsi="Times New Roman" w:cs="Times New Roman"/>
          <w:bCs/>
        </w:rPr>
      </w:pPr>
      <w:r w:rsidRPr="003D0FF4">
        <w:rPr>
          <w:rFonts w:ascii="Times New Roman" w:hAnsi="Times New Roman" w:cs="Times New Roman"/>
          <w:u w:val="single"/>
        </w:rPr>
        <w:t>Tárgy:</w:t>
      </w:r>
      <w:r w:rsidRPr="003D0FF4">
        <w:rPr>
          <w:rFonts w:ascii="Times New Roman" w:hAnsi="Times New Roman" w:cs="Times New Roman"/>
        </w:rPr>
        <w:t xml:space="preserve"> </w:t>
      </w:r>
      <w:proofErr w:type="spellStart"/>
      <w:r w:rsidR="00570C78">
        <w:rPr>
          <w:rFonts w:ascii="Times New Roman" w:hAnsi="Times New Roman" w:cs="Times New Roman"/>
          <w:bCs/>
        </w:rPr>
        <w:t>Fridel</w:t>
      </w:r>
      <w:proofErr w:type="spellEnd"/>
      <w:r w:rsidR="00570C78">
        <w:rPr>
          <w:rFonts w:ascii="Times New Roman" w:hAnsi="Times New Roman" w:cs="Times New Roman"/>
          <w:bCs/>
        </w:rPr>
        <w:t xml:space="preserve"> Dávid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bükkszentkereszti</w:t>
      </w:r>
      <w:proofErr w:type="spellEnd"/>
      <w:r>
        <w:rPr>
          <w:rFonts w:ascii="Times New Roman" w:hAnsi="Times New Roman" w:cs="Times New Roman"/>
          <w:bCs/>
        </w:rPr>
        <w:t xml:space="preserve"> lakos kérelme</w:t>
      </w:r>
    </w:p>
    <w:p w14:paraId="4FB0DA30" w14:textId="77777777" w:rsidR="00341CEE" w:rsidRDefault="00341CEE" w:rsidP="00341CEE">
      <w:pPr>
        <w:pStyle w:val="Nincstrkz"/>
        <w:rPr>
          <w:rFonts w:ascii="Times New Roman" w:hAnsi="Times New Roman" w:cs="Times New Roman"/>
          <w:b/>
          <w:bCs/>
        </w:rPr>
      </w:pPr>
    </w:p>
    <w:p w14:paraId="4EAF4C90" w14:textId="77777777" w:rsidR="00341CEE" w:rsidRDefault="00341CEE" w:rsidP="00341CEE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 xml:space="preserve">Bükkszentkereszt Község Önkormányzat Képviselő-testülete úgy határozott, </w:t>
      </w:r>
      <w:r>
        <w:rPr>
          <w:rFonts w:ascii="Times New Roman" w:hAnsi="Times New Roman" w:cs="Times New Roman"/>
          <w:bCs/>
        </w:rPr>
        <w:t xml:space="preserve">hogy </w:t>
      </w:r>
      <w:proofErr w:type="spellStart"/>
      <w:r>
        <w:rPr>
          <w:rFonts w:ascii="Times New Roman" w:hAnsi="Times New Roman" w:cs="Times New Roman"/>
          <w:bCs/>
        </w:rPr>
        <w:t>Friedel</w:t>
      </w:r>
      <w:proofErr w:type="spellEnd"/>
      <w:r>
        <w:rPr>
          <w:rFonts w:ascii="Times New Roman" w:hAnsi="Times New Roman" w:cs="Times New Roman"/>
          <w:bCs/>
        </w:rPr>
        <w:t xml:space="preserve"> Dávid kérelmét a pályázatban előírt fenntartási időszak miatt nem tudja támogatni.</w:t>
      </w:r>
    </w:p>
    <w:p w14:paraId="36190415" w14:textId="77777777" w:rsidR="00341CEE" w:rsidRPr="000D5C6B" w:rsidRDefault="00341CEE" w:rsidP="00341CEE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Határidő: értelem szerint</w:t>
      </w:r>
    </w:p>
    <w:p w14:paraId="78BE7650" w14:textId="77777777" w:rsidR="00341CEE" w:rsidRDefault="00341CEE" w:rsidP="00341CEE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 xml:space="preserve">Felelős: </w:t>
      </w:r>
      <w:r>
        <w:rPr>
          <w:rFonts w:ascii="Times New Roman" w:hAnsi="Times New Roman" w:cs="Times New Roman"/>
          <w:bCs/>
        </w:rPr>
        <w:t>polgármester</w:t>
      </w:r>
    </w:p>
    <w:p w14:paraId="3DCDCF5A" w14:textId="77777777" w:rsidR="00341CEE" w:rsidRDefault="00341CEE" w:rsidP="00341CEE">
      <w:pPr>
        <w:rPr>
          <w:rFonts w:ascii="Times New Roman" w:hAnsi="Times New Roman" w:cs="Times New Roman"/>
          <w:b/>
        </w:rPr>
      </w:pPr>
    </w:p>
    <w:p w14:paraId="5FA39E9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175C7"/>
    <w:multiLevelType w:val="hybridMultilevel"/>
    <w:tmpl w:val="AA004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5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A7"/>
    <w:rsid w:val="00003962"/>
    <w:rsid w:val="000814A7"/>
    <w:rsid w:val="00287C65"/>
    <w:rsid w:val="00341CEE"/>
    <w:rsid w:val="00570C78"/>
    <w:rsid w:val="008A6087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2C82"/>
  <w15:chartTrackingRefBased/>
  <w15:docId w15:val="{A9CED350-C215-4474-856C-D627C82E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1CE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81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14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1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14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81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1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1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1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8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1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14A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14A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814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14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14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14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81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8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81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81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8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814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814A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814A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814A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41CE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341CE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2025-08-01T10:32:00Z</dcterms:created>
  <dcterms:modified xsi:type="dcterms:W3CDTF">2025-08-04T09:46:00Z</dcterms:modified>
</cp:coreProperties>
</file>