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7A765" w14:textId="77777777" w:rsidR="00945655" w:rsidRPr="00976AEB" w:rsidRDefault="00945655" w:rsidP="00945655">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Bükkszentkereszt</w:t>
      </w:r>
      <w:r w:rsidRPr="00976AEB">
        <w:rPr>
          <w:rFonts w:ascii="Times New Roman" w:eastAsia="Times New Roman" w:hAnsi="Times New Roman" w:cs="Times New Roman"/>
          <w:b/>
          <w:bCs/>
          <w:sz w:val="24"/>
          <w:szCs w:val="24"/>
          <w:u w:val="single"/>
        </w:rPr>
        <w:t xml:space="preserve"> Község Önkormányzat Képviselő-testületének</w:t>
      </w:r>
    </w:p>
    <w:p w14:paraId="066D7CE6" w14:textId="77777777" w:rsidR="00945655" w:rsidRDefault="00945655" w:rsidP="00945655">
      <w:pPr>
        <w:spacing w:after="0" w:line="240" w:lineRule="auto"/>
        <w:ind w:left="2124" w:firstLine="708"/>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21</w:t>
      </w:r>
      <w:r w:rsidRPr="00976AEB">
        <w:rPr>
          <w:rFonts w:ascii="Times New Roman" w:eastAsia="Times New Roman" w:hAnsi="Times New Roman" w:cs="Times New Roman"/>
          <w:b/>
          <w:bCs/>
          <w:sz w:val="24"/>
          <w:szCs w:val="24"/>
          <w:u w:val="single"/>
        </w:rPr>
        <w:t>/202</w:t>
      </w:r>
      <w:r>
        <w:rPr>
          <w:rFonts w:ascii="Times New Roman" w:eastAsia="Times New Roman" w:hAnsi="Times New Roman" w:cs="Times New Roman"/>
          <w:b/>
          <w:bCs/>
          <w:sz w:val="24"/>
          <w:szCs w:val="24"/>
          <w:u w:val="single"/>
        </w:rPr>
        <w:t>3</w:t>
      </w:r>
      <w:r w:rsidRPr="00976AEB">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III.23.</w:t>
      </w:r>
      <w:r w:rsidRPr="00976AEB">
        <w:rPr>
          <w:rFonts w:ascii="Times New Roman" w:eastAsia="Times New Roman" w:hAnsi="Times New Roman" w:cs="Times New Roman"/>
          <w:b/>
          <w:bCs/>
          <w:sz w:val="24"/>
          <w:szCs w:val="24"/>
          <w:u w:val="single"/>
        </w:rPr>
        <w:t>) önkormányzati határozata</w:t>
      </w:r>
    </w:p>
    <w:p w14:paraId="315D47AB" w14:textId="77777777" w:rsidR="00945655" w:rsidRDefault="00945655" w:rsidP="00945655">
      <w:pPr>
        <w:pStyle w:val="Nincstrkz"/>
        <w:jc w:val="both"/>
        <w:rPr>
          <w:rFonts w:ascii="Times New Roman" w:hAnsi="Times New Roman" w:cs="Times New Roman"/>
          <w:bCs/>
          <w:sz w:val="24"/>
          <w:szCs w:val="24"/>
        </w:rPr>
      </w:pPr>
    </w:p>
    <w:p w14:paraId="62932E5D" w14:textId="77777777" w:rsidR="00945655" w:rsidRPr="001962B2" w:rsidRDefault="00945655" w:rsidP="00945655">
      <w:pPr>
        <w:spacing w:after="200" w:line="276" w:lineRule="auto"/>
        <w:rPr>
          <w:rFonts w:ascii="Times New Roman" w:hAnsi="Times New Roman"/>
          <w:sz w:val="24"/>
          <w:szCs w:val="24"/>
        </w:rPr>
      </w:pPr>
      <w:r w:rsidRPr="00976AEB">
        <w:rPr>
          <w:rFonts w:ascii="Times New Roman" w:eastAsia="Times New Roman" w:hAnsi="Times New Roman" w:cs="Times New Roman"/>
          <w:b/>
          <w:sz w:val="24"/>
          <w:szCs w:val="24"/>
          <w:u w:val="single"/>
        </w:rPr>
        <w:t xml:space="preserve">Tárgy: </w:t>
      </w:r>
      <w:r w:rsidRPr="001962B2">
        <w:rPr>
          <w:rFonts w:ascii="Times New Roman" w:eastAsia="Times New Roman" w:hAnsi="Times New Roman"/>
          <w:sz w:val="24"/>
          <w:szCs w:val="24"/>
          <w:lang w:val="en-US"/>
        </w:rPr>
        <w:t>Bükkszentkereszt Község Önkormányzat tulajdonában álló értékesítésre szánt ingatlanok versenytárgyalási dokumentációjának elfogadása</w:t>
      </w:r>
    </w:p>
    <w:p w14:paraId="43668C06" w14:textId="77777777" w:rsidR="00945655" w:rsidRDefault="00945655" w:rsidP="00945655">
      <w:pPr>
        <w:pStyle w:val="Nincstrkz"/>
        <w:jc w:val="both"/>
        <w:rPr>
          <w:rFonts w:ascii="Times New Roman" w:hAnsi="Times New Roman" w:cs="Times New Roman"/>
          <w:bCs/>
          <w:sz w:val="24"/>
          <w:szCs w:val="24"/>
        </w:rPr>
      </w:pPr>
      <w:r w:rsidRPr="00DC3723">
        <w:rPr>
          <w:rFonts w:ascii="Times New Roman" w:hAnsi="Times New Roman" w:cs="Times New Roman"/>
          <w:bCs/>
          <w:sz w:val="24"/>
          <w:szCs w:val="24"/>
        </w:rPr>
        <w:t xml:space="preserve">Bükkszentkereszt Község Önkormányzat Képviselő-testülete </w:t>
      </w:r>
      <w:r>
        <w:rPr>
          <w:rFonts w:ascii="Times New Roman" w:hAnsi="Times New Roman" w:cs="Times New Roman"/>
          <w:bCs/>
          <w:sz w:val="24"/>
          <w:szCs w:val="24"/>
        </w:rPr>
        <w:t>megtárgyalta fenti tárgyú javaslatot</w:t>
      </w:r>
      <w:r w:rsidRPr="00DC3723">
        <w:rPr>
          <w:rFonts w:ascii="Times New Roman" w:hAnsi="Times New Roman" w:cs="Times New Roman"/>
          <w:bCs/>
          <w:sz w:val="24"/>
          <w:szCs w:val="24"/>
        </w:rPr>
        <w:t xml:space="preserve"> és az alábbi döntést hozta:</w:t>
      </w:r>
    </w:p>
    <w:p w14:paraId="5016A96E" w14:textId="77777777" w:rsidR="00945655" w:rsidRPr="00DC3723" w:rsidRDefault="00945655" w:rsidP="00945655">
      <w:pPr>
        <w:pStyle w:val="Nincstrkz"/>
        <w:jc w:val="both"/>
        <w:rPr>
          <w:rFonts w:ascii="Times New Roman" w:hAnsi="Times New Roman" w:cs="Times New Roman"/>
          <w:bCs/>
          <w:sz w:val="24"/>
          <w:szCs w:val="24"/>
        </w:rPr>
      </w:pPr>
      <w:r>
        <w:rPr>
          <w:rFonts w:ascii="Times New Roman" w:hAnsi="Times New Roman" w:cs="Times New Roman"/>
          <w:bCs/>
          <w:sz w:val="24"/>
          <w:szCs w:val="24"/>
        </w:rPr>
        <w:t>Bükkszentkereszt Község Önkormányzat Képviselő-testülete a határozat melléklete szerinti tartalommal elfogadta a tulajdonában álló értékesítésre szánt (Bükkszentkereszt 490,495, 496, 499, 500, 504, 491, 492, 494, 497, 498, 501, 502, 503, 488 hrsz.) ingatlanok versenytárgyalási dokumentációját, az ún. árverési hirdetményt.</w:t>
      </w:r>
    </w:p>
    <w:p w14:paraId="106EC658" w14:textId="77777777" w:rsidR="00945655" w:rsidRDefault="00945655" w:rsidP="00945655">
      <w:pPr>
        <w:pStyle w:val="Nincstrkz"/>
        <w:jc w:val="both"/>
        <w:rPr>
          <w:rFonts w:ascii="Times New Roman" w:hAnsi="Times New Roman" w:cs="Times New Roman"/>
          <w:b/>
          <w:bCs/>
        </w:rPr>
      </w:pPr>
    </w:p>
    <w:p w14:paraId="04BBC83B" w14:textId="77777777" w:rsidR="00945655" w:rsidRPr="00856FD8" w:rsidRDefault="00945655" w:rsidP="00945655">
      <w:pPr>
        <w:spacing w:after="0" w:line="300" w:lineRule="exact"/>
        <w:jc w:val="both"/>
        <w:rPr>
          <w:rFonts w:ascii="Times New Roman" w:eastAsia="Times New Roman" w:hAnsi="Times New Roman" w:cs="Times New Roman"/>
          <w:color w:val="000000"/>
          <w:sz w:val="24"/>
          <w:szCs w:val="24"/>
        </w:rPr>
      </w:pPr>
      <w:r w:rsidRPr="00856FD8">
        <w:rPr>
          <w:rFonts w:ascii="Times New Roman" w:eastAsia="Times New Roman" w:hAnsi="Times New Roman" w:cs="Times New Roman"/>
          <w:b/>
          <w:color w:val="000000"/>
          <w:sz w:val="24"/>
          <w:szCs w:val="24"/>
        </w:rPr>
        <w:t>Felelős</w:t>
      </w:r>
      <w:r w:rsidRPr="00856FD8">
        <w:rPr>
          <w:rFonts w:ascii="Times New Roman" w:eastAsia="Times New Roman" w:hAnsi="Times New Roman" w:cs="Times New Roman"/>
          <w:color w:val="000000"/>
          <w:sz w:val="24"/>
          <w:szCs w:val="24"/>
        </w:rPr>
        <w:t xml:space="preserve">: </w:t>
      </w:r>
      <w:r w:rsidRPr="00856FD8">
        <w:rPr>
          <w:rFonts w:ascii="Times New Roman" w:eastAsia="Times New Roman" w:hAnsi="Times New Roman" w:cs="Times New Roman"/>
          <w:color w:val="000000"/>
          <w:sz w:val="24"/>
          <w:szCs w:val="24"/>
        </w:rPr>
        <w:tab/>
        <w:t>polgármester</w:t>
      </w:r>
    </w:p>
    <w:p w14:paraId="32FD43FE" w14:textId="77777777" w:rsidR="00945655" w:rsidRDefault="00945655" w:rsidP="00945655">
      <w:pPr>
        <w:spacing w:after="0" w:line="300" w:lineRule="exact"/>
        <w:jc w:val="both"/>
        <w:rPr>
          <w:rFonts w:ascii="Times New Roman" w:eastAsia="Times New Roman" w:hAnsi="Times New Roman" w:cs="Times New Roman"/>
          <w:color w:val="000000"/>
          <w:sz w:val="24"/>
          <w:szCs w:val="24"/>
        </w:rPr>
      </w:pPr>
      <w:r w:rsidRPr="00856FD8">
        <w:rPr>
          <w:rFonts w:ascii="Times New Roman" w:eastAsia="Times New Roman" w:hAnsi="Times New Roman" w:cs="Times New Roman"/>
          <w:b/>
          <w:color w:val="000000"/>
          <w:sz w:val="24"/>
          <w:szCs w:val="24"/>
        </w:rPr>
        <w:t>Határidő</w:t>
      </w:r>
      <w:r w:rsidRPr="00856FD8">
        <w:rPr>
          <w:rFonts w:ascii="Times New Roman" w:eastAsia="Times New Roman" w:hAnsi="Times New Roman" w:cs="Times New Roman"/>
          <w:color w:val="000000"/>
          <w:sz w:val="24"/>
          <w:szCs w:val="24"/>
        </w:rPr>
        <w:t xml:space="preserve">: </w:t>
      </w:r>
      <w:r w:rsidRPr="00856FD8">
        <w:rPr>
          <w:rFonts w:ascii="Times New Roman" w:eastAsia="Times New Roman" w:hAnsi="Times New Roman" w:cs="Times New Roman"/>
          <w:color w:val="000000"/>
          <w:sz w:val="24"/>
          <w:szCs w:val="24"/>
        </w:rPr>
        <w:tab/>
        <w:t>azonnal</w:t>
      </w:r>
      <w:r>
        <w:rPr>
          <w:rFonts w:ascii="Times New Roman" w:eastAsia="Times New Roman" w:hAnsi="Times New Roman" w:cs="Times New Roman"/>
          <w:color w:val="000000"/>
          <w:sz w:val="24"/>
          <w:szCs w:val="24"/>
        </w:rPr>
        <w:t>, illetve értelem szerint</w:t>
      </w:r>
    </w:p>
    <w:p w14:paraId="392648D5" w14:textId="77777777" w:rsidR="00945655" w:rsidRDefault="00945655" w:rsidP="00945655">
      <w:pPr>
        <w:spacing w:after="0" w:line="240" w:lineRule="auto"/>
        <w:ind w:left="3540"/>
        <w:rPr>
          <w:rFonts w:ascii="Times New Roman" w:eastAsia="Times New Roman" w:hAnsi="Times New Roman" w:cs="Times New Roman"/>
          <w:bCs/>
          <w:i/>
          <w:sz w:val="24"/>
          <w:szCs w:val="24"/>
          <w:u w:val="single"/>
        </w:rPr>
      </w:pPr>
      <w:r w:rsidRPr="004D3091">
        <w:rPr>
          <w:rFonts w:ascii="Times New Roman" w:eastAsia="Times New Roman" w:hAnsi="Times New Roman" w:cs="Times New Roman"/>
          <w:bCs/>
          <w:i/>
          <w:sz w:val="24"/>
          <w:szCs w:val="24"/>
          <w:u w:val="single"/>
        </w:rPr>
        <w:t>a 21/2023 (III.23.) önkormányzati határozat melléklete</w:t>
      </w:r>
    </w:p>
    <w:p w14:paraId="0CC4D9E4" w14:textId="77777777" w:rsidR="00945655" w:rsidRPr="00E33A3F" w:rsidRDefault="00945655" w:rsidP="00945655">
      <w:pPr>
        <w:pStyle w:val="Nincstrkz"/>
        <w:jc w:val="center"/>
        <w:rPr>
          <w:rFonts w:ascii="Times New Roman" w:hAnsi="Times New Roman" w:cs="Times New Roman"/>
          <w:sz w:val="24"/>
          <w:szCs w:val="24"/>
        </w:rPr>
      </w:pPr>
      <w:r w:rsidRPr="00E33A3F">
        <w:rPr>
          <w:rFonts w:ascii="Times New Roman" w:hAnsi="Times New Roman" w:cs="Times New Roman"/>
          <w:sz w:val="24"/>
          <w:szCs w:val="24"/>
        </w:rPr>
        <w:t>Á</w:t>
      </w:r>
      <w:r w:rsidRPr="00E33A3F">
        <w:rPr>
          <w:rFonts w:ascii="Times New Roman" w:hAnsi="Times New Roman" w:cs="Times New Roman"/>
          <w:spacing w:val="-3"/>
          <w:sz w:val="24"/>
          <w:szCs w:val="24"/>
        </w:rPr>
        <w:t xml:space="preserve"> </w:t>
      </w:r>
      <w:r w:rsidRPr="00E33A3F">
        <w:rPr>
          <w:rFonts w:ascii="Times New Roman" w:hAnsi="Times New Roman" w:cs="Times New Roman"/>
          <w:sz w:val="24"/>
          <w:szCs w:val="24"/>
        </w:rPr>
        <w:t>R</w:t>
      </w:r>
      <w:r w:rsidRPr="00E33A3F">
        <w:rPr>
          <w:rFonts w:ascii="Times New Roman" w:hAnsi="Times New Roman" w:cs="Times New Roman"/>
          <w:spacing w:val="-3"/>
          <w:sz w:val="24"/>
          <w:szCs w:val="24"/>
        </w:rPr>
        <w:t xml:space="preserve"> </w:t>
      </w:r>
      <w:r w:rsidRPr="00E33A3F">
        <w:rPr>
          <w:rFonts w:ascii="Times New Roman" w:hAnsi="Times New Roman" w:cs="Times New Roman"/>
          <w:sz w:val="24"/>
          <w:szCs w:val="24"/>
        </w:rPr>
        <w:t>V</w:t>
      </w:r>
      <w:r w:rsidRPr="00E33A3F">
        <w:rPr>
          <w:rFonts w:ascii="Times New Roman" w:hAnsi="Times New Roman" w:cs="Times New Roman"/>
          <w:spacing w:val="-2"/>
          <w:sz w:val="24"/>
          <w:szCs w:val="24"/>
        </w:rPr>
        <w:t xml:space="preserve"> </w:t>
      </w:r>
      <w:r w:rsidRPr="00E33A3F">
        <w:rPr>
          <w:rFonts w:ascii="Times New Roman" w:hAnsi="Times New Roman" w:cs="Times New Roman"/>
          <w:sz w:val="24"/>
          <w:szCs w:val="24"/>
        </w:rPr>
        <w:t>E</w:t>
      </w:r>
      <w:r w:rsidRPr="00E33A3F">
        <w:rPr>
          <w:rFonts w:ascii="Times New Roman" w:hAnsi="Times New Roman" w:cs="Times New Roman"/>
          <w:spacing w:val="-1"/>
          <w:sz w:val="24"/>
          <w:szCs w:val="24"/>
        </w:rPr>
        <w:t xml:space="preserve"> </w:t>
      </w:r>
      <w:r w:rsidRPr="00E33A3F">
        <w:rPr>
          <w:rFonts w:ascii="Times New Roman" w:hAnsi="Times New Roman" w:cs="Times New Roman"/>
          <w:sz w:val="24"/>
          <w:szCs w:val="24"/>
        </w:rPr>
        <w:t>R</w:t>
      </w:r>
      <w:r w:rsidRPr="00E33A3F">
        <w:rPr>
          <w:rFonts w:ascii="Times New Roman" w:hAnsi="Times New Roman" w:cs="Times New Roman"/>
          <w:spacing w:val="-3"/>
          <w:sz w:val="24"/>
          <w:szCs w:val="24"/>
        </w:rPr>
        <w:t xml:space="preserve"> </w:t>
      </w:r>
      <w:r w:rsidRPr="00E33A3F">
        <w:rPr>
          <w:rFonts w:ascii="Times New Roman" w:hAnsi="Times New Roman" w:cs="Times New Roman"/>
          <w:sz w:val="24"/>
          <w:szCs w:val="24"/>
        </w:rPr>
        <w:t>É</w:t>
      </w:r>
      <w:r w:rsidRPr="00E33A3F">
        <w:rPr>
          <w:rFonts w:ascii="Times New Roman" w:hAnsi="Times New Roman" w:cs="Times New Roman"/>
          <w:spacing w:val="-2"/>
          <w:sz w:val="24"/>
          <w:szCs w:val="24"/>
        </w:rPr>
        <w:t xml:space="preserve"> </w:t>
      </w:r>
      <w:r w:rsidRPr="00E33A3F">
        <w:rPr>
          <w:rFonts w:ascii="Times New Roman" w:hAnsi="Times New Roman" w:cs="Times New Roman"/>
          <w:sz w:val="24"/>
          <w:szCs w:val="24"/>
        </w:rPr>
        <w:t>S</w:t>
      </w:r>
      <w:r w:rsidRPr="00E33A3F">
        <w:rPr>
          <w:rFonts w:ascii="Times New Roman" w:hAnsi="Times New Roman" w:cs="Times New Roman"/>
          <w:spacing w:val="-1"/>
          <w:sz w:val="24"/>
          <w:szCs w:val="24"/>
        </w:rPr>
        <w:t xml:space="preserve"> </w:t>
      </w:r>
      <w:r w:rsidRPr="00E33A3F">
        <w:rPr>
          <w:rFonts w:ascii="Times New Roman" w:hAnsi="Times New Roman" w:cs="Times New Roman"/>
          <w:sz w:val="24"/>
          <w:szCs w:val="24"/>
        </w:rPr>
        <w:t>I</w:t>
      </w:r>
      <w:r w:rsidRPr="00E33A3F">
        <w:rPr>
          <w:rFonts w:ascii="Times New Roman" w:hAnsi="Times New Roman" w:cs="Times New Roman"/>
          <w:spacing w:val="61"/>
          <w:sz w:val="24"/>
          <w:szCs w:val="24"/>
        </w:rPr>
        <w:t xml:space="preserve"> </w:t>
      </w:r>
      <w:r w:rsidRPr="00E33A3F">
        <w:rPr>
          <w:rFonts w:ascii="Times New Roman" w:hAnsi="Times New Roman" w:cs="Times New Roman"/>
          <w:sz w:val="24"/>
          <w:szCs w:val="24"/>
        </w:rPr>
        <w:t>H</w:t>
      </w:r>
      <w:r w:rsidRPr="00E33A3F">
        <w:rPr>
          <w:rFonts w:ascii="Times New Roman" w:hAnsi="Times New Roman" w:cs="Times New Roman"/>
          <w:spacing w:val="-2"/>
          <w:sz w:val="24"/>
          <w:szCs w:val="24"/>
        </w:rPr>
        <w:t xml:space="preserve"> </w:t>
      </w:r>
      <w:r w:rsidRPr="00E33A3F">
        <w:rPr>
          <w:rFonts w:ascii="Times New Roman" w:hAnsi="Times New Roman" w:cs="Times New Roman"/>
          <w:sz w:val="24"/>
          <w:szCs w:val="24"/>
        </w:rPr>
        <w:t>I</w:t>
      </w:r>
      <w:r w:rsidRPr="00E33A3F">
        <w:rPr>
          <w:rFonts w:ascii="Times New Roman" w:hAnsi="Times New Roman" w:cs="Times New Roman"/>
          <w:spacing w:val="-1"/>
          <w:sz w:val="24"/>
          <w:szCs w:val="24"/>
        </w:rPr>
        <w:t xml:space="preserve"> </w:t>
      </w:r>
      <w:r w:rsidRPr="00E33A3F">
        <w:rPr>
          <w:rFonts w:ascii="Times New Roman" w:hAnsi="Times New Roman" w:cs="Times New Roman"/>
          <w:sz w:val="24"/>
          <w:szCs w:val="24"/>
        </w:rPr>
        <w:t>R</w:t>
      </w:r>
      <w:r w:rsidRPr="00E33A3F">
        <w:rPr>
          <w:rFonts w:ascii="Times New Roman" w:hAnsi="Times New Roman" w:cs="Times New Roman"/>
          <w:spacing w:val="-2"/>
          <w:sz w:val="24"/>
          <w:szCs w:val="24"/>
        </w:rPr>
        <w:t xml:space="preserve"> </w:t>
      </w:r>
      <w:r w:rsidRPr="00E33A3F">
        <w:rPr>
          <w:rFonts w:ascii="Times New Roman" w:hAnsi="Times New Roman" w:cs="Times New Roman"/>
          <w:sz w:val="24"/>
          <w:szCs w:val="24"/>
        </w:rPr>
        <w:t>D</w:t>
      </w:r>
      <w:r w:rsidRPr="00E33A3F">
        <w:rPr>
          <w:rFonts w:ascii="Times New Roman" w:hAnsi="Times New Roman" w:cs="Times New Roman"/>
          <w:spacing w:val="-3"/>
          <w:sz w:val="24"/>
          <w:szCs w:val="24"/>
        </w:rPr>
        <w:t xml:space="preserve"> </w:t>
      </w:r>
      <w:r w:rsidRPr="00E33A3F">
        <w:rPr>
          <w:rFonts w:ascii="Times New Roman" w:hAnsi="Times New Roman" w:cs="Times New Roman"/>
          <w:sz w:val="24"/>
          <w:szCs w:val="24"/>
        </w:rPr>
        <w:t>E</w:t>
      </w:r>
      <w:r w:rsidRPr="00E33A3F">
        <w:rPr>
          <w:rFonts w:ascii="Times New Roman" w:hAnsi="Times New Roman" w:cs="Times New Roman"/>
          <w:spacing w:val="-3"/>
          <w:sz w:val="24"/>
          <w:szCs w:val="24"/>
        </w:rPr>
        <w:t xml:space="preserve"> </w:t>
      </w:r>
      <w:r w:rsidRPr="00E33A3F">
        <w:rPr>
          <w:rFonts w:ascii="Times New Roman" w:hAnsi="Times New Roman" w:cs="Times New Roman"/>
          <w:sz w:val="24"/>
          <w:szCs w:val="24"/>
        </w:rPr>
        <w:t>T M</w:t>
      </w:r>
      <w:r w:rsidRPr="00E33A3F">
        <w:rPr>
          <w:rFonts w:ascii="Times New Roman" w:hAnsi="Times New Roman" w:cs="Times New Roman"/>
          <w:spacing w:val="-2"/>
          <w:sz w:val="24"/>
          <w:szCs w:val="24"/>
        </w:rPr>
        <w:t xml:space="preserve"> </w:t>
      </w:r>
      <w:r w:rsidRPr="00E33A3F">
        <w:rPr>
          <w:rFonts w:ascii="Times New Roman" w:hAnsi="Times New Roman" w:cs="Times New Roman"/>
          <w:sz w:val="24"/>
          <w:szCs w:val="24"/>
        </w:rPr>
        <w:t>É</w:t>
      </w:r>
      <w:r w:rsidRPr="00E33A3F">
        <w:rPr>
          <w:rFonts w:ascii="Times New Roman" w:hAnsi="Times New Roman" w:cs="Times New Roman"/>
          <w:spacing w:val="-3"/>
          <w:sz w:val="24"/>
          <w:szCs w:val="24"/>
        </w:rPr>
        <w:t xml:space="preserve"> </w:t>
      </w:r>
      <w:r w:rsidRPr="00E33A3F">
        <w:rPr>
          <w:rFonts w:ascii="Times New Roman" w:hAnsi="Times New Roman" w:cs="Times New Roman"/>
          <w:sz w:val="24"/>
          <w:szCs w:val="24"/>
        </w:rPr>
        <w:t xml:space="preserve">N </w:t>
      </w:r>
      <w:r w:rsidRPr="00E33A3F">
        <w:rPr>
          <w:rFonts w:ascii="Times New Roman" w:hAnsi="Times New Roman" w:cs="Times New Roman"/>
          <w:spacing w:val="-10"/>
          <w:sz w:val="24"/>
          <w:szCs w:val="24"/>
        </w:rPr>
        <w:t>Y</w:t>
      </w:r>
    </w:p>
    <w:p w14:paraId="76E7B061" w14:textId="77777777" w:rsidR="00945655" w:rsidRPr="00E33A3F" w:rsidRDefault="00945655" w:rsidP="00945655">
      <w:pPr>
        <w:pStyle w:val="Nincstrkz"/>
        <w:jc w:val="center"/>
        <w:rPr>
          <w:rFonts w:ascii="Times New Roman" w:hAnsi="Times New Roman" w:cs="Times New Roman"/>
          <w:b/>
          <w:sz w:val="24"/>
          <w:szCs w:val="24"/>
        </w:rPr>
      </w:pPr>
      <w:r w:rsidRPr="00E33A3F">
        <w:rPr>
          <w:rFonts w:ascii="Times New Roman" w:hAnsi="Times New Roman" w:cs="Times New Roman"/>
          <w:b/>
          <w:sz w:val="24"/>
          <w:szCs w:val="24"/>
        </w:rPr>
        <w:t>Bükkszentkereszt Község Önkormányzata</w:t>
      </w:r>
      <w:r w:rsidRPr="00E33A3F">
        <w:rPr>
          <w:rFonts w:ascii="Times New Roman" w:hAnsi="Times New Roman" w:cs="Times New Roman"/>
          <w:b/>
          <w:spacing w:val="-14"/>
          <w:sz w:val="24"/>
          <w:szCs w:val="24"/>
        </w:rPr>
        <w:t xml:space="preserve"> </w:t>
      </w:r>
      <w:r w:rsidRPr="00E33A3F">
        <w:rPr>
          <w:rFonts w:ascii="Times New Roman" w:hAnsi="Times New Roman" w:cs="Times New Roman"/>
          <w:b/>
          <w:sz w:val="24"/>
          <w:szCs w:val="24"/>
        </w:rPr>
        <w:t>tulajdonában álló</w:t>
      </w:r>
      <w:r w:rsidRPr="00E33A3F">
        <w:rPr>
          <w:rFonts w:ascii="Times New Roman" w:hAnsi="Times New Roman" w:cs="Times New Roman"/>
          <w:b/>
          <w:spacing w:val="-14"/>
          <w:sz w:val="24"/>
          <w:szCs w:val="24"/>
        </w:rPr>
        <w:t xml:space="preserve"> </w:t>
      </w:r>
      <w:r w:rsidRPr="00E33A3F">
        <w:rPr>
          <w:rFonts w:ascii="Times New Roman" w:hAnsi="Times New Roman" w:cs="Times New Roman"/>
          <w:b/>
          <w:sz w:val="24"/>
          <w:szCs w:val="24"/>
        </w:rPr>
        <w:t>lakótelkek</w:t>
      </w:r>
      <w:r w:rsidRPr="00E33A3F">
        <w:rPr>
          <w:rFonts w:ascii="Times New Roman" w:hAnsi="Times New Roman" w:cs="Times New Roman"/>
          <w:b/>
          <w:spacing w:val="-15"/>
          <w:sz w:val="24"/>
          <w:szCs w:val="24"/>
        </w:rPr>
        <w:t xml:space="preserve"> </w:t>
      </w:r>
      <w:r w:rsidRPr="00E33A3F">
        <w:rPr>
          <w:rFonts w:ascii="Times New Roman" w:hAnsi="Times New Roman" w:cs="Times New Roman"/>
          <w:b/>
          <w:spacing w:val="-2"/>
          <w:sz w:val="24"/>
          <w:szCs w:val="24"/>
        </w:rPr>
        <w:t>értékesítéséről</w:t>
      </w:r>
    </w:p>
    <w:p w14:paraId="31666E0D" w14:textId="77777777" w:rsidR="00945655" w:rsidRPr="00E33A3F" w:rsidRDefault="00945655" w:rsidP="00945655">
      <w:pPr>
        <w:pStyle w:val="Nincstrkz"/>
        <w:jc w:val="center"/>
        <w:rPr>
          <w:rFonts w:ascii="Times New Roman" w:hAnsi="Times New Roman" w:cs="Times New Roman"/>
          <w:b/>
          <w:sz w:val="24"/>
          <w:szCs w:val="24"/>
        </w:rPr>
      </w:pPr>
    </w:p>
    <w:p w14:paraId="4198C975" w14:textId="77777777" w:rsidR="00945655" w:rsidRPr="00E33A3F" w:rsidRDefault="00945655" w:rsidP="00945655">
      <w:pPr>
        <w:pStyle w:val="Nincstrkz"/>
        <w:rPr>
          <w:rFonts w:ascii="Times New Roman" w:hAnsi="Times New Roman" w:cs="Times New Roman"/>
          <w:sz w:val="24"/>
          <w:szCs w:val="24"/>
        </w:rPr>
      </w:pPr>
      <w:r w:rsidRPr="00E33A3F">
        <w:rPr>
          <w:rFonts w:ascii="Times New Roman" w:hAnsi="Times New Roman" w:cs="Times New Roman"/>
          <w:sz w:val="24"/>
          <w:szCs w:val="24"/>
        </w:rPr>
        <w:t>Bükkszentkereszt Község Önkormányzata Képviselő-testületének döntése alapján a Bükkszentkereszt Község Önkormányzata értékesítésre meghirdeti az önkormányzat tulajdonában lévő alábbi ingatlanokat:</w:t>
      </w:r>
    </w:p>
    <w:p w14:paraId="1D755417" w14:textId="77777777" w:rsidR="00945655" w:rsidRPr="00E33A3F" w:rsidRDefault="00945655" w:rsidP="00945655">
      <w:pPr>
        <w:pStyle w:val="Nincstrkz"/>
        <w:rPr>
          <w:rFonts w:ascii="Times New Roman" w:hAnsi="Times New Roman" w:cs="Times New Roman"/>
          <w:sz w:val="24"/>
          <w:szCs w:val="24"/>
        </w:rPr>
      </w:pPr>
      <w:bookmarkStart w:id="0" w:name="_Hlk129852159"/>
    </w:p>
    <w:tbl>
      <w:tblPr>
        <w:tblStyle w:val="TableNormal"/>
        <w:tblW w:w="42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
        <w:gridCol w:w="10"/>
        <w:gridCol w:w="1070"/>
        <w:gridCol w:w="44"/>
        <w:gridCol w:w="1164"/>
        <w:gridCol w:w="25"/>
        <w:gridCol w:w="1473"/>
        <w:gridCol w:w="62"/>
        <w:gridCol w:w="1467"/>
        <w:gridCol w:w="1513"/>
      </w:tblGrid>
      <w:tr w:rsidR="00945655" w14:paraId="42465B11" w14:textId="77777777" w:rsidTr="006654FA">
        <w:trPr>
          <w:trHeight w:val="290"/>
          <w:jc w:val="center"/>
        </w:trPr>
        <w:tc>
          <w:tcPr>
            <w:tcW w:w="5000" w:type="pct"/>
            <w:gridSpan w:val="10"/>
            <w:shd w:val="clear" w:color="auto" w:fill="E7E6E6"/>
          </w:tcPr>
          <w:p w14:paraId="3927ADE1" w14:textId="77777777" w:rsidR="00945655" w:rsidRDefault="00945655" w:rsidP="006654FA">
            <w:pPr>
              <w:pStyle w:val="TableParagraph"/>
              <w:spacing w:before="8" w:line="261" w:lineRule="exact"/>
              <w:ind w:left="2204" w:right="2192"/>
              <w:jc w:val="center"/>
              <w:rPr>
                <w:b/>
              </w:rPr>
            </w:pPr>
            <w:bookmarkStart w:id="1" w:name="_Hlk129861859"/>
            <w:bookmarkStart w:id="2" w:name="_Hlk129602898"/>
            <w:bookmarkStart w:id="3" w:name="_Hlk129861916"/>
            <w:bookmarkEnd w:id="0"/>
            <w:r>
              <w:rPr>
                <w:b/>
              </w:rPr>
              <w:t>Kertvárosias lakóövezeti telkek</w:t>
            </w:r>
            <w:bookmarkEnd w:id="1"/>
          </w:p>
        </w:tc>
      </w:tr>
      <w:bookmarkEnd w:id="2"/>
      <w:tr w:rsidR="00945655" w14:paraId="440A8545" w14:textId="77777777" w:rsidTr="006654FA">
        <w:trPr>
          <w:trHeight w:val="863"/>
          <w:jc w:val="center"/>
        </w:trPr>
        <w:tc>
          <w:tcPr>
            <w:tcW w:w="705" w:type="pct"/>
            <w:gridSpan w:val="2"/>
          </w:tcPr>
          <w:p w14:paraId="20207C36" w14:textId="77777777" w:rsidR="00945655" w:rsidRDefault="00945655" w:rsidP="006654FA">
            <w:pPr>
              <w:pStyle w:val="TableParagraph"/>
              <w:spacing w:before="9"/>
              <w:rPr>
                <w:sz w:val="25"/>
              </w:rPr>
            </w:pPr>
          </w:p>
          <w:p w14:paraId="1949DFB6" w14:textId="77777777" w:rsidR="00945655" w:rsidRDefault="00945655" w:rsidP="006654FA">
            <w:pPr>
              <w:pStyle w:val="TableParagraph"/>
              <w:ind w:left="138" w:right="126"/>
              <w:jc w:val="center"/>
              <w:rPr>
                <w:b/>
              </w:rPr>
            </w:pPr>
            <w:r>
              <w:rPr>
                <w:b/>
                <w:spacing w:val="-2"/>
              </w:rPr>
              <w:t>S.sz.</w:t>
            </w:r>
          </w:p>
        </w:tc>
        <w:tc>
          <w:tcPr>
            <w:tcW w:w="702" w:type="pct"/>
            <w:gridSpan w:val="2"/>
          </w:tcPr>
          <w:p w14:paraId="42181685" w14:textId="77777777" w:rsidR="00945655" w:rsidRDefault="00945655" w:rsidP="006654FA">
            <w:pPr>
              <w:pStyle w:val="TableParagraph"/>
              <w:spacing w:before="9"/>
              <w:rPr>
                <w:sz w:val="25"/>
              </w:rPr>
            </w:pPr>
          </w:p>
          <w:p w14:paraId="3124B825" w14:textId="77777777" w:rsidR="00945655" w:rsidRDefault="00945655" w:rsidP="006654FA">
            <w:pPr>
              <w:pStyle w:val="TableParagraph"/>
              <w:ind w:left="295"/>
              <w:rPr>
                <w:b/>
              </w:rPr>
            </w:pPr>
            <w:r>
              <w:rPr>
                <w:b/>
                <w:spacing w:val="-4"/>
              </w:rPr>
              <w:t>hrsz</w:t>
            </w:r>
          </w:p>
        </w:tc>
        <w:tc>
          <w:tcPr>
            <w:tcW w:w="749" w:type="pct"/>
            <w:gridSpan w:val="2"/>
          </w:tcPr>
          <w:p w14:paraId="68B93663" w14:textId="77777777" w:rsidR="00945655" w:rsidRDefault="00945655" w:rsidP="006654FA">
            <w:pPr>
              <w:pStyle w:val="TableParagraph"/>
              <w:spacing w:before="162"/>
              <w:ind w:left="138" w:right="123"/>
              <w:jc w:val="center"/>
              <w:rPr>
                <w:b/>
              </w:rPr>
            </w:pPr>
            <w:r>
              <w:rPr>
                <w:b/>
                <w:spacing w:val="-2"/>
              </w:rPr>
              <w:t>Terület</w:t>
            </w:r>
          </w:p>
          <w:p w14:paraId="246850BA" w14:textId="77777777" w:rsidR="00945655" w:rsidRDefault="00945655" w:rsidP="006654FA">
            <w:pPr>
              <w:pStyle w:val="TableParagraph"/>
              <w:ind w:left="138" w:right="126"/>
              <w:jc w:val="center"/>
              <w:rPr>
                <w:b/>
              </w:rPr>
            </w:pPr>
            <w:r>
              <w:rPr>
                <w:b/>
                <w:spacing w:val="-4"/>
              </w:rPr>
              <w:t>(nm)</w:t>
            </w:r>
          </w:p>
        </w:tc>
        <w:tc>
          <w:tcPr>
            <w:tcW w:w="928" w:type="pct"/>
          </w:tcPr>
          <w:p w14:paraId="50EDC477" w14:textId="77777777" w:rsidR="00945655" w:rsidRDefault="00945655" w:rsidP="006654FA">
            <w:pPr>
              <w:pStyle w:val="TableParagraph"/>
              <w:spacing w:before="28"/>
              <w:ind w:left="160" w:right="145"/>
              <w:jc w:val="center"/>
              <w:rPr>
                <w:b/>
              </w:rPr>
            </w:pPr>
            <w:r>
              <w:rPr>
                <w:b/>
                <w:spacing w:val="-2"/>
              </w:rPr>
              <w:t xml:space="preserve">Nettó árverési </w:t>
            </w:r>
            <w:r>
              <w:rPr>
                <w:b/>
              </w:rPr>
              <w:t>alapár</w:t>
            </w:r>
            <w:r>
              <w:rPr>
                <w:b/>
                <w:spacing w:val="-7"/>
              </w:rPr>
              <w:t xml:space="preserve"> </w:t>
            </w:r>
            <w:r>
              <w:rPr>
                <w:b/>
                <w:spacing w:val="-4"/>
              </w:rPr>
              <w:t>(Ft)</w:t>
            </w:r>
          </w:p>
        </w:tc>
        <w:tc>
          <w:tcPr>
            <w:tcW w:w="963" w:type="pct"/>
            <w:gridSpan w:val="2"/>
          </w:tcPr>
          <w:p w14:paraId="4C96DB5A" w14:textId="77777777" w:rsidR="00945655" w:rsidRDefault="00945655" w:rsidP="006654FA">
            <w:pPr>
              <w:pStyle w:val="TableParagraph"/>
              <w:spacing w:before="28"/>
              <w:ind w:left="179" w:right="166" w:firstLine="1"/>
              <w:jc w:val="center"/>
              <w:rPr>
                <w:b/>
              </w:rPr>
            </w:pPr>
            <w:r>
              <w:rPr>
                <w:b/>
                <w:spacing w:val="-2"/>
              </w:rPr>
              <w:t xml:space="preserve">Bruttó árverési </w:t>
            </w:r>
            <w:r>
              <w:rPr>
                <w:b/>
              </w:rPr>
              <w:t>alapár</w:t>
            </w:r>
            <w:r>
              <w:rPr>
                <w:b/>
                <w:spacing w:val="-7"/>
              </w:rPr>
              <w:t xml:space="preserve"> </w:t>
            </w:r>
            <w:r>
              <w:rPr>
                <w:b/>
                <w:spacing w:val="-4"/>
              </w:rPr>
              <w:t>(Ft)</w:t>
            </w:r>
          </w:p>
        </w:tc>
        <w:tc>
          <w:tcPr>
            <w:tcW w:w="953" w:type="pct"/>
          </w:tcPr>
          <w:p w14:paraId="5269E888" w14:textId="77777777" w:rsidR="00945655" w:rsidRDefault="00945655" w:rsidP="006654FA">
            <w:pPr>
              <w:pStyle w:val="TableParagraph"/>
              <w:ind w:left="207" w:right="191" w:hanging="4"/>
              <w:jc w:val="center"/>
              <w:rPr>
                <w:b/>
              </w:rPr>
            </w:pPr>
            <w:r>
              <w:rPr>
                <w:b/>
                <w:spacing w:val="-2"/>
              </w:rPr>
              <w:t xml:space="preserve">Árverési biztosíték </w:t>
            </w:r>
            <w:r>
              <w:rPr>
                <w:b/>
                <w:spacing w:val="-4"/>
              </w:rPr>
              <w:t>(Ft)</w:t>
            </w:r>
          </w:p>
        </w:tc>
      </w:tr>
      <w:tr w:rsidR="00945655" w14:paraId="6B17B396" w14:textId="77777777" w:rsidTr="006654FA">
        <w:trPr>
          <w:trHeight w:val="288"/>
          <w:jc w:val="center"/>
        </w:trPr>
        <w:tc>
          <w:tcPr>
            <w:tcW w:w="705" w:type="pct"/>
            <w:gridSpan w:val="2"/>
          </w:tcPr>
          <w:p w14:paraId="62A77611" w14:textId="77777777" w:rsidR="00945655" w:rsidRDefault="00945655" w:rsidP="006654FA">
            <w:pPr>
              <w:pStyle w:val="TableParagraph"/>
              <w:spacing w:before="9" w:line="259" w:lineRule="exact"/>
              <w:ind w:left="15"/>
              <w:jc w:val="center"/>
            </w:pPr>
            <w:r>
              <w:t>1.</w:t>
            </w:r>
          </w:p>
        </w:tc>
        <w:tc>
          <w:tcPr>
            <w:tcW w:w="702" w:type="pct"/>
            <w:gridSpan w:val="2"/>
          </w:tcPr>
          <w:p w14:paraId="4D694763" w14:textId="77777777" w:rsidR="00945655" w:rsidRDefault="00945655" w:rsidP="006654FA">
            <w:pPr>
              <w:pStyle w:val="TableParagraph"/>
              <w:spacing w:before="19" w:line="249" w:lineRule="exact"/>
              <w:jc w:val="center"/>
            </w:pPr>
            <w:r>
              <w:t>490</w:t>
            </w:r>
          </w:p>
        </w:tc>
        <w:tc>
          <w:tcPr>
            <w:tcW w:w="749" w:type="pct"/>
            <w:gridSpan w:val="2"/>
          </w:tcPr>
          <w:p w14:paraId="5AE4794E" w14:textId="77777777" w:rsidR="00945655" w:rsidRPr="00664163" w:rsidRDefault="00945655" w:rsidP="006654FA">
            <w:pPr>
              <w:pStyle w:val="TableParagraph"/>
              <w:spacing w:before="18" w:line="249" w:lineRule="exact"/>
              <w:ind w:right="54"/>
              <w:jc w:val="center"/>
            </w:pPr>
            <w:r w:rsidRPr="00664163">
              <w:t>1342</w:t>
            </w:r>
          </w:p>
        </w:tc>
        <w:tc>
          <w:tcPr>
            <w:tcW w:w="928" w:type="pct"/>
          </w:tcPr>
          <w:p w14:paraId="0A0E8519" w14:textId="77777777" w:rsidR="00945655" w:rsidRPr="00977738" w:rsidRDefault="00945655" w:rsidP="006654FA">
            <w:pPr>
              <w:pStyle w:val="TableParagraph"/>
              <w:spacing w:before="19" w:line="249" w:lineRule="exact"/>
              <w:ind w:right="55"/>
              <w:jc w:val="right"/>
              <w:rPr>
                <w:highlight w:val="yellow"/>
              </w:rPr>
            </w:pPr>
            <w:r w:rsidRPr="00977738">
              <w:t>5</w:t>
            </w:r>
            <w:r>
              <w:t>.</w:t>
            </w:r>
            <w:r w:rsidRPr="00977738">
              <w:t>307</w:t>
            </w:r>
            <w:r>
              <w:t>.</w:t>
            </w:r>
            <w:r w:rsidRPr="00977738">
              <w:t>086</w:t>
            </w:r>
          </w:p>
        </w:tc>
        <w:tc>
          <w:tcPr>
            <w:tcW w:w="963" w:type="pct"/>
            <w:gridSpan w:val="2"/>
          </w:tcPr>
          <w:p w14:paraId="6A14C8CD" w14:textId="77777777" w:rsidR="00945655" w:rsidRPr="00830C61" w:rsidRDefault="00945655" w:rsidP="006654FA">
            <w:pPr>
              <w:pStyle w:val="TableParagraph"/>
              <w:spacing w:before="19" w:line="249" w:lineRule="exact"/>
              <w:ind w:right="56"/>
              <w:jc w:val="right"/>
              <w:rPr>
                <w:b/>
                <w:highlight w:val="yellow"/>
              </w:rPr>
            </w:pPr>
            <w:r>
              <w:t>6.740.000</w:t>
            </w:r>
          </w:p>
        </w:tc>
        <w:tc>
          <w:tcPr>
            <w:tcW w:w="953" w:type="pct"/>
            <w:vMerge w:val="restart"/>
            <w:vAlign w:val="center"/>
          </w:tcPr>
          <w:p w14:paraId="3A684D92" w14:textId="77777777" w:rsidR="00945655" w:rsidRDefault="00945655" w:rsidP="006654FA">
            <w:pPr>
              <w:pStyle w:val="TableParagraph"/>
              <w:spacing w:before="4"/>
              <w:jc w:val="center"/>
              <w:rPr>
                <w:sz w:val="23"/>
              </w:rPr>
            </w:pPr>
          </w:p>
          <w:p w14:paraId="4E749F7F" w14:textId="77777777" w:rsidR="00945655" w:rsidRDefault="00945655" w:rsidP="006654FA">
            <w:pPr>
              <w:pStyle w:val="TableParagraph"/>
              <w:ind w:left="202"/>
              <w:jc w:val="center"/>
              <w:rPr>
                <w:b/>
              </w:rPr>
            </w:pPr>
            <w:r>
              <w:rPr>
                <w:b/>
              </w:rPr>
              <w:t>1.000.000</w:t>
            </w:r>
          </w:p>
        </w:tc>
      </w:tr>
      <w:tr w:rsidR="00945655" w14:paraId="6B20D6D3" w14:textId="77777777" w:rsidTr="006654FA">
        <w:trPr>
          <w:trHeight w:val="287"/>
          <w:jc w:val="center"/>
        </w:trPr>
        <w:tc>
          <w:tcPr>
            <w:tcW w:w="705" w:type="pct"/>
            <w:gridSpan w:val="2"/>
          </w:tcPr>
          <w:p w14:paraId="07516347" w14:textId="77777777" w:rsidR="00945655" w:rsidRDefault="00945655" w:rsidP="006654FA">
            <w:pPr>
              <w:pStyle w:val="TableParagraph"/>
              <w:spacing w:before="8" w:line="259" w:lineRule="exact"/>
              <w:ind w:left="15"/>
              <w:jc w:val="center"/>
            </w:pPr>
            <w:r>
              <w:t>2.</w:t>
            </w:r>
          </w:p>
        </w:tc>
        <w:tc>
          <w:tcPr>
            <w:tcW w:w="702" w:type="pct"/>
            <w:gridSpan w:val="2"/>
          </w:tcPr>
          <w:p w14:paraId="585A4FEA" w14:textId="77777777" w:rsidR="00945655" w:rsidRDefault="00945655" w:rsidP="006654FA">
            <w:pPr>
              <w:pStyle w:val="TableParagraph"/>
              <w:spacing w:before="18" w:line="249" w:lineRule="exact"/>
              <w:ind w:left="71"/>
              <w:jc w:val="center"/>
            </w:pPr>
            <w:r>
              <w:t>495</w:t>
            </w:r>
          </w:p>
        </w:tc>
        <w:tc>
          <w:tcPr>
            <w:tcW w:w="749" w:type="pct"/>
            <w:gridSpan w:val="2"/>
          </w:tcPr>
          <w:p w14:paraId="1BB8BBE5" w14:textId="77777777" w:rsidR="00945655" w:rsidRPr="00664163" w:rsidRDefault="00945655" w:rsidP="006654FA">
            <w:pPr>
              <w:pStyle w:val="TableParagraph"/>
              <w:spacing w:before="18" w:line="249" w:lineRule="exact"/>
              <w:ind w:right="54"/>
              <w:jc w:val="center"/>
            </w:pPr>
            <w:r w:rsidRPr="00664163">
              <w:t>292</w:t>
            </w:r>
          </w:p>
        </w:tc>
        <w:tc>
          <w:tcPr>
            <w:tcW w:w="928" w:type="pct"/>
          </w:tcPr>
          <w:p w14:paraId="190D0BA6" w14:textId="77777777" w:rsidR="00945655" w:rsidRPr="00E9290F" w:rsidRDefault="00945655" w:rsidP="006654FA">
            <w:pPr>
              <w:pStyle w:val="TableParagraph"/>
              <w:spacing w:before="18" w:line="249" w:lineRule="exact"/>
              <w:ind w:right="54"/>
              <w:jc w:val="right"/>
            </w:pPr>
            <w:r w:rsidRPr="00E9290F">
              <w:t>1.044.094</w:t>
            </w:r>
          </w:p>
        </w:tc>
        <w:tc>
          <w:tcPr>
            <w:tcW w:w="963" w:type="pct"/>
            <w:gridSpan w:val="2"/>
          </w:tcPr>
          <w:p w14:paraId="24848F69" w14:textId="77777777" w:rsidR="00945655" w:rsidRPr="00830C61" w:rsidRDefault="00945655" w:rsidP="006654FA">
            <w:pPr>
              <w:pStyle w:val="TableParagraph"/>
              <w:spacing w:before="18" w:line="249" w:lineRule="exact"/>
              <w:ind w:right="56"/>
              <w:jc w:val="right"/>
              <w:rPr>
                <w:b/>
                <w:highlight w:val="yellow"/>
              </w:rPr>
            </w:pPr>
            <w:r>
              <w:t>1.326.000</w:t>
            </w:r>
          </w:p>
        </w:tc>
        <w:tc>
          <w:tcPr>
            <w:tcW w:w="953" w:type="pct"/>
            <w:vMerge/>
          </w:tcPr>
          <w:p w14:paraId="0C7E7A27" w14:textId="77777777" w:rsidR="00945655" w:rsidRDefault="00945655" w:rsidP="006654FA">
            <w:pPr>
              <w:rPr>
                <w:sz w:val="2"/>
                <w:szCs w:val="2"/>
              </w:rPr>
            </w:pPr>
          </w:p>
        </w:tc>
      </w:tr>
      <w:tr w:rsidR="00945655" w14:paraId="215C11EC" w14:textId="77777777" w:rsidTr="006654FA">
        <w:trPr>
          <w:trHeight w:val="287"/>
          <w:jc w:val="center"/>
        </w:trPr>
        <w:tc>
          <w:tcPr>
            <w:tcW w:w="705" w:type="pct"/>
            <w:gridSpan w:val="2"/>
          </w:tcPr>
          <w:p w14:paraId="65DE4061" w14:textId="77777777" w:rsidR="00945655" w:rsidRDefault="00945655" w:rsidP="006654FA">
            <w:pPr>
              <w:pStyle w:val="TableParagraph"/>
              <w:spacing w:before="8" w:line="259" w:lineRule="exact"/>
              <w:ind w:left="15"/>
              <w:jc w:val="center"/>
            </w:pPr>
            <w:r>
              <w:t>3.</w:t>
            </w:r>
          </w:p>
        </w:tc>
        <w:tc>
          <w:tcPr>
            <w:tcW w:w="702" w:type="pct"/>
            <w:gridSpan w:val="2"/>
          </w:tcPr>
          <w:p w14:paraId="1A58C074" w14:textId="77777777" w:rsidR="00945655" w:rsidRDefault="00945655" w:rsidP="006654FA">
            <w:pPr>
              <w:pStyle w:val="TableParagraph"/>
              <w:spacing w:before="18" w:line="249" w:lineRule="exact"/>
              <w:ind w:left="71"/>
              <w:jc w:val="center"/>
            </w:pPr>
            <w:r>
              <w:t>496</w:t>
            </w:r>
          </w:p>
        </w:tc>
        <w:tc>
          <w:tcPr>
            <w:tcW w:w="749" w:type="pct"/>
            <w:gridSpan w:val="2"/>
          </w:tcPr>
          <w:p w14:paraId="59DBD53E" w14:textId="77777777" w:rsidR="00945655" w:rsidRPr="00664163" w:rsidRDefault="00945655" w:rsidP="006654FA">
            <w:pPr>
              <w:pStyle w:val="TableParagraph"/>
              <w:spacing w:before="18" w:line="249" w:lineRule="exact"/>
              <w:ind w:right="54"/>
              <w:jc w:val="center"/>
            </w:pPr>
            <w:r w:rsidRPr="00664163">
              <w:t>831</w:t>
            </w:r>
          </w:p>
        </w:tc>
        <w:tc>
          <w:tcPr>
            <w:tcW w:w="928" w:type="pct"/>
          </w:tcPr>
          <w:p w14:paraId="619080B7" w14:textId="77777777" w:rsidR="00945655" w:rsidRPr="00E9290F" w:rsidRDefault="00945655" w:rsidP="006654FA">
            <w:pPr>
              <w:pStyle w:val="TableParagraph"/>
              <w:spacing w:before="18" w:line="249" w:lineRule="exact"/>
              <w:ind w:right="54"/>
              <w:jc w:val="right"/>
            </w:pPr>
            <w:r w:rsidRPr="00E9290F">
              <w:t>3.130.709</w:t>
            </w:r>
          </w:p>
        </w:tc>
        <w:tc>
          <w:tcPr>
            <w:tcW w:w="963" w:type="pct"/>
            <w:gridSpan w:val="2"/>
          </w:tcPr>
          <w:p w14:paraId="7FA6DA79" w14:textId="77777777" w:rsidR="00945655" w:rsidRPr="00830C61" w:rsidRDefault="00945655" w:rsidP="006654FA">
            <w:pPr>
              <w:pStyle w:val="TableParagraph"/>
              <w:spacing w:before="18" w:line="249" w:lineRule="exact"/>
              <w:ind w:right="56"/>
              <w:jc w:val="right"/>
              <w:rPr>
                <w:b/>
                <w:highlight w:val="yellow"/>
              </w:rPr>
            </w:pPr>
            <w:r>
              <w:t>3.976.000</w:t>
            </w:r>
          </w:p>
        </w:tc>
        <w:tc>
          <w:tcPr>
            <w:tcW w:w="953" w:type="pct"/>
            <w:vMerge/>
          </w:tcPr>
          <w:p w14:paraId="3F1846AC" w14:textId="77777777" w:rsidR="00945655" w:rsidRDefault="00945655" w:rsidP="006654FA">
            <w:pPr>
              <w:rPr>
                <w:sz w:val="2"/>
                <w:szCs w:val="2"/>
              </w:rPr>
            </w:pPr>
          </w:p>
        </w:tc>
      </w:tr>
      <w:tr w:rsidR="00945655" w14:paraId="06596387" w14:textId="77777777" w:rsidTr="006654FA">
        <w:trPr>
          <w:trHeight w:val="287"/>
          <w:jc w:val="center"/>
        </w:trPr>
        <w:tc>
          <w:tcPr>
            <w:tcW w:w="705" w:type="pct"/>
            <w:gridSpan w:val="2"/>
          </w:tcPr>
          <w:p w14:paraId="6428519D" w14:textId="77777777" w:rsidR="00945655" w:rsidRDefault="00945655" w:rsidP="006654FA">
            <w:pPr>
              <w:pStyle w:val="TableParagraph"/>
              <w:spacing w:before="8" w:line="259" w:lineRule="exact"/>
              <w:ind w:left="15"/>
              <w:jc w:val="center"/>
            </w:pPr>
            <w:r>
              <w:t>4.</w:t>
            </w:r>
          </w:p>
        </w:tc>
        <w:tc>
          <w:tcPr>
            <w:tcW w:w="702" w:type="pct"/>
            <w:gridSpan w:val="2"/>
          </w:tcPr>
          <w:p w14:paraId="79CFEDCA" w14:textId="77777777" w:rsidR="00945655" w:rsidRDefault="00945655" w:rsidP="006654FA">
            <w:pPr>
              <w:pStyle w:val="TableParagraph"/>
              <w:spacing w:before="18" w:line="249" w:lineRule="exact"/>
              <w:ind w:left="71"/>
              <w:jc w:val="center"/>
            </w:pPr>
            <w:r>
              <w:t>499</w:t>
            </w:r>
          </w:p>
        </w:tc>
        <w:tc>
          <w:tcPr>
            <w:tcW w:w="749" w:type="pct"/>
            <w:gridSpan w:val="2"/>
          </w:tcPr>
          <w:p w14:paraId="38E264F4" w14:textId="77777777" w:rsidR="00945655" w:rsidRPr="00664163" w:rsidRDefault="00945655" w:rsidP="006654FA">
            <w:pPr>
              <w:pStyle w:val="TableParagraph"/>
              <w:spacing w:before="18" w:line="249" w:lineRule="exact"/>
              <w:ind w:right="54"/>
              <w:jc w:val="center"/>
            </w:pPr>
            <w:r w:rsidRPr="00664163">
              <w:t>795</w:t>
            </w:r>
          </w:p>
        </w:tc>
        <w:tc>
          <w:tcPr>
            <w:tcW w:w="928" w:type="pct"/>
          </w:tcPr>
          <w:p w14:paraId="6047C72B" w14:textId="77777777" w:rsidR="00945655" w:rsidRPr="00E9290F" w:rsidRDefault="00945655" w:rsidP="006654FA">
            <w:pPr>
              <w:pStyle w:val="TableParagraph"/>
              <w:spacing w:before="18" w:line="249" w:lineRule="exact"/>
              <w:ind w:right="54"/>
              <w:jc w:val="right"/>
            </w:pPr>
            <w:r w:rsidRPr="00E9290F">
              <w:t>2.763.780</w:t>
            </w:r>
          </w:p>
        </w:tc>
        <w:tc>
          <w:tcPr>
            <w:tcW w:w="963" w:type="pct"/>
            <w:gridSpan w:val="2"/>
          </w:tcPr>
          <w:p w14:paraId="3CB0B75B" w14:textId="77777777" w:rsidR="00945655" w:rsidRPr="00830C61" w:rsidRDefault="00945655" w:rsidP="006654FA">
            <w:pPr>
              <w:pStyle w:val="TableParagraph"/>
              <w:spacing w:before="18" w:line="249" w:lineRule="exact"/>
              <w:ind w:right="56"/>
              <w:jc w:val="right"/>
              <w:rPr>
                <w:b/>
                <w:highlight w:val="yellow"/>
              </w:rPr>
            </w:pPr>
            <w:r>
              <w:t>3.510.000</w:t>
            </w:r>
          </w:p>
        </w:tc>
        <w:tc>
          <w:tcPr>
            <w:tcW w:w="953" w:type="pct"/>
            <w:vMerge/>
          </w:tcPr>
          <w:p w14:paraId="6276E5C3" w14:textId="77777777" w:rsidR="00945655" w:rsidRDefault="00945655" w:rsidP="006654FA">
            <w:pPr>
              <w:rPr>
                <w:sz w:val="2"/>
                <w:szCs w:val="2"/>
              </w:rPr>
            </w:pPr>
          </w:p>
        </w:tc>
      </w:tr>
      <w:tr w:rsidR="00945655" w14:paraId="3D2B8100" w14:textId="77777777" w:rsidTr="006654FA">
        <w:trPr>
          <w:trHeight w:val="287"/>
          <w:jc w:val="center"/>
        </w:trPr>
        <w:tc>
          <w:tcPr>
            <w:tcW w:w="705" w:type="pct"/>
            <w:gridSpan w:val="2"/>
          </w:tcPr>
          <w:p w14:paraId="2E4BE4EC" w14:textId="77777777" w:rsidR="00945655" w:rsidRDefault="00945655" w:rsidP="006654FA">
            <w:pPr>
              <w:pStyle w:val="TableParagraph"/>
              <w:spacing w:before="8" w:line="259" w:lineRule="exact"/>
              <w:ind w:left="15"/>
              <w:jc w:val="center"/>
            </w:pPr>
            <w:r>
              <w:t>5.</w:t>
            </w:r>
          </w:p>
        </w:tc>
        <w:tc>
          <w:tcPr>
            <w:tcW w:w="702" w:type="pct"/>
            <w:gridSpan w:val="2"/>
          </w:tcPr>
          <w:p w14:paraId="3099F206" w14:textId="77777777" w:rsidR="00945655" w:rsidRDefault="00945655" w:rsidP="006654FA">
            <w:pPr>
              <w:pStyle w:val="TableParagraph"/>
              <w:spacing w:before="18" w:line="249" w:lineRule="exact"/>
              <w:ind w:left="71"/>
              <w:jc w:val="center"/>
            </w:pPr>
            <w:r>
              <w:t>504</w:t>
            </w:r>
          </w:p>
        </w:tc>
        <w:tc>
          <w:tcPr>
            <w:tcW w:w="749" w:type="pct"/>
            <w:gridSpan w:val="2"/>
          </w:tcPr>
          <w:p w14:paraId="1CE6A42D" w14:textId="77777777" w:rsidR="00945655" w:rsidRPr="00664163" w:rsidRDefault="00945655" w:rsidP="006654FA">
            <w:pPr>
              <w:pStyle w:val="TableParagraph"/>
              <w:spacing w:before="18" w:line="249" w:lineRule="exact"/>
              <w:ind w:right="54"/>
              <w:jc w:val="center"/>
            </w:pPr>
            <w:r w:rsidRPr="00664163">
              <w:t>310</w:t>
            </w:r>
          </w:p>
        </w:tc>
        <w:tc>
          <w:tcPr>
            <w:tcW w:w="928" w:type="pct"/>
          </w:tcPr>
          <w:p w14:paraId="57351D93" w14:textId="77777777" w:rsidR="00945655" w:rsidRPr="00E9290F" w:rsidRDefault="00945655" w:rsidP="006654FA">
            <w:pPr>
              <w:pStyle w:val="TableParagraph"/>
              <w:spacing w:before="18" w:line="249" w:lineRule="exact"/>
              <w:ind w:right="54"/>
              <w:jc w:val="right"/>
            </w:pPr>
            <w:r w:rsidRPr="00E9290F">
              <w:t>1.096.850</w:t>
            </w:r>
          </w:p>
        </w:tc>
        <w:tc>
          <w:tcPr>
            <w:tcW w:w="963" w:type="pct"/>
            <w:gridSpan w:val="2"/>
          </w:tcPr>
          <w:p w14:paraId="2BBC7854" w14:textId="77777777" w:rsidR="00945655" w:rsidRPr="00830C61" w:rsidRDefault="00945655" w:rsidP="006654FA">
            <w:pPr>
              <w:pStyle w:val="TableParagraph"/>
              <w:spacing w:before="18" w:line="249" w:lineRule="exact"/>
              <w:ind w:right="56"/>
              <w:jc w:val="right"/>
              <w:rPr>
                <w:b/>
                <w:highlight w:val="yellow"/>
              </w:rPr>
            </w:pPr>
            <w:r>
              <w:t>1.393.000</w:t>
            </w:r>
          </w:p>
        </w:tc>
        <w:tc>
          <w:tcPr>
            <w:tcW w:w="953" w:type="pct"/>
            <w:vMerge/>
          </w:tcPr>
          <w:p w14:paraId="786105E1" w14:textId="77777777" w:rsidR="00945655" w:rsidRDefault="00945655" w:rsidP="006654FA">
            <w:pPr>
              <w:rPr>
                <w:sz w:val="2"/>
                <w:szCs w:val="2"/>
              </w:rPr>
            </w:pPr>
          </w:p>
        </w:tc>
      </w:tr>
      <w:tr w:rsidR="00945655" w14:paraId="45DBEE7B" w14:textId="77777777" w:rsidTr="006654FA">
        <w:trPr>
          <w:trHeight w:val="287"/>
          <w:jc w:val="center"/>
        </w:trPr>
        <w:tc>
          <w:tcPr>
            <w:tcW w:w="705" w:type="pct"/>
            <w:gridSpan w:val="2"/>
          </w:tcPr>
          <w:p w14:paraId="4900A502" w14:textId="77777777" w:rsidR="00945655" w:rsidRDefault="00945655" w:rsidP="006654FA">
            <w:pPr>
              <w:pStyle w:val="TableParagraph"/>
              <w:spacing w:before="8" w:line="259" w:lineRule="exact"/>
              <w:ind w:left="15"/>
              <w:jc w:val="center"/>
            </w:pPr>
            <w:r>
              <w:t>6.</w:t>
            </w:r>
          </w:p>
        </w:tc>
        <w:tc>
          <w:tcPr>
            <w:tcW w:w="702" w:type="pct"/>
            <w:gridSpan w:val="2"/>
          </w:tcPr>
          <w:p w14:paraId="38C7068F" w14:textId="77777777" w:rsidR="00945655" w:rsidRDefault="00945655" w:rsidP="006654FA">
            <w:pPr>
              <w:pStyle w:val="TableParagraph"/>
              <w:spacing w:before="18" w:line="249" w:lineRule="exact"/>
              <w:ind w:left="71"/>
              <w:jc w:val="center"/>
            </w:pPr>
            <w:r>
              <w:t>500</w:t>
            </w:r>
          </w:p>
        </w:tc>
        <w:tc>
          <w:tcPr>
            <w:tcW w:w="749" w:type="pct"/>
            <w:gridSpan w:val="2"/>
          </w:tcPr>
          <w:p w14:paraId="465364B4" w14:textId="77777777" w:rsidR="00945655" w:rsidRPr="00664163" w:rsidRDefault="00945655" w:rsidP="006654FA">
            <w:pPr>
              <w:pStyle w:val="TableParagraph"/>
              <w:spacing w:before="18" w:line="249" w:lineRule="exact"/>
              <w:ind w:right="54"/>
              <w:jc w:val="center"/>
            </w:pPr>
            <w:r w:rsidRPr="00664163">
              <w:t>6419</w:t>
            </w:r>
          </w:p>
        </w:tc>
        <w:tc>
          <w:tcPr>
            <w:tcW w:w="928" w:type="pct"/>
          </w:tcPr>
          <w:p w14:paraId="084B358B" w14:textId="77777777" w:rsidR="00945655" w:rsidRPr="00E9290F" w:rsidRDefault="00945655" w:rsidP="006654FA">
            <w:pPr>
              <w:pStyle w:val="TableParagraph"/>
              <w:spacing w:before="18" w:line="249" w:lineRule="exact"/>
              <w:ind w:right="54"/>
              <w:jc w:val="right"/>
            </w:pPr>
            <w:r w:rsidRPr="00E9290F">
              <w:t>22.461.417</w:t>
            </w:r>
          </w:p>
        </w:tc>
        <w:tc>
          <w:tcPr>
            <w:tcW w:w="963" w:type="pct"/>
            <w:gridSpan w:val="2"/>
          </w:tcPr>
          <w:p w14:paraId="4851DB67" w14:textId="77777777" w:rsidR="00945655" w:rsidRPr="00830C61" w:rsidRDefault="00945655" w:rsidP="006654FA">
            <w:pPr>
              <w:pStyle w:val="TableParagraph"/>
              <w:spacing w:before="18" w:line="249" w:lineRule="exact"/>
              <w:ind w:right="56"/>
              <w:jc w:val="right"/>
              <w:rPr>
                <w:b/>
                <w:highlight w:val="yellow"/>
              </w:rPr>
            </w:pPr>
            <w:r>
              <w:t>28.526.000</w:t>
            </w:r>
          </w:p>
        </w:tc>
        <w:tc>
          <w:tcPr>
            <w:tcW w:w="953" w:type="pct"/>
          </w:tcPr>
          <w:p w14:paraId="075AEA52" w14:textId="77777777" w:rsidR="00945655" w:rsidRPr="00664163" w:rsidRDefault="00945655" w:rsidP="006654FA">
            <w:pPr>
              <w:pStyle w:val="TableParagraph"/>
              <w:jc w:val="center"/>
              <w:rPr>
                <w:b/>
                <w:bCs/>
                <w:sz w:val="24"/>
                <w:szCs w:val="24"/>
              </w:rPr>
            </w:pPr>
            <w:r w:rsidRPr="00664163">
              <w:rPr>
                <w:b/>
              </w:rPr>
              <w:t>3.000.000</w:t>
            </w:r>
          </w:p>
        </w:tc>
      </w:tr>
      <w:tr w:rsidR="00945655" w14:paraId="652485C1" w14:textId="77777777" w:rsidTr="006654FA">
        <w:trPr>
          <w:trHeight w:val="287"/>
          <w:jc w:val="center"/>
        </w:trPr>
        <w:tc>
          <w:tcPr>
            <w:tcW w:w="5000" w:type="pct"/>
            <w:gridSpan w:val="10"/>
            <w:shd w:val="clear" w:color="auto" w:fill="E7E6E6"/>
          </w:tcPr>
          <w:p w14:paraId="2158C259" w14:textId="77777777" w:rsidR="00945655" w:rsidRPr="00BD2DEE" w:rsidRDefault="00945655" w:rsidP="006654FA">
            <w:pPr>
              <w:pStyle w:val="TableParagraph"/>
              <w:spacing w:before="8" w:line="259" w:lineRule="exact"/>
              <w:ind w:left="2204" w:right="2192"/>
              <w:jc w:val="center"/>
              <w:rPr>
                <w:b/>
                <w:highlight w:val="yellow"/>
              </w:rPr>
            </w:pPr>
            <w:bookmarkStart w:id="4" w:name="_Hlk129863013"/>
            <w:bookmarkEnd w:id="3"/>
            <w:r w:rsidRPr="00BD2DEE">
              <w:rPr>
                <w:b/>
              </w:rPr>
              <w:t>Üdülő terület – üdülőházas telkek</w:t>
            </w:r>
          </w:p>
        </w:tc>
      </w:tr>
      <w:tr w:rsidR="00945655" w14:paraId="38D9E1E6" w14:textId="77777777" w:rsidTr="006654FA">
        <w:trPr>
          <w:trHeight w:val="866"/>
          <w:jc w:val="center"/>
        </w:trPr>
        <w:tc>
          <w:tcPr>
            <w:tcW w:w="705" w:type="pct"/>
            <w:gridSpan w:val="2"/>
          </w:tcPr>
          <w:p w14:paraId="452C2A82" w14:textId="77777777" w:rsidR="00945655" w:rsidRDefault="00945655" w:rsidP="006654FA">
            <w:pPr>
              <w:pStyle w:val="TableParagraph"/>
              <w:spacing w:before="9"/>
              <w:rPr>
                <w:sz w:val="25"/>
              </w:rPr>
            </w:pPr>
          </w:p>
          <w:p w14:paraId="4A679E8F" w14:textId="77777777" w:rsidR="00945655" w:rsidRDefault="00945655" w:rsidP="006654FA">
            <w:pPr>
              <w:pStyle w:val="TableParagraph"/>
              <w:ind w:left="138" w:right="126"/>
              <w:jc w:val="center"/>
              <w:rPr>
                <w:b/>
              </w:rPr>
            </w:pPr>
            <w:r>
              <w:rPr>
                <w:b/>
                <w:spacing w:val="-2"/>
              </w:rPr>
              <w:t>S.sz.</w:t>
            </w:r>
          </w:p>
        </w:tc>
        <w:tc>
          <w:tcPr>
            <w:tcW w:w="702" w:type="pct"/>
            <w:gridSpan w:val="2"/>
          </w:tcPr>
          <w:p w14:paraId="043AABEB" w14:textId="77777777" w:rsidR="00945655" w:rsidRDefault="00945655" w:rsidP="006654FA">
            <w:pPr>
              <w:pStyle w:val="TableParagraph"/>
              <w:spacing w:before="9"/>
              <w:rPr>
                <w:sz w:val="25"/>
              </w:rPr>
            </w:pPr>
          </w:p>
          <w:p w14:paraId="59E21349" w14:textId="77777777" w:rsidR="00945655" w:rsidRDefault="00945655" w:rsidP="006654FA">
            <w:pPr>
              <w:pStyle w:val="TableParagraph"/>
              <w:ind w:left="295"/>
              <w:rPr>
                <w:b/>
              </w:rPr>
            </w:pPr>
            <w:r>
              <w:rPr>
                <w:b/>
                <w:spacing w:val="-4"/>
              </w:rPr>
              <w:t>hrsz</w:t>
            </w:r>
          </w:p>
        </w:tc>
        <w:tc>
          <w:tcPr>
            <w:tcW w:w="749" w:type="pct"/>
            <w:gridSpan w:val="2"/>
          </w:tcPr>
          <w:p w14:paraId="510ACB35" w14:textId="77777777" w:rsidR="00945655" w:rsidRDefault="00945655" w:rsidP="006654FA">
            <w:pPr>
              <w:pStyle w:val="TableParagraph"/>
              <w:spacing w:before="164" w:line="267" w:lineRule="exact"/>
              <w:ind w:left="138" w:right="123"/>
              <w:jc w:val="center"/>
              <w:rPr>
                <w:b/>
              </w:rPr>
            </w:pPr>
            <w:r>
              <w:rPr>
                <w:b/>
                <w:spacing w:val="-2"/>
              </w:rPr>
              <w:t>Terület</w:t>
            </w:r>
          </w:p>
          <w:p w14:paraId="26229B7A" w14:textId="77777777" w:rsidR="00945655" w:rsidRDefault="00945655" w:rsidP="006654FA">
            <w:pPr>
              <w:pStyle w:val="TableParagraph"/>
              <w:spacing w:line="267" w:lineRule="exact"/>
              <w:ind w:left="138" w:right="126"/>
              <w:jc w:val="center"/>
              <w:rPr>
                <w:b/>
              </w:rPr>
            </w:pPr>
            <w:r>
              <w:rPr>
                <w:b/>
                <w:spacing w:val="-4"/>
              </w:rPr>
              <w:t>(nm)</w:t>
            </w:r>
          </w:p>
        </w:tc>
        <w:tc>
          <w:tcPr>
            <w:tcW w:w="928" w:type="pct"/>
          </w:tcPr>
          <w:p w14:paraId="18B36E64" w14:textId="77777777" w:rsidR="00945655" w:rsidRDefault="00945655" w:rsidP="006654FA">
            <w:pPr>
              <w:pStyle w:val="TableParagraph"/>
              <w:spacing w:before="30"/>
              <w:ind w:left="160" w:right="145"/>
              <w:jc w:val="center"/>
              <w:rPr>
                <w:b/>
              </w:rPr>
            </w:pPr>
            <w:r>
              <w:rPr>
                <w:b/>
                <w:spacing w:val="-2"/>
              </w:rPr>
              <w:t xml:space="preserve">Nettó árverési </w:t>
            </w:r>
            <w:r>
              <w:rPr>
                <w:b/>
              </w:rPr>
              <w:t>alapár</w:t>
            </w:r>
            <w:r>
              <w:rPr>
                <w:b/>
                <w:spacing w:val="-7"/>
              </w:rPr>
              <w:t xml:space="preserve"> </w:t>
            </w:r>
            <w:r>
              <w:rPr>
                <w:b/>
                <w:spacing w:val="-4"/>
              </w:rPr>
              <w:t>(Ft)</w:t>
            </w:r>
          </w:p>
        </w:tc>
        <w:tc>
          <w:tcPr>
            <w:tcW w:w="963" w:type="pct"/>
            <w:gridSpan w:val="2"/>
          </w:tcPr>
          <w:p w14:paraId="369EA85A" w14:textId="77777777" w:rsidR="00945655" w:rsidRPr="00BD2DEE" w:rsidRDefault="00945655" w:rsidP="006654FA">
            <w:pPr>
              <w:pStyle w:val="TableParagraph"/>
              <w:spacing w:before="28"/>
              <w:ind w:left="179" w:right="166" w:firstLine="1"/>
              <w:jc w:val="center"/>
              <w:rPr>
                <w:b/>
                <w:highlight w:val="yellow"/>
              </w:rPr>
            </w:pPr>
            <w:r w:rsidRPr="00F028A8">
              <w:rPr>
                <w:b/>
                <w:spacing w:val="-2"/>
              </w:rPr>
              <w:t>Bruttó árverési alapár (Ft)</w:t>
            </w:r>
          </w:p>
        </w:tc>
        <w:tc>
          <w:tcPr>
            <w:tcW w:w="953" w:type="pct"/>
          </w:tcPr>
          <w:p w14:paraId="7FAD5D1B" w14:textId="77777777" w:rsidR="00945655" w:rsidRDefault="00945655" w:rsidP="006654FA">
            <w:pPr>
              <w:pStyle w:val="TableParagraph"/>
              <w:ind w:left="207" w:right="191" w:hanging="3"/>
              <w:jc w:val="center"/>
              <w:rPr>
                <w:b/>
              </w:rPr>
            </w:pPr>
            <w:r>
              <w:rPr>
                <w:b/>
                <w:spacing w:val="-2"/>
              </w:rPr>
              <w:t xml:space="preserve">Árverési biztosíték </w:t>
            </w:r>
            <w:r>
              <w:rPr>
                <w:b/>
                <w:spacing w:val="-4"/>
              </w:rPr>
              <w:t>(Ft)</w:t>
            </w:r>
          </w:p>
        </w:tc>
      </w:tr>
      <w:tr w:rsidR="00945655" w14:paraId="22A78295" w14:textId="77777777" w:rsidTr="006654FA">
        <w:trPr>
          <w:trHeight w:val="287"/>
          <w:jc w:val="center"/>
        </w:trPr>
        <w:tc>
          <w:tcPr>
            <w:tcW w:w="705" w:type="pct"/>
            <w:gridSpan w:val="2"/>
          </w:tcPr>
          <w:p w14:paraId="19BC0F98" w14:textId="77777777" w:rsidR="00945655" w:rsidRDefault="00945655" w:rsidP="006654FA">
            <w:pPr>
              <w:pStyle w:val="TableParagraph"/>
              <w:spacing w:before="8" w:line="259" w:lineRule="exact"/>
              <w:ind w:left="15"/>
              <w:jc w:val="center"/>
            </w:pPr>
            <w:r>
              <w:t>7.</w:t>
            </w:r>
          </w:p>
        </w:tc>
        <w:tc>
          <w:tcPr>
            <w:tcW w:w="702" w:type="pct"/>
            <w:gridSpan w:val="2"/>
          </w:tcPr>
          <w:p w14:paraId="5EAF084B" w14:textId="77777777" w:rsidR="00945655" w:rsidRDefault="00945655" w:rsidP="006654FA">
            <w:pPr>
              <w:pStyle w:val="TableParagraph"/>
              <w:spacing w:before="18" w:line="249" w:lineRule="exact"/>
              <w:ind w:left="71"/>
              <w:jc w:val="center"/>
            </w:pPr>
            <w:r>
              <w:t>491</w:t>
            </w:r>
          </w:p>
        </w:tc>
        <w:tc>
          <w:tcPr>
            <w:tcW w:w="749" w:type="pct"/>
            <w:gridSpan w:val="2"/>
          </w:tcPr>
          <w:p w14:paraId="7BDE096C" w14:textId="77777777" w:rsidR="00945655" w:rsidRPr="00BA2D01" w:rsidRDefault="00945655" w:rsidP="006654FA">
            <w:pPr>
              <w:pStyle w:val="TableParagraph"/>
              <w:spacing w:before="18" w:line="249" w:lineRule="exact"/>
              <w:ind w:right="54"/>
              <w:jc w:val="center"/>
            </w:pPr>
            <w:r w:rsidRPr="00BA2D01">
              <w:t>606</w:t>
            </w:r>
          </w:p>
        </w:tc>
        <w:tc>
          <w:tcPr>
            <w:tcW w:w="928" w:type="pct"/>
          </w:tcPr>
          <w:p w14:paraId="101C6ED2" w14:textId="77777777" w:rsidR="00945655" w:rsidRDefault="00945655" w:rsidP="006654FA">
            <w:pPr>
              <w:pStyle w:val="TableParagraph"/>
              <w:spacing w:before="18" w:line="249" w:lineRule="exact"/>
              <w:ind w:right="55"/>
              <w:jc w:val="right"/>
            </w:pPr>
            <w:r>
              <w:t>2.423.622</w:t>
            </w:r>
          </w:p>
        </w:tc>
        <w:tc>
          <w:tcPr>
            <w:tcW w:w="963" w:type="pct"/>
            <w:gridSpan w:val="2"/>
          </w:tcPr>
          <w:p w14:paraId="2DD4280F" w14:textId="77777777" w:rsidR="00945655" w:rsidRPr="00492189" w:rsidRDefault="00945655" w:rsidP="006654FA">
            <w:pPr>
              <w:pStyle w:val="TableParagraph"/>
              <w:spacing w:before="18" w:line="249" w:lineRule="exact"/>
              <w:ind w:right="55"/>
              <w:jc w:val="right"/>
              <w:rPr>
                <w:b/>
              </w:rPr>
            </w:pPr>
            <w:r>
              <w:t>3.078.000</w:t>
            </w:r>
          </w:p>
        </w:tc>
        <w:tc>
          <w:tcPr>
            <w:tcW w:w="953" w:type="pct"/>
            <w:vMerge w:val="restart"/>
            <w:vAlign w:val="center"/>
          </w:tcPr>
          <w:p w14:paraId="3F11A303" w14:textId="77777777" w:rsidR="00945655" w:rsidRPr="00492189" w:rsidRDefault="00945655" w:rsidP="006654FA">
            <w:pPr>
              <w:pStyle w:val="TableParagraph"/>
              <w:ind w:left="202"/>
              <w:jc w:val="center"/>
              <w:rPr>
                <w:b/>
              </w:rPr>
            </w:pPr>
            <w:r w:rsidRPr="00492189">
              <w:rPr>
                <w:b/>
              </w:rPr>
              <w:t>1.000.000</w:t>
            </w:r>
          </w:p>
        </w:tc>
      </w:tr>
      <w:tr w:rsidR="00945655" w14:paraId="314A4964" w14:textId="77777777" w:rsidTr="006654FA">
        <w:trPr>
          <w:trHeight w:val="287"/>
          <w:jc w:val="center"/>
        </w:trPr>
        <w:tc>
          <w:tcPr>
            <w:tcW w:w="705" w:type="pct"/>
            <w:gridSpan w:val="2"/>
          </w:tcPr>
          <w:p w14:paraId="0F495577" w14:textId="77777777" w:rsidR="00945655" w:rsidRDefault="00945655" w:rsidP="006654FA">
            <w:pPr>
              <w:pStyle w:val="TableParagraph"/>
              <w:spacing w:before="8" w:line="259" w:lineRule="exact"/>
              <w:ind w:left="15"/>
              <w:jc w:val="center"/>
            </w:pPr>
            <w:r>
              <w:t>8.</w:t>
            </w:r>
          </w:p>
        </w:tc>
        <w:tc>
          <w:tcPr>
            <w:tcW w:w="702" w:type="pct"/>
            <w:gridSpan w:val="2"/>
          </w:tcPr>
          <w:p w14:paraId="0B6066B6" w14:textId="77777777" w:rsidR="00945655" w:rsidRDefault="00945655" w:rsidP="006654FA">
            <w:pPr>
              <w:pStyle w:val="TableParagraph"/>
              <w:spacing w:before="18" w:line="249" w:lineRule="exact"/>
              <w:ind w:left="71"/>
              <w:jc w:val="center"/>
            </w:pPr>
            <w:r>
              <w:t>492</w:t>
            </w:r>
          </w:p>
        </w:tc>
        <w:tc>
          <w:tcPr>
            <w:tcW w:w="749" w:type="pct"/>
            <w:gridSpan w:val="2"/>
          </w:tcPr>
          <w:p w14:paraId="0C511B9A" w14:textId="77777777" w:rsidR="00945655" w:rsidRPr="00BA2D01" w:rsidRDefault="00945655" w:rsidP="006654FA">
            <w:pPr>
              <w:pStyle w:val="TableParagraph"/>
              <w:spacing w:before="18" w:line="249" w:lineRule="exact"/>
              <w:ind w:right="54"/>
              <w:jc w:val="center"/>
            </w:pPr>
            <w:r w:rsidRPr="00BA2D01">
              <w:t>576</w:t>
            </w:r>
          </w:p>
        </w:tc>
        <w:tc>
          <w:tcPr>
            <w:tcW w:w="928" w:type="pct"/>
          </w:tcPr>
          <w:p w14:paraId="1E9CA15D" w14:textId="77777777" w:rsidR="00945655" w:rsidRDefault="00945655" w:rsidP="006654FA">
            <w:pPr>
              <w:pStyle w:val="TableParagraph"/>
              <w:spacing w:before="18" w:line="249" w:lineRule="exact"/>
              <w:ind w:right="54"/>
              <w:jc w:val="right"/>
            </w:pPr>
            <w:r>
              <w:t>2.303.937</w:t>
            </w:r>
          </w:p>
        </w:tc>
        <w:tc>
          <w:tcPr>
            <w:tcW w:w="963" w:type="pct"/>
            <w:gridSpan w:val="2"/>
          </w:tcPr>
          <w:p w14:paraId="79E72C05" w14:textId="77777777" w:rsidR="00945655" w:rsidRPr="00492189" w:rsidRDefault="00945655" w:rsidP="006654FA">
            <w:pPr>
              <w:pStyle w:val="TableParagraph"/>
              <w:spacing w:before="18" w:line="249" w:lineRule="exact"/>
              <w:ind w:right="56"/>
              <w:jc w:val="right"/>
              <w:rPr>
                <w:b/>
              </w:rPr>
            </w:pPr>
            <w:r>
              <w:t>2.926.000</w:t>
            </w:r>
          </w:p>
        </w:tc>
        <w:tc>
          <w:tcPr>
            <w:tcW w:w="953" w:type="pct"/>
            <w:vMerge/>
          </w:tcPr>
          <w:p w14:paraId="3490C7B5" w14:textId="77777777" w:rsidR="00945655" w:rsidRDefault="00945655" w:rsidP="006654FA">
            <w:pPr>
              <w:rPr>
                <w:sz w:val="2"/>
                <w:szCs w:val="2"/>
              </w:rPr>
            </w:pPr>
          </w:p>
        </w:tc>
      </w:tr>
      <w:tr w:rsidR="00945655" w14:paraId="381DF0F4" w14:textId="77777777" w:rsidTr="006654FA">
        <w:trPr>
          <w:trHeight w:val="287"/>
          <w:jc w:val="center"/>
        </w:trPr>
        <w:tc>
          <w:tcPr>
            <w:tcW w:w="705" w:type="pct"/>
            <w:gridSpan w:val="2"/>
          </w:tcPr>
          <w:p w14:paraId="09EE449E" w14:textId="77777777" w:rsidR="00945655" w:rsidRDefault="00945655" w:rsidP="006654FA">
            <w:pPr>
              <w:pStyle w:val="TableParagraph"/>
              <w:spacing w:before="8" w:line="259" w:lineRule="exact"/>
              <w:ind w:left="15"/>
              <w:jc w:val="center"/>
            </w:pPr>
            <w:r>
              <w:t>9.</w:t>
            </w:r>
          </w:p>
        </w:tc>
        <w:tc>
          <w:tcPr>
            <w:tcW w:w="702" w:type="pct"/>
            <w:gridSpan w:val="2"/>
          </w:tcPr>
          <w:p w14:paraId="14CB1939" w14:textId="77777777" w:rsidR="00945655" w:rsidRDefault="00945655" w:rsidP="006654FA">
            <w:pPr>
              <w:pStyle w:val="TableParagraph"/>
              <w:spacing w:before="18" w:line="249" w:lineRule="exact"/>
              <w:ind w:left="71"/>
              <w:jc w:val="center"/>
            </w:pPr>
            <w:r>
              <w:t>494</w:t>
            </w:r>
          </w:p>
        </w:tc>
        <w:tc>
          <w:tcPr>
            <w:tcW w:w="749" w:type="pct"/>
            <w:gridSpan w:val="2"/>
          </w:tcPr>
          <w:p w14:paraId="4E935F8C" w14:textId="77777777" w:rsidR="00945655" w:rsidRPr="00BA2D01" w:rsidRDefault="00945655" w:rsidP="006654FA">
            <w:pPr>
              <w:pStyle w:val="TableParagraph"/>
              <w:spacing w:before="18" w:line="249" w:lineRule="exact"/>
              <w:ind w:right="54"/>
              <w:jc w:val="center"/>
            </w:pPr>
            <w:r w:rsidRPr="00BA2D01">
              <w:t>454</w:t>
            </w:r>
          </w:p>
        </w:tc>
        <w:tc>
          <w:tcPr>
            <w:tcW w:w="928" w:type="pct"/>
          </w:tcPr>
          <w:p w14:paraId="06C54E69" w14:textId="77777777" w:rsidR="00945655" w:rsidRDefault="00945655" w:rsidP="006654FA">
            <w:pPr>
              <w:pStyle w:val="TableParagraph"/>
              <w:spacing w:before="18" w:line="249" w:lineRule="exact"/>
              <w:ind w:right="54"/>
              <w:jc w:val="right"/>
            </w:pPr>
            <w:r>
              <w:t>1.815.748</w:t>
            </w:r>
          </w:p>
        </w:tc>
        <w:tc>
          <w:tcPr>
            <w:tcW w:w="963" w:type="pct"/>
            <w:gridSpan w:val="2"/>
          </w:tcPr>
          <w:p w14:paraId="5A5DCFBC" w14:textId="77777777" w:rsidR="00945655" w:rsidRPr="00BD2DEE" w:rsidRDefault="00945655" w:rsidP="006654FA">
            <w:pPr>
              <w:pStyle w:val="TableParagraph"/>
              <w:spacing w:before="18" w:line="249" w:lineRule="exact"/>
              <w:ind w:right="56"/>
              <w:jc w:val="right"/>
              <w:rPr>
                <w:b/>
                <w:highlight w:val="yellow"/>
              </w:rPr>
            </w:pPr>
            <w:r>
              <w:t>2.306.000</w:t>
            </w:r>
          </w:p>
        </w:tc>
        <w:tc>
          <w:tcPr>
            <w:tcW w:w="953" w:type="pct"/>
            <w:vMerge/>
          </w:tcPr>
          <w:p w14:paraId="5BF744F9" w14:textId="77777777" w:rsidR="00945655" w:rsidRDefault="00945655" w:rsidP="006654FA">
            <w:pPr>
              <w:rPr>
                <w:sz w:val="2"/>
                <w:szCs w:val="2"/>
              </w:rPr>
            </w:pPr>
          </w:p>
        </w:tc>
      </w:tr>
      <w:tr w:rsidR="00945655" w14:paraId="0D809E2E" w14:textId="77777777" w:rsidTr="006654FA">
        <w:trPr>
          <w:trHeight w:val="287"/>
          <w:jc w:val="center"/>
        </w:trPr>
        <w:tc>
          <w:tcPr>
            <w:tcW w:w="705" w:type="pct"/>
            <w:gridSpan w:val="2"/>
          </w:tcPr>
          <w:p w14:paraId="6FB19B14" w14:textId="77777777" w:rsidR="00945655" w:rsidRDefault="00945655" w:rsidP="006654FA">
            <w:pPr>
              <w:pStyle w:val="TableParagraph"/>
              <w:spacing w:before="8" w:line="259" w:lineRule="exact"/>
              <w:ind w:left="15"/>
              <w:jc w:val="center"/>
            </w:pPr>
            <w:r>
              <w:t>10.</w:t>
            </w:r>
          </w:p>
        </w:tc>
        <w:tc>
          <w:tcPr>
            <w:tcW w:w="702" w:type="pct"/>
            <w:gridSpan w:val="2"/>
          </w:tcPr>
          <w:p w14:paraId="0B973153" w14:textId="77777777" w:rsidR="00945655" w:rsidRDefault="00945655" w:rsidP="006654FA">
            <w:pPr>
              <w:pStyle w:val="TableParagraph"/>
              <w:spacing w:before="18" w:line="249" w:lineRule="exact"/>
              <w:ind w:left="71"/>
              <w:jc w:val="center"/>
            </w:pPr>
            <w:r>
              <w:t>497</w:t>
            </w:r>
          </w:p>
        </w:tc>
        <w:tc>
          <w:tcPr>
            <w:tcW w:w="749" w:type="pct"/>
            <w:gridSpan w:val="2"/>
          </w:tcPr>
          <w:p w14:paraId="424BF5B9" w14:textId="77777777" w:rsidR="00945655" w:rsidRPr="00BA2D01" w:rsidRDefault="00945655" w:rsidP="006654FA">
            <w:pPr>
              <w:pStyle w:val="TableParagraph"/>
              <w:spacing w:before="18" w:line="249" w:lineRule="exact"/>
              <w:ind w:right="54"/>
              <w:jc w:val="center"/>
            </w:pPr>
            <w:r w:rsidRPr="00BA2D01">
              <w:t>730</w:t>
            </w:r>
          </w:p>
        </w:tc>
        <w:tc>
          <w:tcPr>
            <w:tcW w:w="928" w:type="pct"/>
          </w:tcPr>
          <w:p w14:paraId="771E995D" w14:textId="77777777" w:rsidR="00945655" w:rsidRDefault="00945655" w:rsidP="006654FA">
            <w:pPr>
              <w:pStyle w:val="TableParagraph"/>
              <w:spacing w:before="18" w:line="249" w:lineRule="exact"/>
              <w:ind w:right="54"/>
              <w:jc w:val="right"/>
            </w:pPr>
            <w:r>
              <w:t>2.919.685</w:t>
            </w:r>
          </w:p>
        </w:tc>
        <w:tc>
          <w:tcPr>
            <w:tcW w:w="963" w:type="pct"/>
            <w:gridSpan w:val="2"/>
          </w:tcPr>
          <w:p w14:paraId="6BEE78D9" w14:textId="77777777" w:rsidR="00945655" w:rsidRPr="00492189" w:rsidRDefault="00945655" w:rsidP="006654FA">
            <w:pPr>
              <w:pStyle w:val="TableParagraph"/>
              <w:spacing w:before="18" w:line="249" w:lineRule="exact"/>
              <w:ind w:right="56"/>
              <w:jc w:val="right"/>
              <w:rPr>
                <w:b/>
              </w:rPr>
            </w:pPr>
            <w:r>
              <w:t>3.708.000</w:t>
            </w:r>
          </w:p>
        </w:tc>
        <w:tc>
          <w:tcPr>
            <w:tcW w:w="953" w:type="pct"/>
            <w:vMerge/>
          </w:tcPr>
          <w:p w14:paraId="369F049C" w14:textId="77777777" w:rsidR="00945655" w:rsidRDefault="00945655" w:rsidP="006654FA">
            <w:pPr>
              <w:rPr>
                <w:sz w:val="2"/>
                <w:szCs w:val="2"/>
              </w:rPr>
            </w:pPr>
          </w:p>
        </w:tc>
      </w:tr>
      <w:tr w:rsidR="00945655" w14:paraId="7C7FA9E9" w14:textId="77777777" w:rsidTr="006654FA">
        <w:trPr>
          <w:trHeight w:val="287"/>
          <w:jc w:val="center"/>
        </w:trPr>
        <w:tc>
          <w:tcPr>
            <w:tcW w:w="705" w:type="pct"/>
            <w:gridSpan w:val="2"/>
          </w:tcPr>
          <w:p w14:paraId="1A410575" w14:textId="77777777" w:rsidR="00945655" w:rsidRDefault="00945655" w:rsidP="006654FA">
            <w:pPr>
              <w:pStyle w:val="TableParagraph"/>
              <w:spacing w:before="9" w:line="259" w:lineRule="exact"/>
              <w:ind w:left="15"/>
              <w:jc w:val="center"/>
            </w:pPr>
            <w:r>
              <w:t>11.</w:t>
            </w:r>
          </w:p>
        </w:tc>
        <w:tc>
          <w:tcPr>
            <w:tcW w:w="702" w:type="pct"/>
            <w:gridSpan w:val="2"/>
          </w:tcPr>
          <w:p w14:paraId="4B7B1C90" w14:textId="77777777" w:rsidR="00945655" w:rsidRDefault="00945655" w:rsidP="006654FA">
            <w:pPr>
              <w:pStyle w:val="TableParagraph"/>
              <w:spacing w:before="18" w:line="249" w:lineRule="exact"/>
              <w:ind w:left="71"/>
              <w:jc w:val="center"/>
            </w:pPr>
            <w:r>
              <w:t>498</w:t>
            </w:r>
          </w:p>
        </w:tc>
        <w:tc>
          <w:tcPr>
            <w:tcW w:w="749" w:type="pct"/>
            <w:gridSpan w:val="2"/>
          </w:tcPr>
          <w:p w14:paraId="4D03AFF5" w14:textId="77777777" w:rsidR="00945655" w:rsidRPr="00BA2D01" w:rsidRDefault="00945655" w:rsidP="006654FA">
            <w:pPr>
              <w:pStyle w:val="TableParagraph"/>
              <w:spacing w:before="18" w:line="249" w:lineRule="exact"/>
              <w:ind w:right="54"/>
              <w:jc w:val="center"/>
            </w:pPr>
            <w:r w:rsidRPr="00BA2D01">
              <w:t>1695</w:t>
            </w:r>
          </w:p>
        </w:tc>
        <w:tc>
          <w:tcPr>
            <w:tcW w:w="928" w:type="pct"/>
          </w:tcPr>
          <w:p w14:paraId="21821635" w14:textId="77777777" w:rsidR="00945655" w:rsidRDefault="00945655" w:rsidP="006654FA">
            <w:pPr>
              <w:pStyle w:val="TableParagraph"/>
              <w:spacing w:before="18" w:line="249" w:lineRule="exact"/>
              <w:ind w:right="54"/>
              <w:jc w:val="right"/>
            </w:pPr>
            <w:r>
              <w:t>6.941.732</w:t>
            </w:r>
          </w:p>
        </w:tc>
        <w:tc>
          <w:tcPr>
            <w:tcW w:w="963" w:type="pct"/>
            <w:gridSpan w:val="2"/>
          </w:tcPr>
          <w:p w14:paraId="169ABEAE" w14:textId="77777777" w:rsidR="00945655" w:rsidRPr="00BD2DEE" w:rsidRDefault="00945655" w:rsidP="006654FA">
            <w:pPr>
              <w:pStyle w:val="TableParagraph"/>
              <w:spacing w:before="18" w:line="249" w:lineRule="exact"/>
              <w:ind w:right="56"/>
              <w:jc w:val="right"/>
              <w:rPr>
                <w:b/>
                <w:highlight w:val="yellow"/>
              </w:rPr>
            </w:pPr>
            <w:r>
              <w:t>8.816.000</w:t>
            </w:r>
          </w:p>
        </w:tc>
        <w:tc>
          <w:tcPr>
            <w:tcW w:w="953" w:type="pct"/>
            <w:vMerge/>
          </w:tcPr>
          <w:p w14:paraId="4991E15E" w14:textId="77777777" w:rsidR="00945655" w:rsidRDefault="00945655" w:rsidP="006654FA">
            <w:pPr>
              <w:rPr>
                <w:sz w:val="2"/>
                <w:szCs w:val="2"/>
              </w:rPr>
            </w:pPr>
          </w:p>
        </w:tc>
      </w:tr>
      <w:tr w:rsidR="00945655" w14:paraId="2B756C1C" w14:textId="77777777" w:rsidTr="006654FA">
        <w:trPr>
          <w:trHeight w:val="287"/>
          <w:jc w:val="center"/>
        </w:trPr>
        <w:tc>
          <w:tcPr>
            <w:tcW w:w="705" w:type="pct"/>
            <w:gridSpan w:val="2"/>
          </w:tcPr>
          <w:p w14:paraId="48A65CE2" w14:textId="77777777" w:rsidR="00945655" w:rsidRDefault="00945655" w:rsidP="006654FA">
            <w:pPr>
              <w:pStyle w:val="TableParagraph"/>
              <w:spacing w:before="8" w:line="259" w:lineRule="exact"/>
              <w:ind w:left="15"/>
              <w:jc w:val="center"/>
            </w:pPr>
            <w:r>
              <w:t>12.</w:t>
            </w:r>
          </w:p>
        </w:tc>
        <w:tc>
          <w:tcPr>
            <w:tcW w:w="702" w:type="pct"/>
            <w:gridSpan w:val="2"/>
          </w:tcPr>
          <w:p w14:paraId="31463314" w14:textId="77777777" w:rsidR="00945655" w:rsidRDefault="00945655" w:rsidP="006654FA">
            <w:pPr>
              <w:pStyle w:val="TableParagraph"/>
              <w:spacing w:before="18" w:line="249" w:lineRule="exact"/>
              <w:ind w:left="71"/>
              <w:jc w:val="center"/>
            </w:pPr>
            <w:r>
              <w:t>501</w:t>
            </w:r>
          </w:p>
        </w:tc>
        <w:tc>
          <w:tcPr>
            <w:tcW w:w="749" w:type="pct"/>
            <w:gridSpan w:val="2"/>
          </w:tcPr>
          <w:p w14:paraId="6D224C19" w14:textId="77777777" w:rsidR="00945655" w:rsidRPr="00BA2D01" w:rsidRDefault="00945655" w:rsidP="006654FA">
            <w:pPr>
              <w:pStyle w:val="TableParagraph"/>
              <w:spacing w:before="18" w:line="249" w:lineRule="exact"/>
              <w:ind w:right="54"/>
              <w:jc w:val="center"/>
            </w:pPr>
            <w:r w:rsidRPr="00BA2D01">
              <w:t>966</w:t>
            </w:r>
          </w:p>
        </w:tc>
        <w:tc>
          <w:tcPr>
            <w:tcW w:w="928" w:type="pct"/>
          </w:tcPr>
          <w:p w14:paraId="57CE4002" w14:textId="77777777" w:rsidR="00945655" w:rsidRDefault="00945655" w:rsidP="006654FA">
            <w:pPr>
              <w:pStyle w:val="TableParagraph"/>
              <w:spacing w:before="18" w:line="249" w:lineRule="exact"/>
              <w:ind w:right="54"/>
              <w:jc w:val="right"/>
            </w:pPr>
            <w:r>
              <w:t>3.886.614</w:t>
            </w:r>
          </w:p>
        </w:tc>
        <w:tc>
          <w:tcPr>
            <w:tcW w:w="963" w:type="pct"/>
            <w:gridSpan w:val="2"/>
          </w:tcPr>
          <w:p w14:paraId="1E7A8058" w14:textId="77777777" w:rsidR="00945655" w:rsidRPr="00BD2DEE" w:rsidRDefault="00945655" w:rsidP="006654FA">
            <w:pPr>
              <w:pStyle w:val="TableParagraph"/>
              <w:spacing w:before="18" w:line="249" w:lineRule="exact"/>
              <w:ind w:right="56"/>
              <w:jc w:val="right"/>
              <w:rPr>
                <w:b/>
                <w:highlight w:val="yellow"/>
              </w:rPr>
            </w:pPr>
            <w:r>
              <w:t>4.936.000</w:t>
            </w:r>
          </w:p>
        </w:tc>
        <w:tc>
          <w:tcPr>
            <w:tcW w:w="953" w:type="pct"/>
            <w:vMerge/>
          </w:tcPr>
          <w:p w14:paraId="5C9A6DDC" w14:textId="77777777" w:rsidR="00945655" w:rsidRDefault="00945655" w:rsidP="006654FA">
            <w:pPr>
              <w:rPr>
                <w:sz w:val="2"/>
                <w:szCs w:val="2"/>
              </w:rPr>
            </w:pPr>
          </w:p>
        </w:tc>
      </w:tr>
      <w:tr w:rsidR="00945655" w14:paraId="0A1E4519" w14:textId="77777777" w:rsidTr="006654FA">
        <w:trPr>
          <w:trHeight w:val="290"/>
          <w:jc w:val="center"/>
        </w:trPr>
        <w:tc>
          <w:tcPr>
            <w:tcW w:w="705" w:type="pct"/>
            <w:gridSpan w:val="2"/>
          </w:tcPr>
          <w:p w14:paraId="52C14A2F" w14:textId="77777777" w:rsidR="00945655" w:rsidRDefault="00945655" w:rsidP="006654FA">
            <w:pPr>
              <w:pStyle w:val="TableParagraph"/>
              <w:spacing w:before="11" w:line="259" w:lineRule="exact"/>
              <w:ind w:left="138" w:right="125"/>
              <w:jc w:val="center"/>
            </w:pPr>
            <w:r>
              <w:t>13.</w:t>
            </w:r>
          </w:p>
        </w:tc>
        <w:tc>
          <w:tcPr>
            <w:tcW w:w="702" w:type="pct"/>
            <w:gridSpan w:val="2"/>
          </w:tcPr>
          <w:p w14:paraId="5C47C903" w14:textId="77777777" w:rsidR="00945655" w:rsidRDefault="00945655" w:rsidP="006654FA">
            <w:pPr>
              <w:pStyle w:val="TableParagraph"/>
              <w:spacing w:before="20" w:line="249" w:lineRule="exact"/>
              <w:ind w:left="71"/>
              <w:jc w:val="center"/>
            </w:pPr>
            <w:r>
              <w:t>502</w:t>
            </w:r>
          </w:p>
        </w:tc>
        <w:tc>
          <w:tcPr>
            <w:tcW w:w="749" w:type="pct"/>
            <w:gridSpan w:val="2"/>
          </w:tcPr>
          <w:p w14:paraId="48F74D0F" w14:textId="77777777" w:rsidR="00945655" w:rsidRPr="00BA2D01" w:rsidRDefault="00945655" w:rsidP="006654FA">
            <w:pPr>
              <w:pStyle w:val="TableParagraph"/>
              <w:spacing w:before="18" w:line="249" w:lineRule="exact"/>
              <w:ind w:right="54"/>
              <w:jc w:val="center"/>
            </w:pPr>
            <w:r w:rsidRPr="00BA2D01">
              <w:t>1418</w:t>
            </w:r>
          </w:p>
        </w:tc>
        <w:tc>
          <w:tcPr>
            <w:tcW w:w="928" w:type="pct"/>
          </w:tcPr>
          <w:p w14:paraId="5254118A" w14:textId="77777777" w:rsidR="00945655" w:rsidRDefault="00945655" w:rsidP="006654FA">
            <w:pPr>
              <w:pStyle w:val="TableParagraph"/>
              <w:spacing w:before="20" w:line="249" w:lineRule="exact"/>
              <w:ind w:right="54"/>
              <w:jc w:val="right"/>
            </w:pPr>
            <w:r>
              <w:t>5.617.323</w:t>
            </w:r>
          </w:p>
        </w:tc>
        <w:tc>
          <w:tcPr>
            <w:tcW w:w="963" w:type="pct"/>
            <w:gridSpan w:val="2"/>
          </w:tcPr>
          <w:p w14:paraId="7E31B3D8" w14:textId="77777777" w:rsidR="00945655" w:rsidRPr="00BD2DEE" w:rsidRDefault="00945655" w:rsidP="006654FA">
            <w:pPr>
              <w:pStyle w:val="TableParagraph"/>
              <w:spacing w:before="20" w:line="249" w:lineRule="exact"/>
              <w:ind w:right="56"/>
              <w:jc w:val="right"/>
              <w:rPr>
                <w:b/>
                <w:highlight w:val="yellow"/>
              </w:rPr>
            </w:pPr>
            <w:r>
              <w:t>7.134.000</w:t>
            </w:r>
          </w:p>
        </w:tc>
        <w:tc>
          <w:tcPr>
            <w:tcW w:w="953" w:type="pct"/>
            <w:vMerge/>
          </w:tcPr>
          <w:p w14:paraId="53CD6811" w14:textId="77777777" w:rsidR="00945655" w:rsidRDefault="00945655" w:rsidP="006654FA">
            <w:pPr>
              <w:rPr>
                <w:sz w:val="2"/>
                <w:szCs w:val="2"/>
              </w:rPr>
            </w:pPr>
          </w:p>
        </w:tc>
      </w:tr>
      <w:tr w:rsidR="00945655" w14:paraId="73793C0C" w14:textId="77777777" w:rsidTr="006654FA">
        <w:trPr>
          <w:trHeight w:val="295"/>
          <w:jc w:val="center"/>
        </w:trPr>
        <w:tc>
          <w:tcPr>
            <w:tcW w:w="705" w:type="pct"/>
            <w:gridSpan w:val="2"/>
            <w:tcBorders>
              <w:bottom w:val="single" w:sz="4" w:space="0" w:color="000000"/>
            </w:tcBorders>
          </w:tcPr>
          <w:p w14:paraId="464D794B" w14:textId="77777777" w:rsidR="00945655" w:rsidRDefault="00945655" w:rsidP="006654FA">
            <w:pPr>
              <w:pStyle w:val="TableParagraph"/>
              <w:spacing w:before="8" w:line="259" w:lineRule="exact"/>
              <w:ind w:left="138" w:right="125"/>
              <w:jc w:val="center"/>
            </w:pPr>
            <w:r>
              <w:t>14.</w:t>
            </w:r>
          </w:p>
        </w:tc>
        <w:tc>
          <w:tcPr>
            <w:tcW w:w="702" w:type="pct"/>
            <w:gridSpan w:val="2"/>
            <w:tcBorders>
              <w:bottom w:val="single" w:sz="4" w:space="0" w:color="000000"/>
            </w:tcBorders>
          </w:tcPr>
          <w:p w14:paraId="25330857" w14:textId="77777777" w:rsidR="00945655" w:rsidRDefault="00945655" w:rsidP="006654FA">
            <w:pPr>
              <w:pStyle w:val="TableParagraph"/>
              <w:spacing w:before="18" w:line="249" w:lineRule="exact"/>
              <w:ind w:left="71"/>
              <w:jc w:val="center"/>
            </w:pPr>
            <w:r>
              <w:t>503</w:t>
            </w:r>
          </w:p>
        </w:tc>
        <w:tc>
          <w:tcPr>
            <w:tcW w:w="749" w:type="pct"/>
            <w:gridSpan w:val="2"/>
            <w:tcBorders>
              <w:bottom w:val="single" w:sz="4" w:space="0" w:color="000000"/>
            </w:tcBorders>
          </w:tcPr>
          <w:p w14:paraId="31D3C022" w14:textId="77777777" w:rsidR="00945655" w:rsidRPr="00BA2D01" w:rsidRDefault="00945655" w:rsidP="006654FA">
            <w:pPr>
              <w:pStyle w:val="TableParagraph"/>
              <w:spacing w:before="18" w:line="249" w:lineRule="exact"/>
              <w:ind w:right="54"/>
              <w:jc w:val="center"/>
            </w:pPr>
            <w:r w:rsidRPr="00BA2D01">
              <w:t>2659</w:t>
            </w:r>
          </w:p>
        </w:tc>
        <w:tc>
          <w:tcPr>
            <w:tcW w:w="928" w:type="pct"/>
            <w:tcBorders>
              <w:bottom w:val="single" w:sz="4" w:space="0" w:color="000000"/>
            </w:tcBorders>
          </w:tcPr>
          <w:p w14:paraId="237E999E" w14:textId="77777777" w:rsidR="00945655" w:rsidRDefault="00945655" w:rsidP="006654FA">
            <w:pPr>
              <w:pStyle w:val="TableParagraph"/>
              <w:spacing w:before="18" w:line="249" w:lineRule="exact"/>
              <w:ind w:right="54"/>
              <w:jc w:val="right"/>
            </w:pPr>
            <w:r>
              <w:t>9.863.780</w:t>
            </w:r>
          </w:p>
        </w:tc>
        <w:tc>
          <w:tcPr>
            <w:tcW w:w="963" w:type="pct"/>
            <w:gridSpan w:val="2"/>
            <w:tcBorders>
              <w:bottom w:val="single" w:sz="4" w:space="0" w:color="000000"/>
            </w:tcBorders>
          </w:tcPr>
          <w:p w14:paraId="4AD7FDE4" w14:textId="77777777" w:rsidR="00945655" w:rsidRPr="00BD2DEE" w:rsidRDefault="00945655" w:rsidP="006654FA">
            <w:pPr>
              <w:pStyle w:val="TableParagraph"/>
              <w:spacing w:before="18" w:line="249" w:lineRule="exact"/>
              <w:ind w:right="56"/>
              <w:jc w:val="right"/>
              <w:rPr>
                <w:b/>
                <w:highlight w:val="yellow"/>
              </w:rPr>
            </w:pPr>
            <w:r>
              <w:t>12.527.000</w:t>
            </w:r>
          </w:p>
        </w:tc>
        <w:tc>
          <w:tcPr>
            <w:tcW w:w="953" w:type="pct"/>
            <w:vMerge/>
            <w:tcBorders>
              <w:bottom w:val="single" w:sz="4" w:space="0" w:color="auto"/>
            </w:tcBorders>
          </w:tcPr>
          <w:p w14:paraId="5B33F635" w14:textId="77777777" w:rsidR="00945655" w:rsidRDefault="00945655" w:rsidP="006654FA">
            <w:pPr>
              <w:rPr>
                <w:sz w:val="2"/>
                <w:szCs w:val="2"/>
              </w:rPr>
            </w:pPr>
          </w:p>
        </w:tc>
      </w:tr>
      <w:bookmarkEnd w:id="4"/>
      <w:tr w:rsidR="00945655" w:rsidRPr="007030F0" w14:paraId="0FCB2F22" w14:textId="77777777" w:rsidTr="006654FA">
        <w:trPr>
          <w:trHeight w:val="290"/>
          <w:jc w:val="center"/>
        </w:trPr>
        <w:tc>
          <w:tcPr>
            <w:tcW w:w="5000" w:type="pct"/>
            <w:gridSpan w:val="10"/>
            <w:shd w:val="clear" w:color="auto" w:fill="E7E6E6"/>
          </w:tcPr>
          <w:p w14:paraId="0D018EAD" w14:textId="77777777" w:rsidR="00945655" w:rsidRPr="007030F0" w:rsidRDefault="00945655" w:rsidP="006654FA">
            <w:pPr>
              <w:pStyle w:val="Szvegtrzs"/>
              <w:ind w:left="116"/>
              <w:rPr>
                <w:b w:val="0"/>
              </w:rPr>
            </w:pPr>
            <w:r>
              <w:t>Erdőterület- egészségügyi/ szociális/ turisztikai</w:t>
            </w:r>
          </w:p>
        </w:tc>
      </w:tr>
      <w:tr w:rsidR="00945655" w:rsidRPr="00DB2B0D" w14:paraId="159EFF64" w14:textId="77777777" w:rsidTr="006654FA">
        <w:trPr>
          <w:trHeight w:val="863"/>
          <w:jc w:val="center"/>
        </w:trPr>
        <w:tc>
          <w:tcPr>
            <w:tcW w:w="699" w:type="pct"/>
            <w:vAlign w:val="center"/>
          </w:tcPr>
          <w:p w14:paraId="00DBEC3E" w14:textId="77777777" w:rsidR="00945655" w:rsidRPr="00DB2B0D" w:rsidRDefault="00945655" w:rsidP="006654FA">
            <w:pPr>
              <w:pStyle w:val="Szvegtrzs"/>
              <w:ind w:left="116"/>
              <w:rPr>
                <w:rFonts w:asciiTheme="minorHAnsi" w:hAnsiTheme="minorHAnsi" w:cstheme="minorHAnsi"/>
                <w:sz w:val="22"/>
                <w:szCs w:val="22"/>
              </w:rPr>
            </w:pPr>
          </w:p>
          <w:p w14:paraId="1002C58B" w14:textId="77777777" w:rsidR="00945655" w:rsidRPr="00DB2B0D" w:rsidRDefault="00945655" w:rsidP="006654FA">
            <w:pPr>
              <w:pStyle w:val="Szvegtrzs"/>
              <w:ind w:left="116"/>
              <w:rPr>
                <w:rFonts w:asciiTheme="minorHAnsi" w:hAnsiTheme="minorHAnsi" w:cstheme="minorHAnsi"/>
                <w:b w:val="0"/>
                <w:sz w:val="22"/>
                <w:szCs w:val="22"/>
              </w:rPr>
            </w:pPr>
            <w:r w:rsidRPr="00DB2B0D">
              <w:rPr>
                <w:rFonts w:asciiTheme="minorHAnsi" w:hAnsiTheme="minorHAnsi" w:cstheme="minorHAnsi"/>
                <w:sz w:val="22"/>
                <w:szCs w:val="22"/>
              </w:rPr>
              <w:t>S.sz.</w:t>
            </w:r>
          </w:p>
        </w:tc>
        <w:tc>
          <w:tcPr>
            <w:tcW w:w="680" w:type="pct"/>
            <w:gridSpan w:val="2"/>
            <w:vAlign w:val="center"/>
          </w:tcPr>
          <w:p w14:paraId="55610FC1" w14:textId="77777777" w:rsidR="00945655" w:rsidRPr="00DB2B0D" w:rsidRDefault="00945655" w:rsidP="006654FA">
            <w:pPr>
              <w:pStyle w:val="Szvegtrzs"/>
              <w:ind w:left="116"/>
              <w:rPr>
                <w:rFonts w:asciiTheme="minorHAnsi" w:hAnsiTheme="minorHAnsi" w:cstheme="minorHAnsi"/>
                <w:sz w:val="22"/>
                <w:szCs w:val="22"/>
              </w:rPr>
            </w:pPr>
          </w:p>
          <w:p w14:paraId="07A6558B" w14:textId="77777777" w:rsidR="00945655" w:rsidRPr="00DB2B0D" w:rsidRDefault="00945655" w:rsidP="006654FA">
            <w:pPr>
              <w:pStyle w:val="Szvegtrzs"/>
              <w:ind w:left="116"/>
              <w:rPr>
                <w:rFonts w:asciiTheme="minorHAnsi" w:hAnsiTheme="minorHAnsi" w:cstheme="minorHAnsi"/>
                <w:b w:val="0"/>
                <w:sz w:val="22"/>
                <w:szCs w:val="22"/>
              </w:rPr>
            </w:pPr>
            <w:r w:rsidRPr="00DB2B0D">
              <w:rPr>
                <w:rFonts w:asciiTheme="minorHAnsi" w:hAnsiTheme="minorHAnsi" w:cstheme="minorHAnsi"/>
                <w:sz w:val="22"/>
                <w:szCs w:val="22"/>
              </w:rPr>
              <w:t>hrsz</w:t>
            </w:r>
          </w:p>
        </w:tc>
        <w:tc>
          <w:tcPr>
            <w:tcW w:w="761" w:type="pct"/>
            <w:gridSpan w:val="2"/>
            <w:vAlign w:val="center"/>
          </w:tcPr>
          <w:p w14:paraId="132C5904" w14:textId="77777777" w:rsidR="00945655" w:rsidRPr="00DB2B0D" w:rsidRDefault="00945655" w:rsidP="006654FA">
            <w:pPr>
              <w:pStyle w:val="Szvegtrzs"/>
              <w:ind w:left="116"/>
              <w:rPr>
                <w:rFonts w:asciiTheme="minorHAnsi" w:hAnsiTheme="minorHAnsi" w:cstheme="minorHAnsi"/>
                <w:b w:val="0"/>
                <w:sz w:val="22"/>
                <w:szCs w:val="22"/>
              </w:rPr>
            </w:pPr>
            <w:r w:rsidRPr="00DB2B0D">
              <w:rPr>
                <w:rFonts w:asciiTheme="minorHAnsi" w:hAnsiTheme="minorHAnsi" w:cstheme="minorHAnsi"/>
                <w:sz w:val="22"/>
                <w:szCs w:val="22"/>
              </w:rPr>
              <w:t>Terület</w:t>
            </w:r>
          </w:p>
          <w:p w14:paraId="275FA5AD" w14:textId="77777777" w:rsidR="00945655" w:rsidRPr="00DB2B0D" w:rsidRDefault="00945655" w:rsidP="006654FA">
            <w:pPr>
              <w:pStyle w:val="Szvegtrzs"/>
              <w:ind w:left="116"/>
              <w:rPr>
                <w:rFonts w:asciiTheme="minorHAnsi" w:hAnsiTheme="minorHAnsi" w:cstheme="minorHAnsi"/>
                <w:b w:val="0"/>
                <w:sz w:val="22"/>
                <w:szCs w:val="22"/>
              </w:rPr>
            </w:pPr>
            <w:r w:rsidRPr="00DB2B0D">
              <w:rPr>
                <w:rFonts w:asciiTheme="minorHAnsi" w:hAnsiTheme="minorHAnsi" w:cstheme="minorHAnsi"/>
                <w:sz w:val="22"/>
                <w:szCs w:val="22"/>
              </w:rPr>
              <w:t>(nm)</w:t>
            </w:r>
          </w:p>
        </w:tc>
        <w:tc>
          <w:tcPr>
            <w:tcW w:w="983" w:type="pct"/>
            <w:gridSpan w:val="3"/>
            <w:vAlign w:val="center"/>
          </w:tcPr>
          <w:p w14:paraId="1B63B2AB" w14:textId="77777777" w:rsidR="00945655" w:rsidRPr="00DB2B0D" w:rsidRDefault="00945655" w:rsidP="006654FA">
            <w:pPr>
              <w:pStyle w:val="Szvegtrzs"/>
              <w:ind w:left="113"/>
              <w:rPr>
                <w:rFonts w:asciiTheme="minorHAnsi" w:hAnsiTheme="minorHAnsi" w:cstheme="minorHAnsi"/>
                <w:b w:val="0"/>
                <w:sz w:val="22"/>
                <w:szCs w:val="22"/>
              </w:rPr>
            </w:pPr>
            <w:r>
              <w:rPr>
                <w:rFonts w:asciiTheme="minorHAnsi" w:hAnsiTheme="minorHAnsi" w:cstheme="minorHAnsi"/>
                <w:sz w:val="22"/>
                <w:szCs w:val="22"/>
              </w:rPr>
              <w:t>Á</w:t>
            </w:r>
            <w:r w:rsidRPr="00DB2B0D">
              <w:rPr>
                <w:rFonts w:asciiTheme="minorHAnsi" w:hAnsiTheme="minorHAnsi" w:cstheme="minorHAnsi"/>
                <w:sz w:val="22"/>
                <w:szCs w:val="22"/>
              </w:rPr>
              <w:t>rverési alapár (Ft)</w:t>
            </w:r>
          </w:p>
        </w:tc>
        <w:tc>
          <w:tcPr>
            <w:tcW w:w="1877" w:type="pct"/>
            <w:gridSpan w:val="2"/>
            <w:vAlign w:val="center"/>
          </w:tcPr>
          <w:p w14:paraId="5ACA1546" w14:textId="77777777" w:rsidR="00945655" w:rsidRPr="00DB2B0D" w:rsidRDefault="00945655" w:rsidP="006654FA">
            <w:pPr>
              <w:pStyle w:val="Szvegtrzs"/>
              <w:ind w:left="116"/>
              <w:rPr>
                <w:rFonts w:asciiTheme="minorHAnsi" w:hAnsiTheme="minorHAnsi" w:cstheme="minorHAnsi"/>
                <w:b w:val="0"/>
                <w:sz w:val="22"/>
                <w:szCs w:val="22"/>
              </w:rPr>
            </w:pPr>
            <w:r w:rsidRPr="00DB2B0D">
              <w:rPr>
                <w:rFonts w:asciiTheme="minorHAnsi" w:hAnsiTheme="minorHAnsi" w:cstheme="minorHAnsi"/>
                <w:sz w:val="22"/>
                <w:szCs w:val="22"/>
              </w:rPr>
              <w:t>Árverési biztosíték (Ft)</w:t>
            </w:r>
          </w:p>
        </w:tc>
      </w:tr>
      <w:tr w:rsidR="00945655" w:rsidRPr="00C07D92" w14:paraId="38E901C3" w14:textId="77777777" w:rsidTr="006654FA">
        <w:trPr>
          <w:trHeight w:val="288"/>
          <w:jc w:val="center"/>
        </w:trPr>
        <w:tc>
          <w:tcPr>
            <w:tcW w:w="699" w:type="pct"/>
          </w:tcPr>
          <w:p w14:paraId="0FB85475" w14:textId="77777777" w:rsidR="00945655" w:rsidRPr="00C07D92" w:rsidRDefault="00945655" w:rsidP="006654FA">
            <w:pPr>
              <w:pStyle w:val="TableParagraph"/>
              <w:spacing w:before="8" w:line="259" w:lineRule="exact"/>
              <w:ind w:left="138" w:right="125"/>
              <w:jc w:val="center"/>
              <w:rPr>
                <w:rFonts w:asciiTheme="minorHAnsi" w:hAnsiTheme="minorHAnsi" w:cstheme="minorHAnsi"/>
              </w:rPr>
            </w:pPr>
            <w:r w:rsidRPr="00C07D92">
              <w:rPr>
                <w:rFonts w:asciiTheme="minorHAnsi" w:hAnsiTheme="minorHAnsi" w:cstheme="minorHAnsi"/>
              </w:rPr>
              <w:t>15.</w:t>
            </w:r>
          </w:p>
        </w:tc>
        <w:tc>
          <w:tcPr>
            <w:tcW w:w="680" w:type="pct"/>
            <w:gridSpan w:val="2"/>
          </w:tcPr>
          <w:p w14:paraId="2D8CB7AA" w14:textId="77777777" w:rsidR="00945655" w:rsidRPr="00C07D92" w:rsidRDefault="00945655" w:rsidP="006654FA">
            <w:pPr>
              <w:pStyle w:val="Szvegtrzs"/>
              <w:ind w:left="116"/>
              <w:rPr>
                <w:rFonts w:asciiTheme="minorHAnsi" w:hAnsiTheme="minorHAnsi" w:cstheme="minorHAnsi"/>
                <w:sz w:val="22"/>
                <w:szCs w:val="22"/>
              </w:rPr>
            </w:pPr>
            <w:r w:rsidRPr="00C07D92">
              <w:rPr>
                <w:rFonts w:asciiTheme="minorHAnsi" w:hAnsiTheme="minorHAnsi" w:cstheme="minorHAnsi"/>
                <w:sz w:val="22"/>
                <w:szCs w:val="22"/>
              </w:rPr>
              <w:t>488</w:t>
            </w:r>
          </w:p>
        </w:tc>
        <w:tc>
          <w:tcPr>
            <w:tcW w:w="761" w:type="pct"/>
            <w:gridSpan w:val="2"/>
          </w:tcPr>
          <w:p w14:paraId="0A6EC037" w14:textId="77777777" w:rsidR="00945655" w:rsidRPr="00C07D92" w:rsidRDefault="00945655" w:rsidP="006654FA">
            <w:pPr>
              <w:pStyle w:val="Szvegtrzs"/>
              <w:ind w:left="116"/>
              <w:rPr>
                <w:rFonts w:asciiTheme="minorHAnsi" w:hAnsiTheme="minorHAnsi" w:cstheme="minorHAnsi"/>
                <w:sz w:val="22"/>
                <w:szCs w:val="22"/>
              </w:rPr>
            </w:pPr>
            <w:r w:rsidRPr="00C07D92">
              <w:rPr>
                <w:rFonts w:asciiTheme="minorHAnsi" w:hAnsiTheme="minorHAnsi" w:cstheme="minorHAnsi"/>
                <w:sz w:val="22"/>
                <w:szCs w:val="22"/>
              </w:rPr>
              <w:t>9323</w:t>
            </w:r>
          </w:p>
        </w:tc>
        <w:tc>
          <w:tcPr>
            <w:tcW w:w="983" w:type="pct"/>
            <w:gridSpan w:val="3"/>
          </w:tcPr>
          <w:p w14:paraId="55D0AE15" w14:textId="77777777" w:rsidR="00945655" w:rsidRPr="00C07D92" w:rsidRDefault="00945655" w:rsidP="006654FA">
            <w:pPr>
              <w:pStyle w:val="Szvegtrzs"/>
              <w:ind w:left="116"/>
              <w:jc w:val="right"/>
              <w:rPr>
                <w:rFonts w:asciiTheme="minorHAnsi" w:hAnsiTheme="minorHAnsi" w:cstheme="minorHAnsi"/>
                <w:sz w:val="22"/>
                <w:szCs w:val="22"/>
              </w:rPr>
            </w:pPr>
            <w:r>
              <w:rPr>
                <w:rFonts w:asciiTheme="minorHAnsi" w:hAnsiTheme="minorHAnsi" w:cstheme="minorHAnsi"/>
                <w:sz w:val="22"/>
                <w:szCs w:val="22"/>
              </w:rPr>
              <w:t>39</w:t>
            </w:r>
            <w:r w:rsidRPr="00C07D92">
              <w:rPr>
                <w:rFonts w:asciiTheme="minorHAnsi" w:hAnsiTheme="minorHAnsi" w:cstheme="minorHAnsi"/>
                <w:sz w:val="22"/>
                <w:szCs w:val="22"/>
              </w:rPr>
              <w:t>.</w:t>
            </w:r>
            <w:r>
              <w:rPr>
                <w:rFonts w:asciiTheme="minorHAnsi" w:hAnsiTheme="minorHAnsi" w:cstheme="minorHAnsi"/>
                <w:sz w:val="22"/>
                <w:szCs w:val="22"/>
              </w:rPr>
              <w:t>576</w:t>
            </w:r>
            <w:r w:rsidRPr="00C07D92">
              <w:rPr>
                <w:rFonts w:asciiTheme="minorHAnsi" w:hAnsiTheme="minorHAnsi" w:cstheme="minorHAnsi"/>
                <w:sz w:val="22"/>
                <w:szCs w:val="22"/>
              </w:rPr>
              <w:t>.000</w:t>
            </w:r>
          </w:p>
        </w:tc>
        <w:tc>
          <w:tcPr>
            <w:tcW w:w="1877" w:type="pct"/>
            <w:gridSpan w:val="2"/>
          </w:tcPr>
          <w:p w14:paraId="41B34CFF" w14:textId="77777777" w:rsidR="00945655" w:rsidRPr="00C07D92" w:rsidRDefault="00945655" w:rsidP="006654FA">
            <w:pPr>
              <w:pStyle w:val="Szvegtrzs"/>
              <w:ind w:left="116"/>
              <w:rPr>
                <w:rFonts w:asciiTheme="minorHAnsi" w:hAnsiTheme="minorHAnsi" w:cstheme="minorHAnsi"/>
                <w:b w:val="0"/>
                <w:bCs/>
                <w:sz w:val="22"/>
                <w:szCs w:val="22"/>
              </w:rPr>
            </w:pPr>
            <w:r w:rsidRPr="00C07D92">
              <w:rPr>
                <w:rFonts w:asciiTheme="minorHAnsi" w:hAnsiTheme="minorHAnsi" w:cstheme="minorHAnsi"/>
                <w:bCs/>
                <w:sz w:val="22"/>
                <w:szCs w:val="22"/>
              </w:rPr>
              <w:t>4.000.000</w:t>
            </w:r>
          </w:p>
          <w:p w14:paraId="169DA5A9" w14:textId="77777777" w:rsidR="00945655" w:rsidRPr="00C07D92" w:rsidRDefault="00945655" w:rsidP="006654FA">
            <w:pPr>
              <w:pStyle w:val="Szvegtrzs"/>
              <w:ind w:left="116"/>
              <w:rPr>
                <w:rFonts w:asciiTheme="minorHAnsi" w:hAnsiTheme="minorHAnsi" w:cstheme="minorHAnsi"/>
                <w:b w:val="0"/>
                <w:sz w:val="22"/>
                <w:szCs w:val="22"/>
              </w:rPr>
            </w:pPr>
          </w:p>
        </w:tc>
      </w:tr>
    </w:tbl>
    <w:p w14:paraId="5DF5669C" w14:textId="77777777" w:rsidR="00945655" w:rsidRDefault="00945655" w:rsidP="00945655">
      <w:pPr>
        <w:pStyle w:val="Szvegtrzs"/>
        <w:ind w:left="116"/>
        <w:jc w:val="both"/>
      </w:pPr>
    </w:p>
    <w:p w14:paraId="2A6E6788" w14:textId="77777777" w:rsidR="00945655" w:rsidRPr="00E33A3F" w:rsidRDefault="00945655" w:rsidP="00945655">
      <w:pPr>
        <w:pStyle w:val="Nincstrkz"/>
        <w:rPr>
          <w:rFonts w:ascii="Times New Roman" w:hAnsi="Times New Roman" w:cs="Times New Roman"/>
          <w:sz w:val="24"/>
          <w:szCs w:val="24"/>
        </w:rPr>
      </w:pPr>
      <w:r w:rsidRPr="00E33A3F">
        <w:rPr>
          <w:rFonts w:ascii="Times New Roman" w:hAnsi="Times New Roman" w:cs="Times New Roman"/>
          <w:sz w:val="24"/>
          <w:szCs w:val="24"/>
        </w:rPr>
        <w:t>Az ingatlanok árverésen kerülnek értékesítésre a kihirdetett alapvételárról induló szabad licitálással, 100.000,- Ft összegű licitlépcsővel. Licitálni a bruttó vételárra lehet.</w:t>
      </w:r>
    </w:p>
    <w:p w14:paraId="6886A5B8" w14:textId="77777777" w:rsidR="00945655" w:rsidRPr="00E33A3F" w:rsidRDefault="00945655" w:rsidP="00945655">
      <w:pPr>
        <w:pStyle w:val="Nincstrkz"/>
        <w:rPr>
          <w:rFonts w:ascii="Times New Roman" w:hAnsi="Times New Roman" w:cs="Times New Roman"/>
          <w:sz w:val="24"/>
          <w:szCs w:val="24"/>
        </w:rPr>
      </w:pPr>
      <w:r w:rsidRPr="00E33A3F">
        <w:rPr>
          <w:rFonts w:ascii="Times New Roman" w:hAnsi="Times New Roman" w:cs="Times New Roman"/>
          <w:sz w:val="24"/>
          <w:szCs w:val="24"/>
        </w:rPr>
        <w:t>A fizetendő árverési biztosíték összege 1.000.000,- Ft, kivéve az 500 hrsz. alatt nyilvántartott ingatlant, ahol annak összege 3.000.000,- Ft, valamint a 488 hrsz. alatt nyilvántartott ingatlant, amely esetében az árverési biztosíték összege 4.000.000,- Ft.</w:t>
      </w:r>
    </w:p>
    <w:p w14:paraId="10907178" w14:textId="77777777" w:rsidR="00945655" w:rsidRPr="00E33A3F" w:rsidRDefault="00945655" w:rsidP="00945655">
      <w:pPr>
        <w:pStyle w:val="Nincstrkz"/>
        <w:rPr>
          <w:rFonts w:ascii="Times New Roman" w:hAnsi="Times New Roman" w:cs="Times New Roman"/>
          <w:sz w:val="24"/>
          <w:szCs w:val="24"/>
        </w:rPr>
      </w:pPr>
    </w:p>
    <w:p w14:paraId="105DB21B" w14:textId="77777777" w:rsidR="00945655" w:rsidRPr="00E33A3F" w:rsidRDefault="00945655" w:rsidP="00945655">
      <w:pPr>
        <w:pStyle w:val="Nincstrkz"/>
        <w:rPr>
          <w:rFonts w:ascii="Times New Roman" w:hAnsi="Times New Roman" w:cs="Times New Roman"/>
          <w:sz w:val="24"/>
          <w:szCs w:val="24"/>
        </w:rPr>
      </w:pPr>
      <w:r w:rsidRPr="00E33A3F">
        <w:rPr>
          <w:rFonts w:ascii="Times New Roman" w:hAnsi="Times New Roman" w:cs="Times New Roman"/>
          <w:sz w:val="24"/>
          <w:szCs w:val="24"/>
        </w:rPr>
        <w:t>Az</w:t>
      </w:r>
      <w:r w:rsidRPr="00E33A3F">
        <w:rPr>
          <w:rFonts w:ascii="Times New Roman" w:hAnsi="Times New Roman" w:cs="Times New Roman"/>
          <w:spacing w:val="-6"/>
          <w:sz w:val="24"/>
          <w:szCs w:val="24"/>
        </w:rPr>
        <w:t xml:space="preserve"> </w:t>
      </w:r>
      <w:r w:rsidRPr="00E33A3F">
        <w:rPr>
          <w:rFonts w:ascii="Times New Roman" w:hAnsi="Times New Roman" w:cs="Times New Roman"/>
          <w:sz w:val="24"/>
          <w:szCs w:val="24"/>
        </w:rPr>
        <w:t>árverésen</w:t>
      </w:r>
      <w:r w:rsidRPr="00E33A3F">
        <w:rPr>
          <w:rFonts w:ascii="Times New Roman" w:hAnsi="Times New Roman" w:cs="Times New Roman"/>
          <w:spacing w:val="-2"/>
          <w:sz w:val="24"/>
          <w:szCs w:val="24"/>
        </w:rPr>
        <w:t xml:space="preserve"> </w:t>
      </w:r>
      <w:r w:rsidRPr="00E33A3F">
        <w:rPr>
          <w:rFonts w:ascii="Times New Roman" w:hAnsi="Times New Roman" w:cs="Times New Roman"/>
          <w:sz w:val="24"/>
          <w:szCs w:val="24"/>
        </w:rPr>
        <w:t>való</w:t>
      </w:r>
      <w:r w:rsidRPr="00E33A3F">
        <w:rPr>
          <w:rFonts w:ascii="Times New Roman" w:hAnsi="Times New Roman" w:cs="Times New Roman"/>
          <w:spacing w:val="-2"/>
          <w:sz w:val="24"/>
          <w:szCs w:val="24"/>
        </w:rPr>
        <w:t xml:space="preserve"> </w:t>
      </w:r>
      <w:r w:rsidRPr="00E33A3F">
        <w:rPr>
          <w:rFonts w:ascii="Times New Roman" w:hAnsi="Times New Roman" w:cs="Times New Roman"/>
          <w:sz w:val="24"/>
          <w:szCs w:val="24"/>
        </w:rPr>
        <w:t>részvétel</w:t>
      </w:r>
      <w:r w:rsidRPr="00E33A3F">
        <w:rPr>
          <w:rFonts w:ascii="Times New Roman" w:hAnsi="Times New Roman" w:cs="Times New Roman"/>
          <w:spacing w:val="-2"/>
          <w:sz w:val="24"/>
          <w:szCs w:val="24"/>
        </w:rPr>
        <w:t xml:space="preserve"> feltételei:</w:t>
      </w:r>
    </w:p>
    <w:p w14:paraId="75868169" w14:textId="77777777" w:rsidR="00945655" w:rsidRPr="00E33A3F" w:rsidRDefault="00945655" w:rsidP="00945655">
      <w:pPr>
        <w:pStyle w:val="Nincstrkz"/>
        <w:rPr>
          <w:rFonts w:ascii="Times New Roman" w:hAnsi="Times New Roman" w:cs="Times New Roman"/>
          <w:sz w:val="24"/>
          <w:szCs w:val="24"/>
        </w:rPr>
      </w:pPr>
      <w:r w:rsidRPr="00E33A3F">
        <w:rPr>
          <w:rFonts w:ascii="Times New Roman" w:hAnsi="Times New Roman" w:cs="Times New Roman"/>
          <w:sz w:val="24"/>
          <w:szCs w:val="24"/>
        </w:rPr>
        <w:t>az</w:t>
      </w:r>
      <w:r w:rsidRPr="00E33A3F">
        <w:rPr>
          <w:rFonts w:ascii="Times New Roman" w:hAnsi="Times New Roman" w:cs="Times New Roman"/>
          <w:spacing w:val="-12"/>
          <w:sz w:val="24"/>
          <w:szCs w:val="24"/>
        </w:rPr>
        <w:t xml:space="preserve"> </w:t>
      </w:r>
      <w:r w:rsidRPr="00E33A3F">
        <w:rPr>
          <w:rFonts w:ascii="Times New Roman" w:hAnsi="Times New Roman" w:cs="Times New Roman"/>
          <w:sz w:val="24"/>
          <w:szCs w:val="24"/>
        </w:rPr>
        <w:t>értékesítés</w:t>
      </w:r>
      <w:r w:rsidRPr="00E33A3F">
        <w:rPr>
          <w:rFonts w:ascii="Times New Roman" w:hAnsi="Times New Roman" w:cs="Times New Roman"/>
          <w:spacing w:val="-12"/>
          <w:sz w:val="24"/>
          <w:szCs w:val="24"/>
        </w:rPr>
        <w:t xml:space="preserve"> </w:t>
      </w:r>
      <w:r w:rsidRPr="00E33A3F">
        <w:rPr>
          <w:rFonts w:ascii="Times New Roman" w:hAnsi="Times New Roman" w:cs="Times New Roman"/>
          <w:sz w:val="24"/>
          <w:szCs w:val="24"/>
        </w:rPr>
        <w:t>feltételeinek</w:t>
      </w:r>
      <w:r w:rsidRPr="00E33A3F">
        <w:rPr>
          <w:rFonts w:ascii="Times New Roman" w:hAnsi="Times New Roman" w:cs="Times New Roman"/>
          <w:spacing w:val="-10"/>
          <w:sz w:val="24"/>
          <w:szCs w:val="24"/>
        </w:rPr>
        <w:t xml:space="preserve"> </w:t>
      </w:r>
      <w:r w:rsidRPr="00E33A3F">
        <w:rPr>
          <w:rFonts w:ascii="Times New Roman" w:hAnsi="Times New Roman" w:cs="Times New Roman"/>
          <w:sz w:val="24"/>
          <w:szCs w:val="24"/>
        </w:rPr>
        <w:t>megismerése</w:t>
      </w:r>
      <w:r w:rsidRPr="00E33A3F">
        <w:rPr>
          <w:rFonts w:ascii="Times New Roman" w:hAnsi="Times New Roman" w:cs="Times New Roman"/>
          <w:spacing w:val="-12"/>
          <w:sz w:val="24"/>
          <w:szCs w:val="24"/>
        </w:rPr>
        <w:t xml:space="preserve"> </w:t>
      </w:r>
      <w:r w:rsidRPr="00E33A3F">
        <w:rPr>
          <w:rFonts w:ascii="Times New Roman" w:hAnsi="Times New Roman" w:cs="Times New Roman"/>
          <w:sz w:val="24"/>
          <w:szCs w:val="24"/>
        </w:rPr>
        <w:t>és</w:t>
      </w:r>
      <w:r w:rsidRPr="00E33A3F">
        <w:rPr>
          <w:rFonts w:ascii="Times New Roman" w:hAnsi="Times New Roman" w:cs="Times New Roman"/>
          <w:spacing w:val="-9"/>
          <w:sz w:val="24"/>
          <w:szCs w:val="24"/>
        </w:rPr>
        <w:t xml:space="preserve"> </w:t>
      </w:r>
      <w:r w:rsidRPr="00E33A3F">
        <w:rPr>
          <w:rFonts w:ascii="Times New Roman" w:hAnsi="Times New Roman" w:cs="Times New Roman"/>
          <w:spacing w:val="-2"/>
          <w:sz w:val="24"/>
          <w:szCs w:val="24"/>
        </w:rPr>
        <w:t>elfogadása,</w:t>
      </w:r>
    </w:p>
    <w:p w14:paraId="441F7D8C" w14:textId="77777777" w:rsidR="00945655" w:rsidRPr="00E33A3F" w:rsidRDefault="00945655" w:rsidP="00945655">
      <w:pPr>
        <w:pStyle w:val="Nincstrkz"/>
        <w:rPr>
          <w:rFonts w:ascii="Times New Roman" w:hAnsi="Times New Roman" w:cs="Times New Roman"/>
          <w:sz w:val="24"/>
          <w:szCs w:val="24"/>
        </w:rPr>
      </w:pPr>
      <w:r w:rsidRPr="00E33A3F">
        <w:rPr>
          <w:rFonts w:ascii="Times New Roman" w:hAnsi="Times New Roman" w:cs="Times New Roman"/>
          <w:sz w:val="24"/>
          <w:szCs w:val="24"/>
        </w:rPr>
        <w:t>határidőben</w:t>
      </w:r>
      <w:r w:rsidRPr="00E33A3F">
        <w:rPr>
          <w:rFonts w:ascii="Times New Roman" w:hAnsi="Times New Roman" w:cs="Times New Roman"/>
          <w:spacing w:val="-11"/>
          <w:sz w:val="24"/>
          <w:szCs w:val="24"/>
        </w:rPr>
        <w:t xml:space="preserve"> </w:t>
      </w:r>
      <w:r w:rsidRPr="00E33A3F">
        <w:rPr>
          <w:rFonts w:ascii="Times New Roman" w:hAnsi="Times New Roman" w:cs="Times New Roman"/>
          <w:sz w:val="24"/>
          <w:szCs w:val="24"/>
        </w:rPr>
        <w:t>beadott</w:t>
      </w:r>
      <w:r w:rsidRPr="00E33A3F">
        <w:rPr>
          <w:rFonts w:ascii="Times New Roman" w:hAnsi="Times New Roman" w:cs="Times New Roman"/>
          <w:spacing w:val="-11"/>
          <w:sz w:val="24"/>
          <w:szCs w:val="24"/>
        </w:rPr>
        <w:t xml:space="preserve"> </w:t>
      </w:r>
      <w:r w:rsidRPr="00E33A3F">
        <w:rPr>
          <w:rFonts w:ascii="Times New Roman" w:hAnsi="Times New Roman" w:cs="Times New Roman"/>
          <w:sz w:val="24"/>
          <w:szCs w:val="24"/>
        </w:rPr>
        <w:t>jelentkezési</w:t>
      </w:r>
      <w:r w:rsidRPr="00E33A3F">
        <w:rPr>
          <w:rFonts w:ascii="Times New Roman" w:hAnsi="Times New Roman" w:cs="Times New Roman"/>
          <w:spacing w:val="-11"/>
          <w:sz w:val="24"/>
          <w:szCs w:val="24"/>
        </w:rPr>
        <w:t xml:space="preserve"> </w:t>
      </w:r>
      <w:r w:rsidRPr="00E33A3F">
        <w:rPr>
          <w:rFonts w:ascii="Times New Roman" w:hAnsi="Times New Roman" w:cs="Times New Roman"/>
          <w:sz w:val="24"/>
          <w:szCs w:val="24"/>
        </w:rPr>
        <w:t>lap</w:t>
      </w:r>
      <w:r w:rsidRPr="00E33A3F">
        <w:rPr>
          <w:rFonts w:ascii="Times New Roman" w:hAnsi="Times New Roman" w:cs="Times New Roman"/>
          <w:spacing w:val="-11"/>
          <w:sz w:val="24"/>
          <w:szCs w:val="24"/>
        </w:rPr>
        <w:t xml:space="preserve"> </w:t>
      </w:r>
      <w:r w:rsidRPr="00E33A3F">
        <w:rPr>
          <w:rFonts w:ascii="Times New Roman" w:hAnsi="Times New Roman" w:cs="Times New Roman"/>
          <w:spacing w:val="-2"/>
          <w:sz w:val="24"/>
          <w:szCs w:val="24"/>
        </w:rPr>
        <w:t>nyilatkozattal,</w:t>
      </w:r>
    </w:p>
    <w:p w14:paraId="07204CFD" w14:textId="77777777" w:rsidR="00945655" w:rsidRPr="00E33A3F" w:rsidRDefault="00945655" w:rsidP="00945655">
      <w:pPr>
        <w:pStyle w:val="Nincstrkz"/>
        <w:rPr>
          <w:rFonts w:ascii="Times New Roman" w:hAnsi="Times New Roman" w:cs="Times New Roman"/>
          <w:sz w:val="24"/>
          <w:szCs w:val="24"/>
        </w:rPr>
      </w:pPr>
      <w:r w:rsidRPr="00E33A3F">
        <w:rPr>
          <w:rFonts w:ascii="Times New Roman" w:hAnsi="Times New Roman" w:cs="Times New Roman"/>
          <w:sz w:val="24"/>
          <w:szCs w:val="24"/>
        </w:rPr>
        <w:t>az</w:t>
      </w:r>
      <w:r w:rsidRPr="00E33A3F">
        <w:rPr>
          <w:rFonts w:ascii="Times New Roman" w:hAnsi="Times New Roman" w:cs="Times New Roman"/>
          <w:spacing w:val="-11"/>
          <w:sz w:val="24"/>
          <w:szCs w:val="24"/>
        </w:rPr>
        <w:t xml:space="preserve"> </w:t>
      </w:r>
      <w:r w:rsidRPr="00E33A3F">
        <w:rPr>
          <w:rFonts w:ascii="Times New Roman" w:hAnsi="Times New Roman" w:cs="Times New Roman"/>
          <w:sz w:val="24"/>
          <w:szCs w:val="24"/>
        </w:rPr>
        <w:t>árverésen</w:t>
      </w:r>
      <w:r w:rsidRPr="00E33A3F">
        <w:rPr>
          <w:rFonts w:ascii="Times New Roman" w:hAnsi="Times New Roman" w:cs="Times New Roman"/>
          <w:spacing w:val="-9"/>
          <w:sz w:val="24"/>
          <w:szCs w:val="24"/>
        </w:rPr>
        <w:t xml:space="preserve"> </w:t>
      </w:r>
      <w:r w:rsidRPr="00E33A3F">
        <w:rPr>
          <w:rFonts w:ascii="Times New Roman" w:hAnsi="Times New Roman" w:cs="Times New Roman"/>
          <w:sz w:val="24"/>
          <w:szCs w:val="24"/>
        </w:rPr>
        <w:t>való</w:t>
      </w:r>
      <w:r w:rsidRPr="00E33A3F">
        <w:rPr>
          <w:rFonts w:ascii="Times New Roman" w:hAnsi="Times New Roman" w:cs="Times New Roman"/>
          <w:spacing w:val="-10"/>
          <w:sz w:val="24"/>
          <w:szCs w:val="24"/>
        </w:rPr>
        <w:t xml:space="preserve"> </w:t>
      </w:r>
      <w:r w:rsidRPr="00E33A3F">
        <w:rPr>
          <w:rFonts w:ascii="Times New Roman" w:hAnsi="Times New Roman" w:cs="Times New Roman"/>
          <w:sz w:val="24"/>
          <w:szCs w:val="24"/>
        </w:rPr>
        <w:t>személyes</w:t>
      </w:r>
      <w:r w:rsidRPr="00E33A3F">
        <w:rPr>
          <w:rFonts w:ascii="Times New Roman" w:hAnsi="Times New Roman" w:cs="Times New Roman"/>
          <w:spacing w:val="-10"/>
          <w:sz w:val="24"/>
          <w:szCs w:val="24"/>
        </w:rPr>
        <w:t xml:space="preserve"> </w:t>
      </w:r>
      <w:r w:rsidRPr="00E33A3F">
        <w:rPr>
          <w:rFonts w:ascii="Times New Roman" w:hAnsi="Times New Roman" w:cs="Times New Roman"/>
          <w:sz w:val="24"/>
          <w:szCs w:val="24"/>
        </w:rPr>
        <w:t>részvétel</w:t>
      </w:r>
      <w:r w:rsidRPr="00E33A3F">
        <w:rPr>
          <w:rFonts w:ascii="Times New Roman" w:hAnsi="Times New Roman" w:cs="Times New Roman"/>
          <w:spacing w:val="-10"/>
          <w:sz w:val="24"/>
          <w:szCs w:val="24"/>
        </w:rPr>
        <w:t xml:space="preserve"> </w:t>
      </w:r>
      <w:r w:rsidRPr="00E33A3F">
        <w:rPr>
          <w:rFonts w:ascii="Times New Roman" w:hAnsi="Times New Roman" w:cs="Times New Roman"/>
          <w:sz w:val="24"/>
          <w:szCs w:val="24"/>
        </w:rPr>
        <w:t>vagy</w:t>
      </w:r>
      <w:r w:rsidRPr="00E33A3F">
        <w:rPr>
          <w:rFonts w:ascii="Times New Roman" w:hAnsi="Times New Roman" w:cs="Times New Roman"/>
          <w:spacing w:val="-9"/>
          <w:sz w:val="24"/>
          <w:szCs w:val="24"/>
        </w:rPr>
        <w:t xml:space="preserve"> </w:t>
      </w:r>
      <w:r w:rsidRPr="00E33A3F">
        <w:rPr>
          <w:rFonts w:ascii="Times New Roman" w:hAnsi="Times New Roman" w:cs="Times New Roman"/>
          <w:sz w:val="24"/>
          <w:szCs w:val="24"/>
        </w:rPr>
        <w:t>a</w:t>
      </w:r>
      <w:r w:rsidRPr="00E33A3F">
        <w:rPr>
          <w:rFonts w:ascii="Times New Roman" w:hAnsi="Times New Roman" w:cs="Times New Roman"/>
          <w:spacing w:val="-11"/>
          <w:sz w:val="24"/>
          <w:szCs w:val="24"/>
        </w:rPr>
        <w:t xml:space="preserve"> </w:t>
      </w:r>
      <w:r w:rsidRPr="00E33A3F">
        <w:rPr>
          <w:rFonts w:ascii="Times New Roman" w:hAnsi="Times New Roman" w:cs="Times New Roman"/>
          <w:sz w:val="24"/>
          <w:szCs w:val="24"/>
        </w:rPr>
        <w:t>pályázó</w:t>
      </w:r>
      <w:r w:rsidRPr="00E33A3F">
        <w:rPr>
          <w:rFonts w:ascii="Times New Roman" w:hAnsi="Times New Roman" w:cs="Times New Roman"/>
          <w:spacing w:val="-9"/>
          <w:sz w:val="24"/>
          <w:szCs w:val="24"/>
        </w:rPr>
        <w:t xml:space="preserve"> </w:t>
      </w:r>
      <w:r w:rsidRPr="00E33A3F">
        <w:rPr>
          <w:rFonts w:ascii="Times New Roman" w:hAnsi="Times New Roman" w:cs="Times New Roman"/>
          <w:sz w:val="24"/>
          <w:szCs w:val="24"/>
        </w:rPr>
        <w:t>meghatalmazottjának</w:t>
      </w:r>
      <w:r w:rsidRPr="00E33A3F">
        <w:rPr>
          <w:rFonts w:ascii="Times New Roman" w:hAnsi="Times New Roman" w:cs="Times New Roman"/>
          <w:spacing w:val="-7"/>
          <w:sz w:val="24"/>
          <w:szCs w:val="24"/>
        </w:rPr>
        <w:t xml:space="preserve"> </w:t>
      </w:r>
      <w:r w:rsidRPr="00E33A3F">
        <w:rPr>
          <w:rFonts w:ascii="Times New Roman" w:hAnsi="Times New Roman" w:cs="Times New Roman"/>
          <w:spacing w:val="-2"/>
          <w:sz w:val="24"/>
          <w:szCs w:val="24"/>
        </w:rPr>
        <w:t>jelenléte,</w:t>
      </w:r>
    </w:p>
    <w:p w14:paraId="7D363350" w14:textId="77777777" w:rsidR="00945655" w:rsidRPr="00E33A3F" w:rsidRDefault="00945655" w:rsidP="00945655">
      <w:pPr>
        <w:pStyle w:val="Nincstrkz"/>
        <w:rPr>
          <w:rFonts w:ascii="Times New Roman" w:hAnsi="Times New Roman" w:cs="Times New Roman"/>
          <w:sz w:val="24"/>
          <w:szCs w:val="24"/>
        </w:rPr>
      </w:pPr>
      <w:r w:rsidRPr="00E33A3F">
        <w:rPr>
          <w:rFonts w:ascii="Times New Roman" w:hAnsi="Times New Roman" w:cs="Times New Roman"/>
          <w:sz w:val="24"/>
          <w:szCs w:val="24"/>
        </w:rPr>
        <w:t>a</w:t>
      </w:r>
      <w:r w:rsidRPr="00E33A3F">
        <w:rPr>
          <w:rFonts w:ascii="Times New Roman" w:hAnsi="Times New Roman" w:cs="Times New Roman"/>
          <w:spacing w:val="-9"/>
          <w:sz w:val="24"/>
          <w:szCs w:val="24"/>
        </w:rPr>
        <w:t xml:space="preserve"> </w:t>
      </w:r>
      <w:r w:rsidRPr="00E33A3F">
        <w:rPr>
          <w:rFonts w:ascii="Times New Roman" w:hAnsi="Times New Roman" w:cs="Times New Roman"/>
          <w:sz w:val="24"/>
          <w:szCs w:val="24"/>
        </w:rPr>
        <w:t>megadott</w:t>
      </w:r>
      <w:r w:rsidRPr="00E33A3F">
        <w:rPr>
          <w:rFonts w:ascii="Times New Roman" w:hAnsi="Times New Roman" w:cs="Times New Roman"/>
          <w:spacing w:val="-8"/>
          <w:sz w:val="24"/>
          <w:szCs w:val="24"/>
        </w:rPr>
        <w:t xml:space="preserve"> </w:t>
      </w:r>
      <w:r w:rsidRPr="00E33A3F">
        <w:rPr>
          <w:rFonts w:ascii="Times New Roman" w:hAnsi="Times New Roman" w:cs="Times New Roman"/>
          <w:sz w:val="24"/>
          <w:szCs w:val="24"/>
        </w:rPr>
        <w:t>összegű</w:t>
      </w:r>
      <w:r w:rsidRPr="00E33A3F">
        <w:rPr>
          <w:rFonts w:ascii="Times New Roman" w:hAnsi="Times New Roman" w:cs="Times New Roman"/>
          <w:spacing w:val="-8"/>
          <w:sz w:val="24"/>
          <w:szCs w:val="24"/>
        </w:rPr>
        <w:t xml:space="preserve"> </w:t>
      </w:r>
      <w:r w:rsidRPr="00E33A3F">
        <w:rPr>
          <w:rFonts w:ascii="Times New Roman" w:hAnsi="Times New Roman" w:cs="Times New Roman"/>
          <w:sz w:val="24"/>
          <w:szCs w:val="24"/>
        </w:rPr>
        <w:t>biztosíték</w:t>
      </w:r>
      <w:r w:rsidRPr="00E33A3F">
        <w:rPr>
          <w:rFonts w:ascii="Times New Roman" w:hAnsi="Times New Roman" w:cs="Times New Roman"/>
          <w:spacing w:val="-8"/>
          <w:sz w:val="24"/>
          <w:szCs w:val="24"/>
        </w:rPr>
        <w:t xml:space="preserve"> </w:t>
      </w:r>
      <w:r w:rsidRPr="00E33A3F">
        <w:rPr>
          <w:rFonts w:ascii="Times New Roman" w:hAnsi="Times New Roman" w:cs="Times New Roman"/>
          <w:sz w:val="24"/>
          <w:szCs w:val="24"/>
        </w:rPr>
        <w:t>befizetése</w:t>
      </w:r>
      <w:r w:rsidRPr="00E33A3F">
        <w:rPr>
          <w:rFonts w:ascii="Times New Roman" w:hAnsi="Times New Roman" w:cs="Times New Roman"/>
          <w:spacing w:val="-8"/>
          <w:sz w:val="24"/>
          <w:szCs w:val="24"/>
        </w:rPr>
        <w:t xml:space="preserve"> </w:t>
      </w:r>
      <w:r w:rsidRPr="00E33A3F">
        <w:rPr>
          <w:rFonts w:ascii="Times New Roman" w:hAnsi="Times New Roman" w:cs="Times New Roman"/>
          <w:sz w:val="24"/>
          <w:szCs w:val="24"/>
        </w:rPr>
        <w:t>és</w:t>
      </w:r>
      <w:r w:rsidRPr="00E33A3F">
        <w:rPr>
          <w:rFonts w:ascii="Times New Roman" w:hAnsi="Times New Roman" w:cs="Times New Roman"/>
          <w:spacing w:val="-9"/>
          <w:sz w:val="24"/>
          <w:szCs w:val="24"/>
        </w:rPr>
        <w:t xml:space="preserve"> </w:t>
      </w:r>
      <w:r w:rsidRPr="00E33A3F">
        <w:rPr>
          <w:rFonts w:ascii="Times New Roman" w:hAnsi="Times New Roman" w:cs="Times New Roman"/>
          <w:sz w:val="24"/>
          <w:szCs w:val="24"/>
        </w:rPr>
        <w:t>a</w:t>
      </w:r>
      <w:r w:rsidRPr="00E33A3F">
        <w:rPr>
          <w:rFonts w:ascii="Times New Roman" w:hAnsi="Times New Roman" w:cs="Times New Roman"/>
          <w:spacing w:val="-9"/>
          <w:sz w:val="24"/>
          <w:szCs w:val="24"/>
        </w:rPr>
        <w:t xml:space="preserve"> </w:t>
      </w:r>
      <w:r w:rsidRPr="00E33A3F">
        <w:rPr>
          <w:rFonts w:ascii="Times New Roman" w:hAnsi="Times New Roman" w:cs="Times New Roman"/>
          <w:sz w:val="24"/>
          <w:szCs w:val="24"/>
        </w:rPr>
        <w:t>befizetés</w:t>
      </w:r>
      <w:r w:rsidRPr="00E33A3F">
        <w:rPr>
          <w:rFonts w:ascii="Times New Roman" w:hAnsi="Times New Roman" w:cs="Times New Roman"/>
          <w:spacing w:val="-7"/>
          <w:sz w:val="24"/>
          <w:szCs w:val="24"/>
        </w:rPr>
        <w:t xml:space="preserve"> </w:t>
      </w:r>
      <w:r w:rsidRPr="00E33A3F">
        <w:rPr>
          <w:rFonts w:ascii="Times New Roman" w:hAnsi="Times New Roman" w:cs="Times New Roman"/>
          <w:spacing w:val="-2"/>
          <w:sz w:val="24"/>
          <w:szCs w:val="24"/>
        </w:rPr>
        <w:t>igazolása,</w:t>
      </w:r>
    </w:p>
    <w:p w14:paraId="235B871D" w14:textId="77777777" w:rsidR="00945655" w:rsidRPr="00E33A3F" w:rsidRDefault="00945655" w:rsidP="00945655">
      <w:pPr>
        <w:pStyle w:val="Nincstrkz"/>
        <w:rPr>
          <w:rFonts w:ascii="Times New Roman" w:hAnsi="Times New Roman" w:cs="Times New Roman"/>
          <w:sz w:val="24"/>
          <w:szCs w:val="24"/>
        </w:rPr>
      </w:pPr>
      <w:r w:rsidRPr="00E33A3F">
        <w:rPr>
          <w:rFonts w:ascii="Times New Roman" w:hAnsi="Times New Roman" w:cs="Times New Roman"/>
          <w:sz w:val="24"/>
          <w:szCs w:val="24"/>
        </w:rPr>
        <w:t>meghatalmazott eljárása esetén teljes bizonyító erejű magánokiratba vagy közokiratba foglalt meghatalmazás benyújtása,</w:t>
      </w:r>
    </w:p>
    <w:p w14:paraId="095B318A" w14:textId="77777777" w:rsidR="00945655" w:rsidRPr="00E33A3F" w:rsidRDefault="00945655" w:rsidP="00945655">
      <w:pPr>
        <w:pStyle w:val="Nincstrkz"/>
        <w:rPr>
          <w:rFonts w:ascii="Times New Roman" w:hAnsi="Times New Roman" w:cs="Times New Roman"/>
          <w:sz w:val="24"/>
          <w:szCs w:val="24"/>
        </w:rPr>
      </w:pPr>
      <w:r w:rsidRPr="00E33A3F">
        <w:rPr>
          <w:rFonts w:ascii="Times New Roman" w:hAnsi="Times New Roman" w:cs="Times New Roman"/>
          <w:sz w:val="24"/>
          <w:szCs w:val="24"/>
        </w:rPr>
        <w:t>az</w:t>
      </w:r>
      <w:r w:rsidRPr="00E33A3F">
        <w:rPr>
          <w:rFonts w:ascii="Times New Roman" w:hAnsi="Times New Roman" w:cs="Times New Roman"/>
          <w:spacing w:val="-11"/>
          <w:sz w:val="24"/>
          <w:szCs w:val="24"/>
        </w:rPr>
        <w:t xml:space="preserve"> </w:t>
      </w:r>
      <w:r w:rsidRPr="00E33A3F">
        <w:rPr>
          <w:rFonts w:ascii="Times New Roman" w:hAnsi="Times New Roman" w:cs="Times New Roman"/>
          <w:sz w:val="24"/>
          <w:szCs w:val="24"/>
        </w:rPr>
        <w:t>árverésen</w:t>
      </w:r>
      <w:r w:rsidRPr="00E33A3F">
        <w:rPr>
          <w:rFonts w:ascii="Times New Roman" w:hAnsi="Times New Roman" w:cs="Times New Roman"/>
          <w:spacing w:val="-10"/>
          <w:sz w:val="24"/>
          <w:szCs w:val="24"/>
        </w:rPr>
        <w:t xml:space="preserve"> </w:t>
      </w:r>
      <w:r w:rsidRPr="00E33A3F">
        <w:rPr>
          <w:rFonts w:ascii="Times New Roman" w:hAnsi="Times New Roman" w:cs="Times New Roman"/>
          <w:sz w:val="24"/>
          <w:szCs w:val="24"/>
        </w:rPr>
        <w:t>kizárólag</w:t>
      </w:r>
      <w:r w:rsidRPr="00E33A3F">
        <w:rPr>
          <w:rFonts w:ascii="Times New Roman" w:hAnsi="Times New Roman" w:cs="Times New Roman"/>
          <w:spacing w:val="-10"/>
          <w:sz w:val="24"/>
          <w:szCs w:val="24"/>
        </w:rPr>
        <w:t xml:space="preserve"> </w:t>
      </w:r>
      <w:r w:rsidRPr="00E33A3F">
        <w:rPr>
          <w:rFonts w:ascii="Times New Roman" w:hAnsi="Times New Roman" w:cs="Times New Roman"/>
          <w:sz w:val="24"/>
          <w:szCs w:val="24"/>
        </w:rPr>
        <w:t>a</w:t>
      </w:r>
      <w:r w:rsidRPr="00E33A3F">
        <w:rPr>
          <w:rFonts w:ascii="Times New Roman" w:hAnsi="Times New Roman" w:cs="Times New Roman"/>
          <w:spacing w:val="-9"/>
          <w:sz w:val="24"/>
          <w:szCs w:val="24"/>
        </w:rPr>
        <w:t xml:space="preserve"> </w:t>
      </w:r>
      <w:r w:rsidRPr="00E33A3F">
        <w:rPr>
          <w:rFonts w:ascii="Times New Roman" w:hAnsi="Times New Roman" w:cs="Times New Roman"/>
          <w:sz w:val="24"/>
          <w:szCs w:val="24"/>
        </w:rPr>
        <w:t>pályázók</w:t>
      </w:r>
      <w:r w:rsidRPr="00E33A3F">
        <w:rPr>
          <w:rFonts w:ascii="Times New Roman" w:hAnsi="Times New Roman" w:cs="Times New Roman"/>
          <w:spacing w:val="-10"/>
          <w:sz w:val="24"/>
          <w:szCs w:val="24"/>
        </w:rPr>
        <w:t xml:space="preserve"> </w:t>
      </w:r>
      <w:r w:rsidRPr="00E33A3F">
        <w:rPr>
          <w:rFonts w:ascii="Times New Roman" w:hAnsi="Times New Roman" w:cs="Times New Roman"/>
          <w:sz w:val="24"/>
          <w:szCs w:val="24"/>
        </w:rPr>
        <w:t>vagy</w:t>
      </w:r>
      <w:r w:rsidRPr="00E33A3F">
        <w:rPr>
          <w:rFonts w:ascii="Times New Roman" w:hAnsi="Times New Roman" w:cs="Times New Roman"/>
          <w:spacing w:val="-10"/>
          <w:sz w:val="24"/>
          <w:szCs w:val="24"/>
        </w:rPr>
        <w:t xml:space="preserve"> </w:t>
      </w:r>
      <w:r w:rsidRPr="00E33A3F">
        <w:rPr>
          <w:rFonts w:ascii="Times New Roman" w:hAnsi="Times New Roman" w:cs="Times New Roman"/>
          <w:sz w:val="24"/>
          <w:szCs w:val="24"/>
        </w:rPr>
        <w:t>meghatalmazottjaik</w:t>
      </w:r>
      <w:r w:rsidRPr="00E33A3F">
        <w:rPr>
          <w:rFonts w:ascii="Times New Roman" w:hAnsi="Times New Roman" w:cs="Times New Roman"/>
          <w:spacing w:val="-10"/>
          <w:sz w:val="24"/>
          <w:szCs w:val="24"/>
        </w:rPr>
        <w:t xml:space="preserve"> </w:t>
      </w:r>
      <w:r w:rsidRPr="00E33A3F">
        <w:rPr>
          <w:rFonts w:ascii="Times New Roman" w:hAnsi="Times New Roman" w:cs="Times New Roman"/>
          <w:sz w:val="24"/>
          <w:szCs w:val="24"/>
        </w:rPr>
        <w:t>vehetnek</w:t>
      </w:r>
      <w:r w:rsidRPr="00E33A3F">
        <w:rPr>
          <w:rFonts w:ascii="Times New Roman" w:hAnsi="Times New Roman" w:cs="Times New Roman"/>
          <w:spacing w:val="-10"/>
          <w:sz w:val="24"/>
          <w:szCs w:val="24"/>
        </w:rPr>
        <w:t xml:space="preserve"> </w:t>
      </w:r>
      <w:r w:rsidRPr="00E33A3F">
        <w:rPr>
          <w:rFonts w:ascii="Times New Roman" w:hAnsi="Times New Roman" w:cs="Times New Roman"/>
          <w:spacing w:val="-2"/>
          <w:sz w:val="24"/>
          <w:szCs w:val="24"/>
        </w:rPr>
        <w:t>részt.</w:t>
      </w:r>
    </w:p>
    <w:p w14:paraId="0A8831FC" w14:textId="77777777" w:rsidR="00945655" w:rsidRPr="00E33A3F" w:rsidRDefault="00945655" w:rsidP="00945655">
      <w:pPr>
        <w:pStyle w:val="Nincstrkz"/>
        <w:rPr>
          <w:rFonts w:ascii="Times New Roman" w:hAnsi="Times New Roman" w:cs="Times New Roman"/>
          <w:sz w:val="24"/>
          <w:szCs w:val="24"/>
        </w:rPr>
      </w:pPr>
    </w:p>
    <w:p w14:paraId="25F24287" w14:textId="77777777" w:rsidR="00945655" w:rsidRPr="00E33A3F" w:rsidRDefault="00945655" w:rsidP="00945655">
      <w:pPr>
        <w:pStyle w:val="Nincstrkz"/>
        <w:rPr>
          <w:rFonts w:ascii="Times New Roman" w:hAnsi="Times New Roman" w:cs="Times New Roman"/>
          <w:sz w:val="24"/>
          <w:szCs w:val="24"/>
        </w:rPr>
      </w:pPr>
      <w:r w:rsidRPr="00E33A3F">
        <w:rPr>
          <w:rFonts w:ascii="Times New Roman" w:hAnsi="Times New Roman" w:cs="Times New Roman"/>
          <w:b/>
          <w:sz w:val="24"/>
          <w:szCs w:val="24"/>
          <w:u w:val="single"/>
        </w:rPr>
        <w:t>Jelentkezési lap és a tájékoztató beszerezhető:</w:t>
      </w:r>
      <w:r w:rsidRPr="00E33A3F">
        <w:rPr>
          <w:rFonts w:ascii="Times New Roman" w:hAnsi="Times New Roman" w:cs="Times New Roman"/>
          <w:b/>
          <w:sz w:val="24"/>
          <w:szCs w:val="24"/>
        </w:rPr>
        <w:t xml:space="preserve"> </w:t>
      </w:r>
      <w:r w:rsidRPr="00E33A3F">
        <w:rPr>
          <w:rFonts w:ascii="Times New Roman" w:hAnsi="Times New Roman" w:cs="Times New Roman"/>
          <w:sz w:val="24"/>
          <w:szCs w:val="24"/>
        </w:rPr>
        <w:t>Az építési előírásokról, a telkek műszaki jellemzőiről készített részletes tájékoztató és annak mellékletét képező lényeges szerződési feltételek</w:t>
      </w:r>
      <w:r w:rsidRPr="00E33A3F">
        <w:rPr>
          <w:rFonts w:ascii="Times New Roman" w:hAnsi="Times New Roman" w:cs="Times New Roman"/>
          <w:spacing w:val="-1"/>
          <w:sz w:val="24"/>
          <w:szCs w:val="24"/>
        </w:rPr>
        <w:t xml:space="preserve"> </w:t>
      </w:r>
      <w:r w:rsidRPr="00E33A3F">
        <w:rPr>
          <w:rFonts w:ascii="Times New Roman" w:hAnsi="Times New Roman" w:cs="Times New Roman"/>
          <w:sz w:val="24"/>
          <w:szCs w:val="24"/>
        </w:rPr>
        <w:t>átvehetők Bükkszentkereszti</w:t>
      </w:r>
      <w:r w:rsidRPr="00E33A3F">
        <w:rPr>
          <w:rFonts w:ascii="Times New Roman" w:hAnsi="Times New Roman" w:cs="Times New Roman"/>
          <w:spacing w:val="-2"/>
          <w:sz w:val="24"/>
          <w:szCs w:val="24"/>
        </w:rPr>
        <w:t xml:space="preserve"> </w:t>
      </w:r>
      <w:r w:rsidRPr="00E33A3F">
        <w:rPr>
          <w:rFonts w:ascii="Times New Roman" w:hAnsi="Times New Roman" w:cs="Times New Roman"/>
          <w:sz w:val="24"/>
          <w:szCs w:val="24"/>
        </w:rPr>
        <w:t>Közös Önkormányzati Hivatal</w:t>
      </w:r>
      <w:r w:rsidRPr="00E33A3F">
        <w:rPr>
          <w:rFonts w:ascii="Times New Roman" w:hAnsi="Times New Roman" w:cs="Times New Roman"/>
          <w:spacing w:val="-2"/>
          <w:sz w:val="24"/>
          <w:szCs w:val="24"/>
        </w:rPr>
        <w:t xml:space="preserve"> </w:t>
      </w:r>
      <w:r w:rsidRPr="00E33A3F">
        <w:rPr>
          <w:rFonts w:ascii="Times New Roman" w:hAnsi="Times New Roman" w:cs="Times New Roman"/>
          <w:sz w:val="24"/>
          <w:szCs w:val="24"/>
        </w:rPr>
        <w:t xml:space="preserve">jegyzői </w:t>
      </w:r>
      <w:r w:rsidRPr="00E33A3F">
        <w:rPr>
          <w:rFonts w:ascii="Times New Roman" w:hAnsi="Times New Roman" w:cs="Times New Roman"/>
          <w:spacing w:val="-3"/>
          <w:sz w:val="24"/>
          <w:szCs w:val="24"/>
        </w:rPr>
        <w:t>irodájában</w:t>
      </w:r>
      <w:r w:rsidRPr="00E33A3F">
        <w:rPr>
          <w:rFonts w:ascii="Times New Roman" w:hAnsi="Times New Roman" w:cs="Times New Roman"/>
          <w:sz w:val="24"/>
          <w:szCs w:val="24"/>
        </w:rPr>
        <w:t>, (3557 Bükkszentkereszt, Kossuth u. 24. dr. Gergelyné dr. Bodnár Márta jegyzőtől, illetve letölthető a www. bukkszentkereszt.hu oldalról.</w:t>
      </w:r>
    </w:p>
    <w:p w14:paraId="59EEEE70" w14:textId="77777777" w:rsidR="00945655" w:rsidRPr="00E33A3F" w:rsidRDefault="00945655" w:rsidP="00945655">
      <w:pPr>
        <w:pStyle w:val="Nincstrkz"/>
        <w:rPr>
          <w:rFonts w:ascii="Times New Roman" w:hAnsi="Times New Roman" w:cs="Times New Roman"/>
          <w:sz w:val="24"/>
          <w:szCs w:val="24"/>
        </w:rPr>
      </w:pPr>
    </w:p>
    <w:p w14:paraId="3E3E1DC6" w14:textId="77777777" w:rsidR="00945655" w:rsidRPr="00E33A3F" w:rsidRDefault="00945655" w:rsidP="00945655">
      <w:pPr>
        <w:pStyle w:val="Nincstrkz"/>
        <w:rPr>
          <w:rFonts w:ascii="Times New Roman" w:hAnsi="Times New Roman" w:cs="Times New Roman"/>
          <w:sz w:val="24"/>
          <w:szCs w:val="24"/>
        </w:rPr>
      </w:pPr>
      <w:r w:rsidRPr="00E33A3F">
        <w:rPr>
          <w:rFonts w:ascii="Times New Roman" w:hAnsi="Times New Roman" w:cs="Times New Roman"/>
          <w:b/>
          <w:sz w:val="24"/>
          <w:szCs w:val="24"/>
          <w:u w:val="single"/>
        </w:rPr>
        <w:t>Megtekintés:</w:t>
      </w:r>
      <w:r w:rsidRPr="00E33A3F">
        <w:rPr>
          <w:rFonts w:ascii="Times New Roman" w:hAnsi="Times New Roman" w:cs="Times New Roman"/>
          <w:b/>
          <w:sz w:val="24"/>
          <w:szCs w:val="24"/>
        </w:rPr>
        <w:t xml:space="preserve"> </w:t>
      </w:r>
      <w:r w:rsidRPr="00E33A3F">
        <w:rPr>
          <w:rFonts w:ascii="Times New Roman" w:hAnsi="Times New Roman" w:cs="Times New Roman"/>
          <w:sz w:val="24"/>
          <w:szCs w:val="24"/>
        </w:rPr>
        <w:t>Bükkszentkereszt Község Önkormányzata megbízottjának jelenlétében a</w:t>
      </w:r>
      <w:r w:rsidRPr="00E33A3F">
        <w:rPr>
          <w:rFonts w:ascii="Times New Roman" w:hAnsi="Times New Roman" w:cs="Times New Roman"/>
          <w:spacing w:val="-1"/>
          <w:sz w:val="24"/>
          <w:szCs w:val="24"/>
        </w:rPr>
        <w:t xml:space="preserve"> </w:t>
      </w:r>
      <w:r w:rsidRPr="00E33A3F">
        <w:rPr>
          <w:rFonts w:ascii="Times New Roman" w:hAnsi="Times New Roman" w:cs="Times New Roman"/>
          <w:sz w:val="24"/>
          <w:szCs w:val="24"/>
        </w:rPr>
        <w:t>helyszínen (3557 Bükkszentkereszt, Kossuth u. 24.) 2023. április 11. napján 9.00-11.00 óra között.</w:t>
      </w:r>
    </w:p>
    <w:p w14:paraId="7008FBA9" w14:textId="77777777" w:rsidR="00945655" w:rsidRPr="00E33A3F" w:rsidRDefault="00945655" w:rsidP="00945655">
      <w:pPr>
        <w:pStyle w:val="Nincstrkz"/>
        <w:rPr>
          <w:rFonts w:ascii="Times New Roman" w:hAnsi="Times New Roman" w:cs="Times New Roman"/>
          <w:sz w:val="24"/>
          <w:szCs w:val="24"/>
        </w:rPr>
      </w:pPr>
    </w:p>
    <w:p w14:paraId="23AB6E38" w14:textId="77777777" w:rsidR="00945655" w:rsidRPr="00E33A3F" w:rsidRDefault="00945655" w:rsidP="00945655">
      <w:pPr>
        <w:pStyle w:val="Nincstrkz"/>
        <w:rPr>
          <w:rFonts w:ascii="Times New Roman" w:hAnsi="Times New Roman" w:cs="Times New Roman"/>
          <w:sz w:val="24"/>
          <w:szCs w:val="24"/>
        </w:rPr>
      </w:pPr>
      <w:r w:rsidRPr="00E33A3F">
        <w:rPr>
          <w:rFonts w:ascii="Times New Roman" w:hAnsi="Times New Roman" w:cs="Times New Roman"/>
          <w:sz w:val="24"/>
          <w:szCs w:val="24"/>
        </w:rPr>
        <w:t>Jelentkezési</w:t>
      </w:r>
      <w:r w:rsidRPr="00E33A3F">
        <w:rPr>
          <w:rFonts w:ascii="Times New Roman" w:hAnsi="Times New Roman" w:cs="Times New Roman"/>
          <w:spacing w:val="-6"/>
          <w:sz w:val="24"/>
          <w:szCs w:val="24"/>
        </w:rPr>
        <w:t xml:space="preserve"> </w:t>
      </w:r>
      <w:r w:rsidRPr="00E33A3F">
        <w:rPr>
          <w:rFonts w:ascii="Times New Roman" w:hAnsi="Times New Roman" w:cs="Times New Roman"/>
          <w:sz w:val="24"/>
          <w:szCs w:val="24"/>
        </w:rPr>
        <w:t>lapok</w:t>
      </w:r>
      <w:r w:rsidRPr="00E33A3F">
        <w:rPr>
          <w:rFonts w:ascii="Times New Roman" w:hAnsi="Times New Roman" w:cs="Times New Roman"/>
          <w:spacing w:val="-2"/>
          <w:sz w:val="24"/>
          <w:szCs w:val="24"/>
        </w:rPr>
        <w:t xml:space="preserve"> </w:t>
      </w:r>
      <w:r w:rsidRPr="00E33A3F">
        <w:rPr>
          <w:rFonts w:ascii="Times New Roman" w:hAnsi="Times New Roman" w:cs="Times New Roman"/>
          <w:sz w:val="24"/>
          <w:szCs w:val="24"/>
        </w:rPr>
        <w:t>benyújtási és</w:t>
      </w:r>
      <w:r w:rsidRPr="00E33A3F">
        <w:rPr>
          <w:rFonts w:ascii="Times New Roman" w:hAnsi="Times New Roman" w:cs="Times New Roman"/>
          <w:spacing w:val="-3"/>
          <w:sz w:val="24"/>
          <w:szCs w:val="24"/>
        </w:rPr>
        <w:t xml:space="preserve"> </w:t>
      </w:r>
      <w:r w:rsidRPr="00E33A3F">
        <w:rPr>
          <w:rFonts w:ascii="Times New Roman" w:hAnsi="Times New Roman" w:cs="Times New Roman"/>
          <w:sz w:val="24"/>
          <w:szCs w:val="24"/>
        </w:rPr>
        <w:t>a</w:t>
      </w:r>
      <w:r w:rsidRPr="00E33A3F">
        <w:rPr>
          <w:rFonts w:ascii="Times New Roman" w:hAnsi="Times New Roman" w:cs="Times New Roman"/>
          <w:spacing w:val="-2"/>
          <w:sz w:val="24"/>
          <w:szCs w:val="24"/>
        </w:rPr>
        <w:t xml:space="preserve"> </w:t>
      </w:r>
      <w:r w:rsidRPr="00E33A3F">
        <w:rPr>
          <w:rFonts w:ascii="Times New Roman" w:hAnsi="Times New Roman" w:cs="Times New Roman"/>
          <w:sz w:val="24"/>
          <w:szCs w:val="24"/>
        </w:rPr>
        <w:t>biztosíték</w:t>
      </w:r>
      <w:r w:rsidRPr="00E33A3F">
        <w:rPr>
          <w:rFonts w:ascii="Times New Roman" w:hAnsi="Times New Roman" w:cs="Times New Roman"/>
          <w:spacing w:val="-2"/>
          <w:sz w:val="24"/>
          <w:szCs w:val="24"/>
        </w:rPr>
        <w:t xml:space="preserve"> </w:t>
      </w:r>
      <w:r w:rsidRPr="00E33A3F">
        <w:rPr>
          <w:rFonts w:ascii="Times New Roman" w:hAnsi="Times New Roman" w:cs="Times New Roman"/>
          <w:sz w:val="24"/>
          <w:szCs w:val="24"/>
        </w:rPr>
        <w:t xml:space="preserve">befizetésének </w:t>
      </w:r>
      <w:r w:rsidRPr="00E33A3F">
        <w:rPr>
          <w:rFonts w:ascii="Times New Roman" w:hAnsi="Times New Roman" w:cs="Times New Roman"/>
          <w:spacing w:val="-2"/>
          <w:sz w:val="24"/>
          <w:szCs w:val="24"/>
        </w:rPr>
        <w:t>határideje:</w:t>
      </w:r>
    </w:p>
    <w:p w14:paraId="02B01C82" w14:textId="77777777" w:rsidR="00945655" w:rsidRPr="00E33A3F" w:rsidRDefault="00945655" w:rsidP="00945655">
      <w:pPr>
        <w:pStyle w:val="Nincstrkz"/>
        <w:rPr>
          <w:rFonts w:ascii="Times New Roman" w:hAnsi="Times New Roman" w:cs="Times New Roman"/>
          <w:sz w:val="24"/>
          <w:szCs w:val="24"/>
        </w:rPr>
      </w:pPr>
      <w:r w:rsidRPr="00E33A3F">
        <w:rPr>
          <w:rFonts w:ascii="Times New Roman" w:hAnsi="Times New Roman" w:cs="Times New Roman"/>
          <w:sz w:val="24"/>
          <w:szCs w:val="24"/>
        </w:rPr>
        <w:t xml:space="preserve">2023. április 14-én 16.00 óráig a Bükkszentkereszti Közös Önkormányzati Hivatal jegyzői irodájában. </w:t>
      </w:r>
    </w:p>
    <w:p w14:paraId="3942699D" w14:textId="77777777" w:rsidR="00945655" w:rsidRPr="00E33A3F" w:rsidRDefault="00945655" w:rsidP="00945655">
      <w:pPr>
        <w:pStyle w:val="Nincstrkz"/>
        <w:rPr>
          <w:rFonts w:ascii="Times New Roman" w:hAnsi="Times New Roman" w:cs="Times New Roman"/>
          <w:sz w:val="24"/>
          <w:szCs w:val="24"/>
        </w:rPr>
      </w:pPr>
    </w:p>
    <w:p w14:paraId="43DA8354" w14:textId="77777777" w:rsidR="00945655" w:rsidRPr="00E33A3F" w:rsidRDefault="00945655" w:rsidP="00945655">
      <w:pPr>
        <w:pStyle w:val="Nincstrkz"/>
        <w:rPr>
          <w:rFonts w:ascii="Times New Roman" w:hAnsi="Times New Roman" w:cs="Times New Roman"/>
          <w:sz w:val="24"/>
          <w:szCs w:val="24"/>
        </w:rPr>
      </w:pPr>
      <w:r w:rsidRPr="00E33A3F">
        <w:rPr>
          <w:rFonts w:ascii="Times New Roman" w:hAnsi="Times New Roman" w:cs="Times New Roman"/>
          <w:sz w:val="24"/>
          <w:szCs w:val="24"/>
        </w:rPr>
        <w:t>Árverés</w:t>
      </w:r>
      <w:r w:rsidRPr="00E33A3F">
        <w:rPr>
          <w:rFonts w:ascii="Times New Roman" w:hAnsi="Times New Roman" w:cs="Times New Roman"/>
          <w:spacing w:val="-4"/>
          <w:sz w:val="24"/>
          <w:szCs w:val="24"/>
        </w:rPr>
        <w:t xml:space="preserve"> </w:t>
      </w:r>
      <w:r w:rsidRPr="00E33A3F">
        <w:rPr>
          <w:rFonts w:ascii="Times New Roman" w:hAnsi="Times New Roman" w:cs="Times New Roman"/>
          <w:sz w:val="24"/>
          <w:szCs w:val="24"/>
        </w:rPr>
        <w:t>ideje,</w:t>
      </w:r>
      <w:r w:rsidRPr="00E33A3F">
        <w:rPr>
          <w:rFonts w:ascii="Times New Roman" w:hAnsi="Times New Roman" w:cs="Times New Roman"/>
          <w:spacing w:val="-3"/>
          <w:sz w:val="24"/>
          <w:szCs w:val="24"/>
        </w:rPr>
        <w:t xml:space="preserve"> </w:t>
      </w:r>
      <w:r w:rsidRPr="00E33A3F">
        <w:rPr>
          <w:rFonts w:ascii="Times New Roman" w:hAnsi="Times New Roman" w:cs="Times New Roman"/>
          <w:spacing w:val="-2"/>
          <w:sz w:val="24"/>
          <w:szCs w:val="24"/>
        </w:rPr>
        <w:t>helye:</w:t>
      </w:r>
    </w:p>
    <w:p w14:paraId="30ED0F73" w14:textId="77777777" w:rsidR="00945655" w:rsidRPr="00E33A3F" w:rsidRDefault="00945655" w:rsidP="00945655">
      <w:pPr>
        <w:pStyle w:val="Nincstrkz"/>
        <w:rPr>
          <w:rFonts w:ascii="Times New Roman" w:hAnsi="Times New Roman" w:cs="Times New Roman"/>
          <w:sz w:val="24"/>
          <w:szCs w:val="24"/>
        </w:rPr>
      </w:pPr>
      <w:r w:rsidRPr="00E33A3F">
        <w:rPr>
          <w:rFonts w:ascii="Times New Roman" w:hAnsi="Times New Roman" w:cs="Times New Roman"/>
          <w:sz w:val="24"/>
          <w:szCs w:val="24"/>
        </w:rPr>
        <w:t xml:space="preserve">2023. április 21. napján </w:t>
      </w:r>
      <w:r w:rsidRPr="00E33A3F">
        <w:rPr>
          <w:rFonts w:ascii="Times New Roman" w:hAnsi="Times New Roman" w:cs="Times New Roman"/>
          <w:spacing w:val="80"/>
          <w:sz w:val="24"/>
          <w:szCs w:val="24"/>
        </w:rPr>
        <w:t xml:space="preserve">10.00 </w:t>
      </w:r>
      <w:r w:rsidRPr="00E33A3F">
        <w:rPr>
          <w:rFonts w:ascii="Times New Roman" w:hAnsi="Times New Roman" w:cs="Times New Roman"/>
          <w:sz w:val="24"/>
          <w:szCs w:val="24"/>
        </w:rPr>
        <w:t>órakor</w:t>
      </w:r>
      <w:r w:rsidRPr="00E33A3F">
        <w:rPr>
          <w:rFonts w:ascii="Times New Roman" w:hAnsi="Times New Roman" w:cs="Times New Roman"/>
          <w:spacing w:val="80"/>
          <w:sz w:val="24"/>
          <w:szCs w:val="24"/>
        </w:rPr>
        <w:t xml:space="preserve"> </w:t>
      </w:r>
      <w:r w:rsidRPr="00E33A3F">
        <w:rPr>
          <w:rFonts w:ascii="Times New Roman" w:hAnsi="Times New Roman" w:cs="Times New Roman"/>
          <w:sz w:val="24"/>
          <w:szCs w:val="24"/>
        </w:rPr>
        <w:t>Bükkszentkereszt Község Önkormányzata Tanácskozótermében (regisztráció a helyszínen 8.00-tól 10.00-ig).</w:t>
      </w:r>
    </w:p>
    <w:p w14:paraId="117671C4" w14:textId="77777777" w:rsidR="00945655" w:rsidRPr="00E33A3F" w:rsidRDefault="00945655" w:rsidP="00945655">
      <w:pPr>
        <w:pStyle w:val="Nincstrkz"/>
        <w:rPr>
          <w:rFonts w:ascii="Times New Roman" w:hAnsi="Times New Roman" w:cs="Times New Roman"/>
          <w:sz w:val="24"/>
          <w:szCs w:val="24"/>
        </w:rPr>
      </w:pPr>
    </w:p>
    <w:p w14:paraId="07F72E85" w14:textId="77777777" w:rsidR="00945655" w:rsidRPr="00E33A3F" w:rsidRDefault="00945655" w:rsidP="00945655">
      <w:pPr>
        <w:pStyle w:val="Nincstrkz"/>
        <w:rPr>
          <w:rFonts w:ascii="Times New Roman" w:hAnsi="Times New Roman" w:cs="Times New Roman"/>
          <w:sz w:val="24"/>
          <w:szCs w:val="24"/>
        </w:rPr>
      </w:pPr>
    </w:p>
    <w:p w14:paraId="30C04E47" w14:textId="77777777" w:rsidR="00945655" w:rsidRPr="00E33A3F" w:rsidRDefault="00945655" w:rsidP="00945655">
      <w:pPr>
        <w:pStyle w:val="Nincstrkz"/>
        <w:rPr>
          <w:rFonts w:ascii="Times New Roman" w:hAnsi="Times New Roman" w:cs="Times New Roman"/>
          <w:sz w:val="24"/>
          <w:szCs w:val="24"/>
        </w:rPr>
      </w:pPr>
    </w:p>
    <w:p w14:paraId="5C87C8D7" w14:textId="77777777" w:rsidR="00945655" w:rsidRPr="00E33A3F" w:rsidRDefault="00945655" w:rsidP="00945655">
      <w:pPr>
        <w:pStyle w:val="Nincstrkz"/>
        <w:rPr>
          <w:rFonts w:ascii="Times New Roman" w:hAnsi="Times New Roman" w:cs="Times New Roman"/>
          <w:sz w:val="24"/>
          <w:szCs w:val="24"/>
        </w:rPr>
      </w:pPr>
    </w:p>
    <w:p w14:paraId="6030D225" w14:textId="77777777" w:rsidR="00945655" w:rsidRPr="00B4793E" w:rsidRDefault="00945655" w:rsidP="00945655">
      <w:pPr>
        <w:pStyle w:val="Nincstrkz"/>
        <w:sectPr w:rsidR="00945655" w:rsidRPr="00B4793E" w:rsidSect="00945655">
          <w:pgSz w:w="11910" w:h="16840"/>
          <w:pgMar w:top="1180" w:right="1300" w:bottom="993" w:left="1300" w:header="708" w:footer="708" w:gutter="0"/>
          <w:cols w:space="708"/>
        </w:sectPr>
      </w:pPr>
      <w:r w:rsidRPr="00E33A3F">
        <w:rPr>
          <w:rFonts w:ascii="Times New Roman" w:hAnsi="Times New Roman" w:cs="Times New Roman"/>
          <w:sz w:val="24"/>
          <w:szCs w:val="24"/>
        </w:rPr>
        <w:t>Bükkszentkereszt Község Önkormányzata</w:t>
      </w:r>
    </w:p>
    <w:p w14:paraId="4BFAC0D0" w14:textId="77777777" w:rsidR="00945655" w:rsidRDefault="00945655" w:rsidP="00945655">
      <w:pPr>
        <w:tabs>
          <w:tab w:val="left" w:pos="2726"/>
        </w:tabs>
        <w:spacing w:before="74"/>
        <w:ind w:right="2"/>
        <w:jc w:val="center"/>
        <w:rPr>
          <w:b/>
          <w:sz w:val="24"/>
        </w:rPr>
      </w:pPr>
      <w:r>
        <w:rPr>
          <w:b/>
          <w:sz w:val="24"/>
        </w:rPr>
        <w:lastRenderedPageBreak/>
        <w:t>J E L E N</w:t>
      </w:r>
      <w:r>
        <w:rPr>
          <w:b/>
          <w:spacing w:val="-1"/>
          <w:sz w:val="24"/>
        </w:rPr>
        <w:t xml:space="preserve"> </w:t>
      </w:r>
      <w:r>
        <w:rPr>
          <w:b/>
          <w:sz w:val="24"/>
        </w:rPr>
        <w:t>T K E</w:t>
      </w:r>
      <w:r>
        <w:rPr>
          <w:b/>
          <w:spacing w:val="-2"/>
          <w:sz w:val="24"/>
        </w:rPr>
        <w:t xml:space="preserve"> </w:t>
      </w:r>
      <w:r>
        <w:rPr>
          <w:b/>
          <w:sz w:val="24"/>
        </w:rPr>
        <w:t>Z É S</w:t>
      </w:r>
      <w:r>
        <w:rPr>
          <w:b/>
          <w:spacing w:val="-2"/>
          <w:sz w:val="24"/>
        </w:rPr>
        <w:t xml:space="preserve"> </w:t>
      </w:r>
      <w:r>
        <w:rPr>
          <w:b/>
          <w:spacing w:val="-10"/>
          <w:sz w:val="24"/>
        </w:rPr>
        <w:t>I</w:t>
      </w:r>
      <w:r>
        <w:rPr>
          <w:b/>
          <w:sz w:val="24"/>
        </w:rPr>
        <w:tab/>
        <w:t>L</w:t>
      </w:r>
      <w:r>
        <w:rPr>
          <w:b/>
          <w:spacing w:val="-2"/>
          <w:sz w:val="24"/>
        </w:rPr>
        <w:t xml:space="preserve"> </w:t>
      </w:r>
      <w:r>
        <w:rPr>
          <w:b/>
          <w:sz w:val="24"/>
        </w:rPr>
        <w:t>A</w:t>
      </w:r>
      <w:r>
        <w:rPr>
          <w:b/>
          <w:spacing w:val="-1"/>
          <w:sz w:val="24"/>
        </w:rPr>
        <w:t xml:space="preserve"> </w:t>
      </w:r>
      <w:r>
        <w:rPr>
          <w:b/>
          <w:spacing w:val="-10"/>
          <w:sz w:val="24"/>
        </w:rPr>
        <w:t>P</w:t>
      </w:r>
    </w:p>
    <w:p w14:paraId="6DC3D090" w14:textId="77777777" w:rsidR="00945655" w:rsidRDefault="00945655" w:rsidP="00945655">
      <w:pPr>
        <w:spacing w:before="136" w:line="360" w:lineRule="auto"/>
        <w:jc w:val="center"/>
        <w:rPr>
          <w:b/>
        </w:rPr>
      </w:pPr>
      <w:r w:rsidRPr="00AF47E1">
        <w:t>Bükkszentkereszt</w:t>
      </w:r>
      <w:r w:rsidRPr="00AF47E1">
        <w:rPr>
          <w:spacing w:val="-3"/>
        </w:rPr>
        <w:t xml:space="preserve"> </w:t>
      </w:r>
      <w:r w:rsidRPr="00AF47E1">
        <w:t>Község</w:t>
      </w:r>
      <w:r w:rsidRPr="00AF47E1">
        <w:rPr>
          <w:spacing w:val="-4"/>
        </w:rPr>
        <w:t xml:space="preserve"> </w:t>
      </w:r>
      <w:r w:rsidRPr="00AF47E1">
        <w:t>Önkormányzata</w:t>
      </w:r>
      <w:r w:rsidRPr="00AF47E1">
        <w:rPr>
          <w:spacing w:val="-3"/>
        </w:rPr>
        <w:t xml:space="preserve"> </w:t>
      </w:r>
      <w:r w:rsidRPr="00AF47E1">
        <w:t>tulajdonában</w:t>
      </w:r>
      <w:r w:rsidRPr="00AF47E1">
        <w:rPr>
          <w:spacing w:val="-3"/>
        </w:rPr>
        <w:t xml:space="preserve"> </w:t>
      </w:r>
      <w:r w:rsidRPr="00AF47E1">
        <w:t xml:space="preserve">álló lakótelkek </w:t>
      </w:r>
      <w:r w:rsidRPr="00AF47E1">
        <w:rPr>
          <w:b/>
        </w:rPr>
        <w:t>meghirdetett árverésére</w:t>
      </w:r>
    </w:p>
    <w:p w14:paraId="0C251ED3" w14:textId="77777777" w:rsidR="00945655" w:rsidRPr="00E33A3F" w:rsidRDefault="00945655" w:rsidP="00945655">
      <w:pPr>
        <w:spacing w:before="136" w:line="360" w:lineRule="auto"/>
        <w:jc w:val="center"/>
        <w:rPr>
          <w:b/>
        </w:rPr>
      </w:pPr>
      <w:r>
        <w:rPr>
          <w:spacing w:val="-2"/>
        </w:rPr>
        <w:t>Magánszemély</w:t>
      </w:r>
    </w:p>
    <w:p w14:paraId="071C3788" w14:textId="77777777" w:rsidR="00945655" w:rsidRDefault="00945655" w:rsidP="00945655">
      <w:pPr>
        <w:pStyle w:val="Szvegtrzs"/>
        <w:spacing w:before="1" w:after="1"/>
        <w:rPr>
          <w:b w:val="0"/>
          <w:sz w:val="12"/>
        </w:rPr>
      </w:pPr>
    </w:p>
    <w:tbl>
      <w:tblPr>
        <w:tblStyle w:val="TableNormal"/>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955"/>
      </w:tblGrid>
      <w:tr w:rsidR="00945655" w14:paraId="3A649AA0" w14:textId="77777777" w:rsidTr="006654FA">
        <w:trPr>
          <w:trHeight w:val="458"/>
        </w:trPr>
        <w:tc>
          <w:tcPr>
            <w:tcW w:w="2693" w:type="dxa"/>
          </w:tcPr>
          <w:p w14:paraId="608B1CB1" w14:textId="77777777" w:rsidR="00945655" w:rsidRDefault="00945655" w:rsidP="006654FA">
            <w:pPr>
              <w:pStyle w:val="TableParagraph"/>
            </w:pPr>
          </w:p>
        </w:tc>
        <w:tc>
          <w:tcPr>
            <w:tcW w:w="5955" w:type="dxa"/>
          </w:tcPr>
          <w:p w14:paraId="53D8ACA8" w14:textId="77777777" w:rsidR="00945655" w:rsidRDefault="00945655" w:rsidP="006654FA">
            <w:pPr>
              <w:pStyle w:val="TableParagraph"/>
              <w:ind w:left="110"/>
            </w:pPr>
            <w:r>
              <w:t>Nyomtatott</w:t>
            </w:r>
            <w:r>
              <w:rPr>
                <w:spacing w:val="-9"/>
              </w:rPr>
              <w:t xml:space="preserve"> </w:t>
            </w:r>
            <w:r>
              <w:t>nagybetűkkel</w:t>
            </w:r>
            <w:r>
              <w:rPr>
                <w:spacing w:val="-8"/>
              </w:rPr>
              <w:t xml:space="preserve"> </w:t>
            </w:r>
            <w:r>
              <w:t>olvashatóan</w:t>
            </w:r>
            <w:r>
              <w:rPr>
                <w:spacing w:val="-6"/>
              </w:rPr>
              <w:t xml:space="preserve"> </w:t>
            </w:r>
            <w:r>
              <w:t>kérjük</w:t>
            </w:r>
            <w:r>
              <w:rPr>
                <w:spacing w:val="-7"/>
              </w:rPr>
              <w:t xml:space="preserve"> </w:t>
            </w:r>
            <w:r>
              <w:rPr>
                <w:spacing w:val="-2"/>
              </w:rPr>
              <w:t>kitölteni!</w:t>
            </w:r>
          </w:p>
        </w:tc>
      </w:tr>
      <w:tr w:rsidR="00945655" w14:paraId="67AE523B" w14:textId="77777777" w:rsidTr="006654FA">
        <w:trPr>
          <w:trHeight w:val="460"/>
        </w:trPr>
        <w:tc>
          <w:tcPr>
            <w:tcW w:w="2693" w:type="dxa"/>
          </w:tcPr>
          <w:p w14:paraId="408CADB0" w14:textId="77777777" w:rsidR="00945655" w:rsidRDefault="00945655" w:rsidP="006654FA">
            <w:pPr>
              <w:pStyle w:val="TableParagraph"/>
              <w:spacing w:before="2"/>
              <w:ind w:left="110"/>
              <w:rPr>
                <w:b/>
              </w:rPr>
            </w:pPr>
            <w:r>
              <w:rPr>
                <w:b/>
                <w:spacing w:val="-4"/>
              </w:rPr>
              <w:t>Név:</w:t>
            </w:r>
          </w:p>
        </w:tc>
        <w:tc>
          <w:tcPr>
            <w:tcW w:w="5955" w:type="dxa"/>
          </w:tcPr>
          <w:p w14:paraId="6FF0104D" w14:textId="77777777" w:rsidR="00945655" w:rsidRDefault="00945655" w:rsidP="006654FA">
            <w:pPr>
              <w:pStyle w:val="TableParagraph"/>
            </w:pPr>
          </w:p>
        </w:tc>
      </w:tr>
      <w:tr w:rsidR="00945655" w14:paraId="12CC5AE1" w14:textId="77777777" w:rsidTr="006654FA">
        <w:trPr>
          <w:trHeight w:val="461"/>
        </w:trPr>
        <w:tc>
          <w:tcPr>
            <w:tcW w:w="2693" w:type="dxa"/>
          </w:tcPr>
          <w:p w14:paraId="25958FCE" w14:textId="77777777" w:rsidR="00945655" w:rsidRDefault="00945655" w:rsidP="006654FA">
            <w:pPr>
              <w:pStyle w:val="TableParagraph"/>
              <w:spacing w:before="1"/>
              <w:ind w:left="110"/>
              <w:rPr>
                <w:b/>
              </w:rPr>
            </w:pPr>
            <w:r>
              <w:rPr>
                <w:b/>
              </w:rPr>
              <w:t>Állandó</w:t>
            </w:r>
            <w:r>
              <w:rPr>
                <w:b/>
                <w:spacing w:val="-11"/>
              </w:rPr>
              <w:t xml:space="preserve"> </w:t>
            </w:r>
            <w:r>
              <w:rPr>
                <w:b/>
                <w:spacing w:val="-2"/>
              </w:rPr>
              <w:t>lakcím:</w:t>
            </w:r>
          </w:p>
        </w:tc>
        <w:tc>
          <w:tcPr>
            <w:tcW w:w="5955" w:type="dxa"/>
          </w:tcPr>
          <w:p w14:paraId="75BA9AAA" w14:textId="77777777" w:rsidR="00945655" w:rsidRDefault="00945655" w:rsidP="006654FA">
            <w:pPr>
              <w:pStyle w:val="TableParagraph"/>
            </w:pPr>
          </w:p>
        </w:tc>
      </w:tr>
      <w:tr w:rsidR="00945655" w14:paraId="6A948310" w14:textId="77777777" w:rsidTr="006654FA">
        <w:trPr>
          <w:trHeight w:val="460"/>
        </w:trPr>
        <w:tc>
          <w:tcPr>
            <w:tcW w:w="2693" w:type="dxa"/>
          </w:tcPr>
          <w:p w14:paraId="44C72B9A" w14:textId="77777777" w:rsidR="00945655" w:rsidRDefault="00945655" w:rsidP="006654FA">
            <w:pPr>
              <w:pStyle w:val="TableParagraph"/>
              <w:ind w:left="110"/>
              <w:rPr>
                <w:b/>
              </w:rPr>
            </w:pPr>
            <w:r>
              <w:rPr>
                <w:b/>
              </w:rPr>
              <w:t>Anyja</w:t>
            </w:r>
            <w:r>
              <w:rPr>
                <w:b/>
                <w:spacing w:val="-7"/>
              </w:rPr>
              <w:t xml:space="preserve"> </w:t>
            </w:r>
            <w:r>
              <w:rPr>
                <w:b/>
              </w:rPr>
              <w:t>születési</w:t>
            </w:r>
            <w:r>
              <w:rPr>
                <w:b/>
                <w:spacing w:val="-9"/>
              </w:rPr>
              <w:t xml:space="preserve"> </w:t>
            </w:r>
            <w:r>
              <w:rPr>
                <w:b/>
                <w:spacing w:val="-4"/>
              </w:rPr>
              <w:t>neve:</w:t>
            </w:r>
          </w:p>
        </w:tc>
        <w:tc>
          <w:tcPr>
            <w:tcW w:w="5955" w:type="dxa"/>
          </w:tcPr>
          <w:p w14:paraId="27E07FD3" w14:textId="77777777" w:rsidR="00945655" w:rsidRDefault="00945655" w:rsidP="006654FA">
            <w:pPr>
              <w:pStyle w:val="TableParagraph"/>
            </w:pPr>
          </w:p>
        </w:tc>
      </w:tr>
      <w:tr w:rsidR="00945655" w14:paraId="623A92F5" w14:textId="77777777" w:rsidTr="006654FA">
        <w:trPr>
          <w:trHeight w:val="460"/>
        </w:trPr>
        <w:tc>
          <w:tcPr>
            <w:tcW w:w="2693" w:type="dxa"/>
          </w:tcPr>
          <w:p w14:paraId="5E74EC9B" w14:textId="77777777" w:rsidR="00945655" w:rsidRDefault="00945655" w:rsidP="006654FA">
            <w:pPr>
              <w:pStyle w:val="TableParagraph"/>
              <w:ind w:left="110"/>
              <w:rPr>
                <w:b/>
              </w:rPr>
            </w:pPr>
            <w:r>
              <w:rPr>
                <w:b/>
                <w:spacing w:val="-2"/>
              </w:rPr>
              <w:t>Telefonszám:</w:t>
            </w:r>
          </w:p>
        </w:tc>
        <w:tc>
          <w:tcPr>
            <w:tcW w:w="5955" w:type="dxa"/>
          </w:tcPr>
          <w:p w14:paraId="46A5D072" w14:textId="77777777" w:rsidR="00945655" w:rsidRDefault="00945655" w:rsidP="006654FA">
            <w:pPr>
              <w:pStyle w:val="TableParagraph"/>
            </w:pPr>
          </w:p>
        </w:tc>
      </w:tr>
      <w:tr w:rsidR="00945655" w14:paraId="46B5E532" w14:textId="77777777" w:rsidTr="006654FA">
        <w:trPr>
          <w:trHeight w:val="460"/>
        </w:trPr>
        <w:tc>
          <w:tcPr>
            <w:tcW w:w="2693" w:type="dxa"/>
          </w:tcPr>
          <w:p w14:paraId="7C24B045" w14:textId="77777777" w:rsidR="00945655" w:rsidRDefault="00945655" w:rsidP="006654FA">
            <w:pPr>
              <w:pStyle w:val="TableParagraph"/>
              <w:ind w:left="110"/>
              <w:rPr>
                <w:b/>
              </w:rPr>
            </w:pPr>
            <w:r>
              <w:rPr>
                <w:b/>
              </w:rPr>
              <w:t>E-mail</w:t>
            </w:r>
            <w:r>
              <w:rPr>
                <w:b/>
                <w:spacing w:val="-6"/>
              </w:rPr>
              <w:t xml:space="preserve"> </w:t>
            </w:r>
            <w:r>
              <w:rPr>
                <w:b/>
                <w:spacing w:val="-4"/>
              </w:rPr>
              <w:t>cím:</w:t>
            </w:r>
          </w:p>
        </w:tc>
        <w:tc>
          <w:tcPr>
            <w:tcW w:w="5955" w:type="dxa"/>
          </w:tcPr>
          <w:p w14:paraId="268B3D28" w14:textId="77777777" w:rsidR="00945655" w:rsidRDefault="00945655" w:rsidP="006654FA">
            <w:pPr>
              <w:pStyle w:val="TableParagraph"/>
            </w:pPr>
          </w:p>
        </w:tc>
      </w:tr>
    </w:tbl>
    <w:p w14:paraId="4B269BCF" w14:textId="77777777" w:rsidR="00945655" w:rsidRDefault="00945655" w:rsidP="00945655">
      <w:pPr>
        <w:pStyle w:val="Szvegtrzs"/>
        <w:rPr>
          <w:b w:val="0"/>
        </w:rPr>
      </w:pPr>
    </w:p>
    <w:p w14:paraId="23343C94" w14:textId="77777777" w:rsidR="00945655" w:rsidRDefault="00945655" w:rsidP="00945655">
      <w:pPr>
        <w:pStyle w:val="Nincstrkz"/>
      </w:pPr>
      <w:r>
        <w:t>Alulírott</w:t>
      </w:r>
      <w:r>
        <w:rPr>
          <w:spacing w:val="-4"/>
        </w:rPr>
        <w:t xml:space="preserve"> </w:t>
      </w:r>
      <w:r>
        <w:t>aláírásommal</w:t>
      </w:r>
      <w:r>
        <w:rPr>
          <w:spacing w:val="-4"/>
        </w:rPr>
        <w:t xml:space="preserve"> </w:t>
      </w:r>
      <w:r>
        <w:t>hozzájárulok,</w:t>
      </w:r>
      <w:r>
        <w:rPr>
          <w:spacing w:val="-4"/>
        </w:rPr>
        <w:t xml:space="preserve"> </w:t>
      </w:r>
      <w:r>
        <w:t>hogy</w:t>
      </w:r>
      <w:r>
        <w:rPr>
          <w:spacing w:val="-3"/>
        </w:rPr>
        <w:t xml:space="preserve"> </w:t>
      </w:r>
      <w:r>
        <w:t>Bükkszentkereszt</w:t>
      </w:r>
      <w:r>
        <w:rPr>
          <w:spacing w:val="-4"/>
        </w:rPr>
        <w:t xml:space="preserve"> </w:t>
      </w:r>
      <w:r>
        <w:t>Község</w:t>
      </w:r>
      <w:r>
        <w:rPr>
          <w:spacing w:val="-4"/>
        </w:rPr>
        <w:t xml:space="preserve"> </w:t>
      </w:r>
      <w:r>
        <w:t>Önkormányzata</w:t>
      </w:r>
      <w:r>
        <w:rPr>
          <w:spacing w:val="-3"/>
        </w:rPr>
        <w:t xml:space="preserve"> </w:t>
      </w:r>
      <w:r>
        <w:t xml:space="preserve">(a Bükkszentkereszti Közös Önkormányzati Hivatal) az adataimat kezelje, valamint az adásvételi szerződés megkötéséhez azokat az eljáró ügyvéd részére továbbítsa abból a célból, hogy az ügyvéd az azonosítást a Jogügyletek Biztonságát Erősítő Adatszolgáltatási Keretrendszer segítségével elvégezze. Az adatkezelésre egyebekben az Önkormányzat </w:t>
      </w:r>
      <w:hyperlink r:id="rId5" w:history="1">
        <w:r w:rsidRPr="00B11113">
          <w:rPr>
            <w:rStyle w:val="Hiperhivatkozs"/>
          </w:rPr>
          <w:t>www.bukkszentkereszt.hu</w:t>
        </w:r>
      </w:hyperlink>
      <w:r>
        <w:t xml:space="preserve"> oldalon található Adatvédelmi és Adatbiztonsági Szabályzata az irányadó.</w:t>
      </w:r>
    </w:p>
    <w:p w14:paraId="2604AE38" w14:textId="77777777" w:rsidR="00945655" w:rsidRDefault="00945655" w:rsidP="00945655">
      <w:pPr>
        <w:pStyle w:val="Nincstrkz"/>
      </w:pPr>
      <w:r>
        <w:t>Alulírott büntetőjogi felelősségem tudatában kijelentem, hogy a jelentkezési lapon feltüntetett adatok a valóságnak megfelelnek.</w:t>
      </w:r>
    </w:p>
    <w:p w14:paraId="1C9C5384" w14:textId="77777777" w:rsidR="00945655" w:rsidRDefault="00945655" w:rsidP="00945655">
      <w:pPr>
        <w:pStyle w:val="Nincstrkz"/>
      </w:pPr>
      <w:r>
        <w:t>Nyilatkozom,</w:t>
      </w:r>
      <w:r>
        <w:rPr>
          <w:spacing w:val="-4"/>
        </w:rPr>
        <w:t xml:space="preserve"> hogy</w:t>
      </w:r>
    </w:p>
    <w:p w14:paraId="343CB922" w14:textId="77777777" w:rsidR="00945655" w:rsidRDefault="00945655" w:rsidP="00945655">
      <w:pPr>
        <w:pStyle w:val="Nincstrkz"/>
        <w:rPr>
          <w:sz w:val="24"/>
        </w:rPr>
      </w:pPr>
      <w:r>
        <w:rPr>
          <w:sz w:val="24"/>
        </w:rPr>
        <w:t>vállalom a hirdetményben kiírt feltételek teljesítését és tudomásul veszem a tájékoztatóban leírtakat,</w:t>
      </w:r>
    </w:p>
    <w:p w14:paraId="18972073" w14:textId="77777777" w:rsidR="00945655" w:rsidRDefault="00945655" w:rsidP="00945655">
      <w:pPr>
        <w:pStyle w:val="Nincstrkz"/>
        <w:rPr>
          <w:sz w:val="24"/>
        </w:rPr>
      </w:pPr>
      <w:r>
        <w:rPr>
          <w:sz w:val="24"/>
        </w:rPr>
        <w:t>legalább</w:t>
      </w:r>
      <w:r>
        <w:rPr>
          <w:spacing w:val="-4"/>
          <w:sz w:val="24"/>
        </w:rPr>
        <w:t xml:space="preserve"> </w:t>
      </w:r>
      <w:r>
        <w:rPr>
          <w:sz w:val="24"/>
        </w:rPr>
        <w:t>a</w:t>
      </w:r>
      <w:r>
        <w:rPr>
          <w:spacing w:val="-3"/>
          <w:sz w:val="24"/>
        </w:rPr>
        <w:t xml:space="preserve"> </w:t>
      </w:r>
      <w:r>
        <w:rPr>
          <w:sz w:val="24"/>
        </w:rPr>
        <w:t>kikiáltási</w:t>
      </w:r>
      <w:r>
        <w:rPr>
          <w:spacing w:val="-2"/>
          <w:sz w:val="24"/>
        </w:rPr>
        <w:t xml:space="preserve"> </w:t>
      </w:r>
      <w:r>
        <w:rPr>
          <w:sz w:val="24"/>
        </w:rPr>
        <w:t>ár</w:t>
      </w:r>
      <w:r>
        <w:rPr>
          <w:spacing w:val="-1"/>
          <w:sz w:val="24"/>
        </w:rPr>
        <w:t xml:space="preserve"> </w:t>
      </w:r>
      <w:r>
        <w:rPr>
          <w:sz w:val="24"/>
        </w:rPr>
        <w:t>erejéig</w:t>
      </w:r>
      <w:r>
        <w:rPr>
          <w:spacing w:val="-1"/>
          <w:sz w:val="24"/>
        </w:rPr>
        <w:t xml:space="preserve"> </w:t>
      </w:r>
      <w:r>
        <w:rPr>
          <w:sz w:val="24"/>
        </w:rPr>
        <w:t>rendelkezem</w:t>
      </w:r>
      <w:r>
        <w:rPr>
          <w:spacing w:val="-1"/>
          <w:sz w:val="24"/>
        </w:rPr>
        <w:t xml:space="preserve"> </w:t>
      </w:r>
      <w:r>
        <w:rPr>
          <w:sz w:val="24"/>
        </w:rPr>
        <w:t>a</w:t>
      </w:r>
      <w:r>
        <w:rPr>
          <w:spacing w:val="-1"/>
          <w:sz w:val="24"/>
        </w:rPr>
        <w:t xml:space="preserve"> </w:t>
      </w:r>
      <w:r>
        <w:rPr>
          <w:sz w:val="24"/>
        </w:rPr>
        <w:t>vételár</w:t>
      </w:r>
      <w:r>
        <w:rPr>
          <w:spacing w:val="-1"/>
          <w:sz w:val="24"/>
        </w:rPr>
        <w:t xml:space="preserve"> </w:t>
      </w:r>
      <w:r>
        <w:rPr>
          <w:spacing w:val="-2"/>
          <w:sz w:val="24"/>
        </w:rPr>
        <w:t>fedezetével,</w:t>
      </w:r>
    </w:p>
    <w:p w14:paraId="78C4A01C" w14:textId="77777777" w:rsidR="00945655" w:rsidRDefault="00945655" w:rsidP="00945655">
      <w:pPr>
        <w:pStyle w:val="Nincstrkz"/>
        <w:rPr>
          <w:sz w:val="24"/>
        </w:rPr>
      </w:pPr>
      <w:r>
        <w:rPr>
          <w:sz w:val="24"/>
        </w:rPr>
        <w:t>az építési telkek értékesítésével kapcsolatos tájékoztató egy példányát és annak mellékleteit átvettem, az értékesítés feltételeit megismertem, és elfogadom,</w:t>
      </w:r>
    </w:p>
    <w:p w14:paraId="2A3F4530" w14:textId="77777777" w:rsidR="00945655" w:rsidRDefault="00945655" w:rsidP="00945655">
      <w:pPr>
        <w:pStyle w:val="Nincstrkz"/>
        <w:rPr>
          <w:sz w:val="24"/>
        </w:rPr>
      </w:pPr>
      <w:r>
        <w:rPr>
          <w:sz w:val="24"/>
        </w:rPr>
        <w:t>az árverés megnyerése esetén tulajdonjogot kívánok szerezni és az adásvételi szerződést az árverést követő 15 munkanapon belül aláírom.</w:t>
      </w:r>
    </w:p>
    <w:p w14:paraId="584E1562" w14:textId="77777777" w:rsidR="00945655" w:rsidRDefault="00945655" w:rsidP="00945655">
      <w:pPr>
        <w:pStyle w:val="Nincstrkz"/>
      </w:pPr>
      <w:r>
        <w:t>Tudomásul veszem, hogy amennyiben rajtam kívül más, általam megjelölt személy is tulajdonjogot kíván szerezni az ingatlanban, ezen személy személyes adatait az árverést követő 5 munkanapon belül megadom a megszerezni kívánt tulajdoni hányadok megjelölésével együtt.</w:t>
      </w:r>
    </w:p>
    <w:p w14:paraId="46972D5D" w14:textId="77777777" w:rsidR="00945655" w:rsidRDefault="00945655" w:rsidP="00945655">
      <w:pPr>
        <w:pStyle w:val="Nincstrkz"/>
        <w:rPr>
          <w:sz w:val="27"/>
        </w:rPr>
      </w:pPr>
    </w:p>
    <w:p w14:paraId="30B41DAE" w14:textId="77777777" w:rsidR="00945655" w:rsidRDefault="00945655" w:rsidP="00945655">
      <w:pPr>
        <w:pStyle w:val="Nincstrkz"/>
      </w:pPr>
      <w:r>
        <w:t xml:space="preserve">Dátum: 2023. év </w:t>
      </w:r>
      <w:r>
        <w:rPr>
          <w:u w:val="single"/>
        </w:rPr>
        <w:tab/>
      </w:r>
      <w:r>
        <w:t>hónap</w:t>
      </w:r>
      <w:r>
        <w:rPr>
          <w:spacing w:val="59"/>
          <w:w w:val="150"/>
          <w:u w:val="single"/>
        </w:rPr>
        <w:t xml:space="preserve">    </w:t>
      </w:r>
      <w:r>
        <w:rPr>
          <w:spacing w:val="-5"/>
        </w:rPr>
        <w:t>nap</w:t>
      </w:r>
    </w:p>
    <w:p w14:paraId="08E36E56" w14:textId="77777777" w:rsidR="00945655" w:rsidRDefault="00945655" w:rsidP="00945655">
      <w:pPr>
        <w:pStyle w:val="Nincstrkz"/>
      </w:pPr>
    </w:p>
    <w:p w14:paraId="180C8FB8" w14:textId="77777777" w:rsidR="00945655" w:rsidRDefault="00945655" w:rsidP="00945655">
      <w:pPr>
        <w:pStyle w:val="Nincstrkz"/>
      </w:pPr>
      <w:r>
        <w:rPr>
          <w:noProof/>
        </w:rPr>
        <mc:AlternateContent>
          <mc:Choice Requires="wps">
            <w:drawing>
              <wp:anchor distT="0" distB="0" distL="0" distR="0" simplePos="0" relativeHeight="251659264" behindDoc="1" locked="0" layoutInCell="1" allowOverlap="1" wp14:anchorId="5B1F5633" wp14:editId="5C3AB7A5">
                <wp:simplePos x="0" y="0"/>
                <wp:positionH relativeFrom="page">
                  <wp:posOffset>4443095</wp:posOffset>
                </wp:positionH>
                <wp:positionV relativeFrom="paragraph">
                  <wp:posOffset>193675</wp:posOffset>
                </wp:positionV>
                <wp:extent cx="2171700" cy="1270"/>
                <wp:effectExtent l="0" t="0" r="0" b="0"/>
                <wp:wrapTopAndBottom/>
                <wp:docPr id="2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1270"/>
                        </a:xfrm>
                        <a:custGeom>
                          <a:avLst/>
                          <a:gdLst>
                            <a:gd name="T0" fmla="+- 0 6997 6997"/>
                            <a:gd name="T1" fmla="*/ T0 w 3420"/>
                            <a:gd name="T2" fmla="+- 0 10417 6997"/>
                            <a:gd name="T3" fmla="*/ T2 w 3420"/>
                          </a:gdLst>
                          <a:ahLst/>
                          <a:cxnLst>
                            <a:cxn ang="0">
                              <a:pos x="T1" y="0"/>
                            </a:cxn>
                            <a:cxn ang="0">
                              <a:pos x="T3" y="0"/>
                            </a:cxn>
                          </a:cxnLst>
                          <a:rect l="0" t="0" r="r" b="b"/>
                          <a:pathLst>
                            <a:path w="3420">
                              <a:moveTo>
                                <a:pt x="0" y="0"/>
                              </a:moveTo>
                              <a:lnTo>
                                <a:pt x="34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B584C" id="docshape1" o:spid="_x0000_s1026" style="position:absolute;margin-left:349.85pt;margin-top:15.25pt;width:17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" path="m,l3420,e" filled="f">
                <v:path arrowok="t" o:connecttype="custom" o:connectlocs="0,0;2171700,0" o:connectangles="0,0"/>
                <w10:wrap type="topAndBottom" anchorx="page"/>
              </v:shape>
            </w:pict>
          </mc:Fallback>
        </mc:AlternateContent>
      </w:r>
    </w:p>
    <w:p w14:paraId="34F23B58" w14:textId="77777777" w:rsidR="00945655" w:rsidRDefault="00945655" w:rsidP="00945655">
      <w:pPr>
        <w:pStyle w:val="Nincstrkz"/>
      </w:pPr>
      <w:r>
        <w:rPr>
          <w:spacing w:val="-2"/>
        </w:rPr>
        <w:t>aláírás</w:t>
      </w:r>
    </w:p>
    <w:p w14:paraId="4BDB6CF8" w14:textId="77777777" w:rsidR="00945655" w:rsidRDefault="00945655" w:rsidP="00945655">
      <w:pPr>
        <w:pStyle w:val="Nincstrkz"/>
        <w:sectPr w:rsidR="00945655" w:rsidSect="00945655">
          <w:pgSz w:w="11910" w:h="16840"/>
          <w:pgMar w:top="1460" w:right="1300" w:bottom="280" w:left="1300" w:header="708" w:footer="708" w:gutter="0"/>
          <w:cols w:space="708"/>
        </w:sectPr>
      </w:pPr>
    </w:p>
    <w:p w14:paraId="3BF0434E" w14:textId="77777777" w:rsidR="00945655" w:rsidRDefault="00945655" w:rsidP="00945655">
      <w:pPr>
        <w:pStyle w:val="Nincstrkz"/>
      </w:pPr>
      <w:r>
        <w:lastRenderedPageBreak/>
        <w:t>J E L E N</w:t>
      </w:r>
      <w:r>
        <w:rPr>
          <w:spacing w:val="-1"/>
        </w:rPr>
        <w:t xml:space="preserve"> </w:t>
      </w:r>
      <w:r>
        <w:t>T K E</w:t>
      </w:r>
      <w:r>
        <w:rPr>
          <w:spacing w:val="-2"/>
        </w:rPr>
        <w:t xml:space="preserve"> </w:t>
      </w:r>
      <w:r>
        <w:t>Z É S</w:t>
      </w:r>
      <w:r>
        <w:rPr>
          <w:spacing w:val="-2"/>
        </w:rPr>
        <w:t xml:space="preserve"> </w:t>
      </w:r>
      <w:r>
        <w:rPr>
          <w:spacing w:val="-10"/>
        </w:rPr>
        <w:t>I</w:t>
      </w:r>
      <w:r>
        <w:tab/>
        <w:t>L</w:t>
      </w:r>
      <w:r>
        <w:rPr>
          <w:spacing w:val="-2"/>
        </w:rPr>
        <w:t xml:space="preserve"> </w:t>
      </w:r>
      <w:r>
        <w:t>A</w:t>
      </w:r>
      <w:r>
        <w:rPr>
          <w:spacing w:val="-1"/>
        </w:rPr>
        <w:t xml:space="preserve"> </w:t>
      </w:r>
      <w:r>
        <w:rPr>
          <w:spacing w:val="-10"/>
        </w:rPr>
        <w:t>P</w:t>
      </w:r>
    </w:p>
    <w:p w14:paraId="0B52DFAE" w14:textId="77777777" w:rsidR="00945655" w:rsidRPr="00AF47E1" w:rsidRDefault="00945655" w:rsidP="00945655">
      <w:pPr>
        <w:pStyle w:val="Nincstrkz"/>
      </w:pPr>
      <w:r w:rsidRPr="00AF47E1">
        <w:t>Bükkszentkereszt</w:t>
      </w:r>
      <w:r w:rsidRPr="00AF47E1">
        <w:rPr>
          <w:spacing w:val="-4"/>
        </w:rPr>
        <w:t xml:space="preserve"> </w:t>
      </w:r>
      <w:r w:rsidRPr="00AF47E1">
        <w:t>Község</w:t>
      </w:r>
      <w:r w:rsidRPr="00AF47E1">
        <w:rPr>
          <w:spacing w:val="-4"/>
        </w:rPr>
        <w:t xml:space="preserve"> </w:t>
      </w:r>
      <w:r w:rsidRPr="00AF47E1">
        <w:t>Önkormányzata</w:t>
      </w:r>
      <w:r w:rsidRPr="00AF47E1">
        <w:rPr>
          <w:spacing w:val="-4"/>
        </w:rPr>
        <w:t xml:space="preserve"> </w:t>
      </w:r>
      <w:r w:rsidRPr="00AF47E1">
        <w:t>tulajdonában</w:t>
      </w:r>
      <w:r w:rsidRPr="00AF47E1">
        <w:rPr>
          <w:spacing w:val="-4"/>
        </w:rPr>
        <w:t xml:space="preserve"> </w:t>
      </w:r>
      <w:r w:rsidRPr="00AF47E1">
        <w:t>lévő lakótelkek meghirdetett árverésére</w:t>
      </w:r>
    </w:p>
    <w:p w14:paraId="055BCF9C" w14:textId="77777777" w:rsidR="00945655" w:rsidRDefault="00945655" w:rsidP="00945655">
      <w:pPr>
        <w:pStyle w:val="Nincstrkz"/>
      </w:pPr>
      <w:r>
        <w:t>Jogi</w:t>
      </w:r>
      <w:r>
        <w:rPr>
          <w:spacing w:val="-15"/>
        </w:rPr>
        <w:t xml:space="preserve"> </w:t>
      </w:r>
      <w:r>
        <w:t>személy</w:t>
      </w:r>
    </w:p>
    <w:tbl>
      <w:tblPr>
        <w:tblStyle w:val="TableNormal"/>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5848"/>
      </w:tblGrid>
      <w:tr w:rsidR="00945655" w14:paraId="27266C0F" w14:textId="77777777" w:rsidTr="006654FA">
        <w:trPr>
          <w:trHeight w:val="415"/>
        </w:trPr>
        <w:tc>
          <w:tcPr>
            <w:tcW w:w="2377" w:type="dxa"/>
          </w:tcPr>
          <w:p w14:paraId="2E384C65" w14:textId="77777777" w:rsidR="00945655" w:rsidRDefault="00945655" w:rsidP="006654FA">
            <w:pPr>
              <w:pStyle w:val="Nincstrkz"/>
            </w:pPr>
          </w:p>
        </w:tc>
        <w:tc>
          <w:tcPr>
            <w:tcW w:w="5848" w:type="dxa"/>
          </w:tcPr>
          <w:p w14:paraId="40D7856D" w14:textId="77777777" w:rsidR="00945655" w:rsidRDefault="00945655" w:rsidP="006654FA">
            <w:pPr>
              <w:pStyle w:val="Nincstrkz"/>
            </w:pPr>
            <w:r>
              <w:t>Nyomtatott</w:t>
            </w:r>
            <w:r>
              <w:rPr>
                <w:spacing w:val="-4"/>
              </w:rPr>
              <w:t xml:space="preserve"> </w:t>
            </w:r>
            <w:r>
              <w:t>nagybetűkkel</w:t>
            </w:r>
            <w:r>
              <w:rPr>
                <w:spacing w:val="-4"/>
              </w:rPr>
              <w:t xml:space="preserve"> </w:t>
            </w:r>
            <w:r>
              <w:t>olvashatóan</w:t>
            </w:r>
            <w:r>
              <w:rPr>
                <w:spacing w:val="-4"/>
              </w:rPr>
              <w:t xml:space="preserve"> </w:t>
            </w:r>
            <w:r>
              <w:t>kérjük</w:t>
            </w:r>
            <w:r>
              <w:rPr>
                <w:spacing w:val="-3"/>
              </w:rPr>
              <w:t xml:space="preserve"> </w:t>
            </w:r>
            <w:r>
              <w:rPr>
                <w:spacing w:val="-2"/>
              </w:rPr>
              <w:t>kitölteni!</w:t>
            </w:r>
          </w:p>
        </w:tc>
      </w:tr>
      <w:tr w:rsidR="00945655" w14:paraId="498006A3" w14:textId="77777777" w:rsidTr="006654FA">
        <w:trPr>
          <w:trHeight w:val="412"/>
        </w:trPr>
        <w:tc>
          <w:tcPr>
            <w:tcW w:w="2377" w:type="dxa"/>
          </w:tcPr>
          <w:p w14:paraId="080C3D8A" w14:textId="77777777" w:rsidR="00945655" w:rsidRDefault="00945655" w:rsidP="006654FA">
            <w:pPr>
              <w:pStyle w:val="Nincstrkz"/>
            </w:pPr>
            <w:r>
              <w:rPr>
                <w:spacing w:val="-4"/>
              </w:rPr>
              <w:t>Név:</w:t>
            </w:r>
          </w:p>
        </w:tc>
        <w:tc>
          <w:tcPr>
            <w:tcW w:w="5848" w:type="dxa"/>
          </w:tcPr>
          <w:p w14:paraId="58A1928D" w14:textId="77777777" w:rsidR="00945655" w:rsidRDefault="00945655" w:rsidP="006654FA">
            <w:pPr>
              <w:pStyle w:val="Nincstrkz"/>
            </w:pPr>
          </w:p>
        </w:tc>
      </w:tr>
      <w:tr w:rsidR="00945655" w14:paraId="7B14692B" w14:textId="77777777" w:rsidTr="006654FA">
        <w:trPr>
          <w:trHeight w:val="414"/>
        </w:trPr>
        <w:tc>
          <w:tcPr>
            <w:tcW w:w="2377" w:type="dxa"/>
          </w:tcPr>
          <w:p w14:paraId="4F8B65C5" w14:textId="77777777" w:rsidR="00945655" w:rsidRDefault="00945655" w:rsidP="006654FA">
            <w:pPr>
              <w:pStyle w:val="Nincstrkz"/>
            </w:pPr>
            <w:r>
              <w:t>Székhely</w:t>
            </w:r>
            <w:r>
              <w:rPr>
                <w:spacing w:val="-3"/>
              </w:rPr>
              <w:t xml:space="preserve"> </w:t>
            </w:r>
            <w:r>
              <w:rPr>
                <w:spacing w:val="-4"/>
              </w:rPr>
              <w:t>címe:</w:t>
            </w:r>
          </w:p>
        </w:tc>
        <w:tc>
          <w:tcPr>
            <w:tcW w:w="5848" w:type="dxa"/>
          </w:tcPr>
          <w:p w14:paraId="31CC0624" w14:textId="77777777" w:rsidR="00945655" w:rsidRDefault="00945655" w:rsidP="006654FA">
            <w:pPr>
              <w:pStyle w:val="Nincstrkz"/>
            </w:pPr>
          </w:p>
        </w:tc>
      </w:tr>
      <w:tr w:rsidR="00945655" w14:paraId="57744A0D" w14:textId="77777777" w:rsidTr="006654FA">
        <w:trPr>
          <w:trHeight w:val="414"/>
        </w:trPr>
        <w:tc>
          <w:tcPr>
            <w:tcW w:w="2377" w:type="dxa"/>
          </w:tcPr>
          <w:p w14:paraId="59138B82" w14:textId="77777777" w:rsidR="00945655" w:rsidRDefault="00945655" w:rsidP="006654FA">
            <w:pPr>
              <w:pStyle w:val="Nincstrkz"/>
            </w:pPr>
            <w:r>
              <w:rPr>
                <w:spacing w:val="-2"/>
              </w:rPr>
              <w:t>Cégjegyzékszám:</w:t>
            </w:r>
          </w:p>
        </w:tc>
        <w:tc>
          <w:tcPr>
            <w:tcW w:w="5848" w:type="dxa"/>
          </w:tcPr>
          <w:p w14:paraId="5DDBE1DA" w14:textId="77777777" w:rsidR="00945655" w:rsidRDefault="00945655" w:rsidP="006654FA">
            <w:pPr>
              <w:pStyle w:val="Nincstrkz"/>
            </w:pPr>
          </w:p>
        </w:tc>
      </w:tr>
      <w:tr w:rsidR="00945655" w14:paraId="195A137A" w14:textId="77777777" w:rsidTr="006654FA">
        <w:trPr>
          <w:trHeight w:val="412"/>
        </w:trPr>
        <w:tc>
          <w:tcPr>
            <w:tcW w:w="2377" w:type="dxa"/>
          </w:tcPr>
          <w:p w14:paraId="2349B71B" w14:textId="77777777" w:rsidR="00945655" w:rsidRDefault="00945655" w:rsidP="006654FA">
            <w:pPr>
              <w:pStyle w:val="Nincstrkz"/>
            </w:pPr>
            <w:r>
              <w:rPr>
                <w:spacing w:val="-2"/>
              </w:rPr>
              <w:t>Adószám:</w:t>
            </w:r>
          </w:p>
        </w:tc>
        <w:tc>
          <w:tcPr>
            <w:tcW w:w="5848" w:type="dxa"/>
          </w:tcPr>
          <w:p w14:paraId="5E024D3D" w14:textId="77777777" w:rsidR="00945655" w:rsidRDefault="00945655" w:rsidP="006654FA">
            <w:pPr>
              <w:pStyle w:val="Nincstrkz"/>
            </w:pPr>
          </w:p>
        </w:tc>
      </w:tr>
      <w:tr w:rsidR="00945655" w14:paraId="182E1BA7" w14:textId="77777777" w:rsidTr="006654FA">
        <w:trPr>
          <w:trHeight w:val="414"/>
        </w:trPr>
        <w:tc>
          <w:tcPr>
            <w:tcW w:w="2377" w:type="dxa"/>
          </w:tcPr>
          <w:p w14:paraId="2FA9DB88" w14:textId="77777777" w:rsidR="00945655" w:rsidRDefault="00945655" w:rsidP="006654FA">
            <w:pPr>
              <w:pStyle w:val="Nincstrkz"/>
            </w:pPr>
            <w:r>
              <w:t>Statisztikai</w:t>
            </w:r>
            <w:r>
              <w:rPr>
                <w:spacing w:val="-2"/>
              </w:rPr>
              <w:t xml:space="preserve"> </w:t>
            </w:r>
            <w:r>
              <w:rPr>
                <w:spacing w:val="-4"/>
              </w:rPr>
              <w:t>szám</w:t>
            </w:r>
          </w:p>
        </w:tc>
        <w:tc>
          <w:tcPr>
            <w:tcW w:w="5848" w:type="dxa"/>
          </w:tcPr>
          <w:p w14:paraId="2257AA54" w14:textId="77777777" w:rsidR="00945655" w:rsidRDefault="00945655" w:rsidP="006654FA">
            <w:pPr>
              <w:pStyle w:val="Nincstrkz"/>
            </w:pPr>
          </w:p>
        </w:tc>
      </w:tr>
      <w:tr w:rsidR="00945655" w14:paraId="441961F0" w14:textId="77777777" w:rsidTr="006654FA">
        <w:trPr>
          <w:trHeight w:val="414"/>
        </w:trPr>
        <w:tc>
          <w:tcPr>
            <w:tcW w:w="2377" w:type="dxa"/>
          </w:tcPr>
          <w:p w14:paraId="3BE7A5EB" w14:textId="77777777" w:rsidR="00945655" w:rsidRDefault="00945655" w:rsidP="006654FA">
            <w:pPr>
              <w:pStyle w:val="Nincstrkz"/>
            </w:pPr>
            <w:r>
              <w:rPr>
                <w:spacing w:val="-2"/>
              </w:rPr>
              <w:t>Telefonszám:</w:t>
            </w:r>
          </w:p>
        </w:tc>
        <w:tc>
          <w:tcPr>
            <w:tcW w:w="5848" w:type="dxa"/>
          </w:tcPr>
          <w:p w14:paraId="40D4F074" w14:textId="77777777" w:rsidR="00945655" w:rsidRDefault="00945655" w:rsidP="006654FA">
            <w:pPr>
              <w:pStyle w:val="Nincstrkz"/>
            </w:pPr>
          </w:p>
        </w:tc>
      </w:tr>
      <w:tr w:rsidR="00945655" w14:paraId="10F77456" w14:textId="77777777" w:rsidTr="006654FA">
        <w:trPr>
          <w:trHeight w:val="412"/>
        </w:trPr>
        <w:tc>
          <w:tcPr>
            <w:tcW w:w="2377" w:type="dxa"/>
          </w:tcPr>
          <w:p w14:paraId="1CCF1F30" w14:textId="77777777" w:rsidR="00945655" w:rsidRDefault="00945655" w:rsidP="006654FA">
            <w:pPr>
              <w:pStyle w:val="Nincstrkz"/>
            </w:pPr>
            <w:r>
              <w:rPr>
                <w:spacing w:val="-2"/>
              </w:rPr>
              <w:t>E-mail:</w:t>
            </w:r>
          </w:p>
        </w:tc>
        <w:tc>
          <w:tcPr>
            <w:tcW w:w="5848" w:type="dxa"/>
          </w:tcPr>
          <w:p w14:paraId="50EC3699" w14:textId="77777777" w:rsidR="00945655" w:rsidRDefault="00945655" w:rsidP="006654FA">
            <w:pPr>
              <w:pStyle w:val="Nincstrkz"/>
            </w:pPr>
          </w:p>
        </w:tc>
      </w:tr>
    </w:tbl>
    <w:p w14:paraId="0036B82D" w14:textId="77777777" w:rsidR="00945655" w:rsidRDefault="00945655" w:rsidP="00945655">
      <w:pPr>
        <w:pStyle w:val="Nincstrkz"/>
        <w:rPr>
          <w:sz w:val="16"/>
        </w:rPr>
      </w:pPr>
    </w:p>
    <w:p w14:paraId="4E443AEA" w14:textId="77777777" w:rsidR="00945655" w:rsidRDefault="00945655" w:rsidP="00945655">
      <w:pPr>
        <w:pStyle w:val="Nincstrkz"/>
      </w:pPr>
      <w:r>
        <w:t>Alulírott büntetőjogi felelősségem tudatában kijelentem, hogy a jelentkezési lapon feltüntetett adatok a valóságnak megfelelnek.</w:t>
      </w:r>
    </w:p>
    <w:p w14:paraId="2A94EF10" w14:textId="77777777" w:rsidR="00945655" w:rsidRDefault="00945655" w:rsidP="00945655">
      <w:pPr>
        <w:pStyle w:val="Nincstrkz"/>
      </w:pPr>
      <w:r>
        <w:t>Nyilatkozom,</w:t>
      </w:r>
      <w:r>
        <w:rPr>
          <w:spacing w:val="-15"/>
        </w:rPr>
        <w:t xml:space="preserve"> </w:t>
      </w:r>
      <w:r>
        <w:rPr>
          <w:spacing w:val="-4"/>
        </w:rPr>
        <w:t>hogy</w:t>
      </w:r>
    </w:p>
    <w:p w14:paraId="2EA408B0" w14:textId="77777777" w:rsidR="00945655" w:rsidRDefault="00945655" w:rsidP="00945655">
      <w:pPr>
        <w:pStyle w:val="Nincstrkz"/>
      </w:pPr>
      <w:r>
        <w:t>vállalom</w:t>
      </w:r>
      <w:r>
        <w:rPr>
          <w:spacing w:val="80"/>
          <w:w w:val="150"/>
        </w:rPr>
        <w:t xml:space="preserve"> </w:t>
      </w:r>
      <w:r>
        <w:t>a</w:t>
      </w:r>
      <w:r>
        <w:rPr>
          <w:spacing w:val="80"/>
          <w:w w:val="150"/>
        </w:rPr>
        <w:t xml:space="preserve"> </w:t>
      </w:r>
      <w:r>
        <w:t>hirdetményben</w:t>
      </w:r>
      <w:r>
        <w:rPr>
          <w:spacing w:val="80"/>
          <w:w w:val="150"/>
        </w:rPr>
        <w:t xml:space="preserve"> </w:t>
      </w:r>
      <w:r>
        <w:t>kiírt</w:t>
      </w:r>
      <w:r>
        <w:rPr>
          <w:spacing w:val="80"/>
          <w:w w:val="150"/>
        </w:rPr>
        <w:t xml:space="preserve"> </w:t>
      </w:r>
      <w:r>
        <w:t>feltételek</w:t>
      </w:r>
      <w:r>
        <w:rPr>
          <w:spacing w:val="80"/>
          <w:w w:val="150"/>
        </w:rPr>
        <w:t xml:space="preserve"> </w:t>
      </w:r>
      <w:r>
        <w:t>teljesítését</w:t>
      </w:r>
      <w:r>
        <w:rPr>
          <w:spacing w:val="80"/>
          <w:w w:val="150"/>
        </w:rPr>
        <w:t xml:space="preserve"> </w:t>
      </w:r>
      <w:r>
        <w:t>és</w:t>
      </w:r>
      <w:r>
        <w:rPr>
          <w:spacing w:val="80"/>
          <w:w w:val="150"/>
        </w:rPr>
        <w:t xml:space="preserve"> </w:t>
      </w:r>
      <w:r>
        <w:t>tudomásul</w:t>
      </w:r>
      <w:r>
        <w:rPr>
          <w:spacing w:val="80"/>
          <w:w w:val="150"/>
        </w:rPr>
        <w:t xml:space="preserve"> </w:t>
      </w:r>
      <w:r>
        <w:t>veszem</w:t>
      </w:r>
      <w:r>
        <w:rPr>
          <w:spacing w:val="80"/>
          <w:w w:val="150"/>
        </w:rPr>
        <w:t xml:space="preserve"> </w:t>
      </w:r>
      <w:r>
        <w:t>a tájékoztatóban leírtakat,</w:t>
      </w:r>
    </w:p>
    <w:p w14:paraId="65EE138A" w14:textId="77777777" w:rsidR="00945655" w:rsidRDefault="00945655" w:rsidP="00945655">
      <w:pPr>
        <w:pStyle w:val="Nincstrkz"/>
      </w:pPr>
      <w:r>
        <w:t xml:space="preserve">az általam képviselt jogi személy legalább a kikiáltási ár erejéig rendelkezik a vételár </w:t>
      </w:r>
      <w:r>
        <w:rPr>
          <w:spacing w:val="-2"/>
        </w:rPr>
        <w:t>fedezetével,</w:t>
      </w:r>
    </w:p>
    <w:p w14:paraId="79707989" w14:textId="77777777" w:rsidR="00945655" w:rsidRDefault="00945655" w:rsidP="00945655">
      <w:pPr>
        <w:pStyle w:val="Nincstrkz"/>
      </w:pPr>
      <w:r>
        <w:t>az</w:t>
      </w:r>
      <w:r>
        <w:rPr>
          <w:spacing w:val="77"/>
        </w:rPr>
        <w:t xml:space="preserve"> </w:t>
      </w:r>
      <w:r>
        <w:t>építési</w:t>
      </w:r>
      <w:r>
        <w:rPr>
          <w:spacing w:val="79"/>
        </w:rPr>
        <w:t xml:space="preserve"> </w:t>
      </w:r>
      <w:r>
        <w:t>telkek</w:t>
      </w:r>
      <w:r>
        <w:rPr>
          <w:spacing w:val="78"/>
        </w:rPr>
        <w:t xml:space="preserve"> </w:t>
      </w:r>
      <w:r>
        <w:t>értékesítésével</w:t>
      </w:r>
      <w:r>
        <w:rPr>
          <w:spacing w:val="79"/>
        </w:rPr>
        <w:t xml:space="preserve"> </w:t>
      </w:r>
      <w:r>
        <w:t>kapcsolatos</w:t>
      </w:r>
      <w:r>
        <w:rPr>
          <w:spacing w:val="79"/>
        </w:rPr>
        <w:t xml:space="preserve"> </w:t>
      </w:r>
      <w:r>
        <w:t>tájékoztató</w:t>
      </w:r>
      <w:r>
        <w:rPr>
          <w:spacing w:val="78"/>
        </w:rPr>
        <w:t xml:space="preserve"> </w:t>
      </w:r>
      <w:r>
        <w:t>egy</w:t>
      </w:r>
      <w:r>
        <w:rPr>
          <w:spacing w:val="78"/>
        </w:rPr>
        <w:t xml:space="preserve"> </w:t>
      </w:r>
      <w:r>
        <w:t>példányát</w:t>
      </w:r>
      <w:r>
        <w:rPr>
          <w:spacing w:val="80"/>
        </w:rPr>
        <w:t xml:space="preserve"> </w:t>
      </w:r>
      <w:r>
        <w:t>és</w:t>
      </w:r>
      <w:r>
        <w:rPr>
          <w:spacing w:val="78"/>
        </w:rPr>
        <w:t xml:space="preserve"> </w:t>
      </w:r>
      <w:r>
        <w:t>annak mellékleteit átvettem, az értékesítés feltételeit megismertem, és elfogadom,</w:t>
      </w:r>
    </w:p>
    <w:p w14:paraId="6AF365E4" w14:textId="77777777" w:rsidR="00945655" w:rsidRDefault="00945655" w:rsidP="00945655">
      <w:pPr>
        <w:pStyle w:val="Nincstrkz"/>
      </w:pPr>
      <w:r>
        <w:t>az árverés</w:t>
      </w:r>
      <w:r>
        <w:rPr>
          <w:spacing w:val="30"/>
        </w:rPr>
        <w:t xml:space="preserve"> </w:t>
      </w:r>
      <w:r>
        <w:t>megnyerése esetén</w:t>
      </w:r>
      <w:r>
        <w:rPr>
          <w:spacing w:val="31"/>
        </w:rPr>
        <w:t xml:space="preserve"> </w:t>
      </w:r>
      <w:r>
        <w:t>az általam</w:t>
      </w:r>
      <w:r>
        <w:rPr>
          <w:spacing w:val="30"/>
        </w:rPr>
        <w:t xml:space="preserve"> </w:t>
      </w:r>
      <w:r>
        <w:t>képviselt</w:t>
      </w:r>
      <w:r>
        <w:rPr>
          <w:spacing w:val="31"/>
        </w:rPr>
        <w:t xml:space="preserve"> </w:t>
      </w:r>
      <w:r>
        <w:t>jogi</w:t>
      </w:r>
      <w:r>
        <w:rPr>
          <w:spacing w:val="31"/>
        </w:rPr>
        <w:t xml:space="preserve"> </w:t>
      </w:r>
      <w:r>
        <w:t>személy</w:t>
      </w:r>
      <w:r>
        <w:rPr>
          <w:spacing w:val="33"/>
        </w:rPr>
        <w:t xml:space="preserve"> </w:t>
      </w:r>
      <w:r>
        <w:t>tulajdonjogot</w:t>
      </w:r>
      <w:r>
        <w:rPr>
          <w:spacing w:val="30"/>
        </w:rPr>
        <w:t xml:space="preserve"> </w:t>
      </w:r>
      <w:r>
        <w:t>kíván szerezni és az adásvételi szerződést az árverést követő 15 munkanapon belül aláírom.</w:t>
      </w:r>
    </w:p>
    <w:p w14:paraId="1698D60A" w14:textId="77777777" w:rsidR="00945655" w:rsidRDefault="00945655" w:rsidP="00945655">
      <w:pPr>
        <w:pStyle w:val="Nincstrkz"/>
      </w:pPr>
      <w:r>
        <w:t>Tudomásul veszem, hogy amennyiben rajtam kívül más, általam megjelölt személy is tulajdonjogot kíván szerezni az ingatlanban, ezen személy személyes adatait az árverést követő 5 munkanapon belül megadom a megszerezni kívánt tulajdoni hányadok megjelölésével együtt.</w:t>
      </w:r>
    </w:p>
    <w:p w14:paraId="0057FB01" w14:textId="77777777" w:rsidR="00945655" w:rsidRDefault="00945655" w:rsidP="00945655">
      <w:pPr>
        <w:pStyle w:val="Nincstrkz"/>
        <w:rPr>
          <w:sz w:val="27"/>
        </w:rPr>
      </w:pPr>
    </w:p>
    <w:p w14:paraId="4A44FFC6" w14:textId="77777777" w:rsidR="00945655" w:rsidRDefault="00945655" w:rsidP="00945655">
      <w:pPr>
        <w:pStyle w:val="Nincstrkz"/>
      </w:pPr>
      <w:r>
        <w:t xml:space="preserve">Dátum: 2023. év </w:t>
      </w:r>
      <w:r>
        <w:rPr>
          <w:u w:val="single"/>
        </w:rPr>
        <w:tab/>
      </w:r>
      <w:r>
        <w:t>hónap</w:t>
      </w:r>
      <w:r>
        <w:rPr>
          <w:spacing w:val="59"/>
          <w:w w:val="150"/>
          <w:u w:val="single"/>
        </w:rPr>
        <w:t xml:space="preserve">    </w:t>
      </w:r>
      <w:r>
        <w:rPr>
          <w:spacing w:val="-5"/>
        </w:rPr>
        <w:t>nap</w:t>
      </w:r>
    </w:p>
    <w:p w14:paraId="5415216D" w14:textId="77777777" w:rsidR="00945655" w:rsidRDefault="00945655" w:rsidP="00945655">
      <w:pPr>
        <w:pStyle w:val="Nincstrkz"/>
        <w:rPr>
          <w:sz w:val="19"/>
        </w:rPr>
      </w:pPr>
      <w:r>
        <w:rPr>
          <w:noProof/>
        </w:rPr>
        <mc:AlternateContent>
          <mc:Choice Requires="wps">
            <w:drawing>
              <wp:anchor distT="0" distB="0" distL="0" distR="0" simplePos="0" relativeHeight="251660288" behindDoc="1" locked="0" layoutInCell="1" allowOverlap="1" wp14:anchorId="53A41BF8" wp14:editId="59D1C991">
                <wp:simplePos x="0" y="0"/>
                <wp:positionH relativeFrom="page">
                  <wp:posOffset>4443095</wp:posOffset>
                </wp:positionH>
                <wp:positionV relativeFrom="paragraph">
                  <wp:posOffset>164465</wp:posOffset>
                </wp:positionV>
                <wp:extent cx="2171700" cy="1270"/>
                <wp:effectExtent l="0" t="0" r="0" b="0"/>
                <wp:wrapTopAndBottom/>
                <wp:docPr id="2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1270"/>
                        </a:xfrm>
                        <a:custGeom>
                          <a:avLst/>
                          <a:gdLst>
                            <a:gd name="T0" fmla="+- 0 6997 6997"/>
                            <a:gd name="T1" fmla="*/ T0 w 3420"/>
                            <a:gd name="T2" fmla="+- 0 10417 6997"/>
                            <a:gd name="T3" fmla="*/ T2 w 3420"/>
                            <a:gd name="T4" fmla="+- 0 6997 6997"/>
                            <a:gd name="T5" fmla="*/ T4 w 3420"/>
                            <a:gd name="T6" fmla="+- 0 10417 6997"/>
                            <a:gd name="T7" fmla="*/ T6 w 3420"/>
                          </a:gdLst>
                          <a:ahLst/>
                          <a:cxnLst>
                            <a:cxn ang="0">
                              <a:pos x="T1" y="0"/>
                            </a:cxn>
                            <a:cxn ang="0">
                              <a:pos x="T3" y="0"/>
                            </a:cxn>
                            <a:cxn ang="0">
                              <a:pos x="T5" y="0"/>
                            </a:cxn>
                            <a:cxn ang="0">
                              <a:pos x="T7" y="0"/>
                            </a:cxn>
                          </a:cxnLst>
                          <a:rect l="0" t="0" r="r" b="b"/>
                          <a:pathLst>
                            <a:path w="3420">
                              <a:moveTo>
                                <a:pt x="0" y="0"/>
                              </a:moveTo>
                              <a:lnTo>
                                <a:pt x="3420" y="0"/>
                              </a:lnTo>
                              <a:moveTo>
                                <a:pt x="0" y="0"/>
                              </a:moveTo>
                              <a:lnTo>
                                <a:pt x="34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93336" id="docshape2" o:spid="_x0000_s1026" style="position:absolute;margin-left:349.85pt;margin-top:12.95pt;width:17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" path="m,l3420,m,l3420,e" filled="f">
                <v:path arrowok="t" o:connecttype="custom" o:connectlocs="0,0;2171700,0;0,0;2171700,0" o:connectangles="0,0,0,0"/>
                <w10:wrap type="topAndBottom" anchorx="page"/>
              </v:shape>
            </w:pict>
          </mc:Fallback>
        </mc:AlternateContent>
      </w:r>
    </w:p>
    <w:p w14:paraId="49B03A4C" w14:textId="77777777" w:rsidR="00945655" w:rsidRDefault="00945655" w:rsidP="00945655">
      <w:pPr>
        <w:pStyle w:val="Nincstrkz"/>
      </w:pPr>
      <w:r>
        <w:t>Cégszerű</w:t>
      </w:r>
      <w:r>
        <w:rPr>
          <w:spacing w:val="-3"/>
        </w:rPr>
        <w:t xml:space="preserve"> </w:t>
      </w:r>
      <w:r>
        <w:rPr>
          <w:spacing w:val="-2"/>
        </w:rPr>
        <w:t>aláírás</w:t>
      </w:r>
    </w:p>
    <w:p w14:paraId="08B95E70" w14:textId="77777777" w:rsidR="00945655" w:rsidRDefault="00945655" w:rsidP="00945655">
      <w:pPr>
        <w:jc w:val="right"/>
        <w:sectPr w:rsidR="00945655" w:rsidSect="00945655">
          <w:pgSz w:w="11910" w:h="16840"/>
          <w:pgMar w:top="1460" w:right="1300" w:bottom="280" w:left="1300" w:header="708" w:footer="708" w:gutter="0"/>
          <w:cols w:space="708"/>
        </w:sectPr>
      </w:pPr>
    </w:p>
    <w:p w14:paraId="4A68A695" w14:textId="77777777" w:rsidR="00945655" w:rsidRDefault="00945655" w:rsidP="00945655">
      <w:pPr>
        <w:spacing w:before="93" w:line="360" w:lineRule="auto"/>
        <w:ind w:left="1103" w:right="55"/>
        <w:jc w:val="center"/>
        <w:rPr>
          <w:b/>
          <w:bCs/>
          <w:sz w:val="24"/>
          <w:szCs w:val="24"/>
        </w:rPr>
      </w:pPr>
      <w:r w:rsidRPr="00C2689A">
        <w:rPr>
          <w:b/>
          <w:bCs/>
          <w:sz w:val="24"/>
          <w:szCs w:val="24"/>
        </w:rPr>
        <w:lastRenderedPageBreak/>
        <w:t>TÁJÉKOZTATÓ</w:t>
      </w:r>
    </w:p>
    <w:p w14:paraId="2BCB8F4D" w14:textId="77777777" w:rsidR="00945655" w:rsidRPr="0022228E" w:rsidRDefault="00945655" w:rsidP="00945655">
      <w:pPr>
        <w:tabs>
          <w:tab w:val="left" w:pos="1243"/>
        </w:tabs>
        <w:spacing w:before="137"/>
        <w:ind w:left="1242" w:hanging="1100"/>
        <w:outlineLvl w:val="2"/>
        <w:rPr>
          <w:b/>
          <w:bCs/>
          <w:sz w:val="24"/>
          <w:szCs w:val="24"/>
        </w:rPr>
      </w:pPr>
      <w:r>
        <w:rPr>
          <w:b/>
          <w:bCs/>
          <w:sz w:val="24"/>
          <w:szCs w:val="24"/>
        </w:rPr>
        <w:t>T</w:t>
      </w:r>
      <w:r w:rsidRPr="0022228E">
        <w:rPr>
          <w:b/>
          <w:bCs/>
          <w:sz w:val="24"/>
          <w:szCs w:val="24"/>
        </w:rPr>
        <w:t>erületfejlesztési</w:t>
      </w:r>
      <w:r w:rsidRPr="0022228E">
        <w:rPr>
          <w:b/>
          <w:bCs/>
          <w:spacing w:val="-4"/>
          <w:sz w:val="24"/>
          <w:szCs w:val="24"/>
        </w:rPr>
        <w:t xml:space="preserve"> </w:t>
      </w:r>
      <w:r w:rsidRPr="0022228E">
        <w:rPr>
          <w:b/>
          <w:bCs/>
          <w:sz w:val="24"/>
          <w:szCs w:val="24"/>
        </w:rPr>
        <w:t>szabályozás:</w:t>
      </w:r>
    </w:p>
    <w:p w14:paraId="3B454966" w14:textId="77777777" w:rsidR="00945655" w:rsidRPr="0022228E" w:rsidRDefault="00945655" w:rsidP="00945655">
      <w:pPr>
        <w:spacing w:before="7"/>
        <w:jc w:val="center"/>
        <w:rPr>
          <w:b/>
          <w:sz w:val="13"/>
          <w:szCs w:val="24"/>
        </w:rPr>
      </w:pPr>
      <w:r w:rsidRPr="0022228E">
        <w:rPr>
          <w:noProof/>
          <w:sz w:val="24"/>
          <w:szCs w:val="24"/>
        </w:rPr>
        <w:drawing>
          <wp:anchor distT="0" distB="0" distL="0" distR="0" simplePos="0" relativeHeight="251666432" behindDoc="0" locked="0" layoutInCell="1" allowOverlap="1" wp14:anchorId="602E9CA9" wp14:editId="773CE931">
            <wp:simplePos x="0" y="0"/>
            <wp:positionH relativeFrom="page">
              <wp:posOffset>921385</wp:posOffset>
            </wp:positionH>
            <wp:positionV relativeFrom="paragraph">
              <wp:posOffset>125095</wp:posOffset>
            </wp:positionV>
            <wp:extent cx="5306400" cy="3470400"/>
            <wp:effectExtent l="0" t="0" r="889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6" cstate="print"/>
                    <a:stretch>
                      <a:fillRect/>
                    </a:stretch>
                  </pic:blipFill>
                  <pic:spPr>
                    <a:xfrm>
                      <a:off x="0" y="0"/>
                      <a:ext cx="5306400" cy="3470400"/>
                    </a:xfrm>
                    <a:prstGeom prst="rect">
                      <a:avLst/>
                    </a:prstGeom>
                  </pic:spPr>
                </pic:pic>
              </a:graphicData>
            </a:graphic>
            <wp14:sizeRelH relativeFrom="margin">
              <wp14:pctWidth>0</wp14:pctWidth>
            </wp14:sizeRelH>
            <wp14:sizeRelV relativeFrom="margin">
              <wp14:pctHeight>0</wp14:pctHeight>
            </wp14:sizeRelV>
          </wp:anchor>
        </w:drawing>
      </w:r>
    </w:p>
    <w:p w14:paraId="6C1DB262" w14:textId="77777777" w:rsidR="00945655" w:rsidRPr="00E34593" w:rsidRDefault="00945655" w:rsidP="00945655">
      <w:pPr>
        <w:spacing w:before="93" w:line="360" w:lineRule="auto"/>
        <w:ind w:left="1103" w:right="55"/>
        <w:jc w:val="center"/>
        <w:rPr>
          <w:b/>
          <w:bCs/>
          <w:sz w:val="16"/>
          <w:szCs w:val="16"/>
        </w:rPr>
      </w:pPr>
    </w:p>
    <w:p w14:paraId="4A513BC2" w14:textId="77777777" w:rsidR="00945655" w:rsidRPr="0022228E" w:rsidRDefault="00945655" w:rsidP="00945655">
      <w:pPr>
        <w:spacing w:before="93" w:line="360" w:lineRule="auto"/>
        <w:ind w:right="55"/>
        <w:jc w:val="center"/>
        <w:rPr>
          <w:szCs w:val="24"/>
        </w:rPr>
      </w:pPr>
      <w:r w:rsidRPr="0022228E">
        <w:rPr>
          <w:sz w:val="24"/>
          <w:szCs w:val="24"/>
        </w:rPr>
        <w:lastRenderedPageBreak/>
        <w:t>Bükkszentkereszt</w:t>
      </w:r>
      <w:r w:rsidRPr="0022228E">
        <w:rPr>
          <w:spacing w:val="29"/>
          <w:sz w:val="24"/>
          <w:szCs w:val="24"/>
        </w:rPr>
        <w:t xml:space="preserve"> </w:t>
      </w:r>
      <w:r w:rsidRPr="0022228E">
        <w:rPr>
          <w:sz w:val="24"/>
          <w:szCs w:val="24"/>
        </w:rPr>
        <w:t>Község</w:t>
      </w:r>
      <w:r w:rsidRPr="0022228E">
        <w:rPr>
          <w:spacing w:val="27"/>
          <w:sz w:val="24"/>
          <w:szCs w:val="24"/>
        </w:rPr>
        <w:t xml:space="preserve"> </w:t>
      </w:r>
      <w:r w:rsidRPr="0022228E">
        <w:rPr>
          <w:sz w:val="24"/>
          <w:szCs w:val="24"/>
        </w:rPr>
        <w:t>Helyi</w:t>
      </w:r>
      <w:r w:rsidRPr="0022228E">
        <w:rPr>
          <w:spacing w:val="27"/>
          <w:sz w:val="24"/>
          <w:szCs w:val="24"/>
        </w:rPr>
        <w:t xml:space="preserve"> </w:t>
      </w:r>
      <w:r w:rsidRPr="0022228E">
        <w:rPr>
          <w:sz w:val="24"/>
          <w:szCs w:val="24"/>
        </w:rPr>
        <w:t>Szabályozási</w:t>
      </w:r>
      <w:r w:rsidRPr="0022228E">
        <w:rPr>
          <w:spacing w:val="28"/>
          <w:sz w:val="24"/>
          <w:szCs w:val="24"/>
        </w:rPr>
        <w:t xml:space="preserve"> </w:t>
      </w:r>
      <w:r w:rsidRPr="0022228E">
        <w:rPr>
          <w:sz w:val="24"/>
          <w:szCs w:val="24"/>
        </w:rPr>
        <w:t>Terve</w:t>
      </w:r>
      <w:r w:rsidRPr="0022228E">
        <w:rPr>
          <w:noProof/>
          <w:szCs w:val="24"/>
        </w:rPr>
        <w:drawing>
          <wp:inline distT="0" distB="0" distL="0" distR="0" wp14:anchorId="76CAE8EB" wp14:editId="615683C5">
            <wp:extent cx="4954270" cy="458144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7" cstate="print"/>
                    <a:stretch>
                      <a:fillRect/>
                    </a:stretch>
                  </pic:blipFill>
                  <pic:spPr>
                    <a:xfrm>
                      <a:off x="0" y="0"/>
                      <a:ext cx="4960029" cy="4586766"/>
                    </a:xfrm>
                    <a:prstGeom prst="rect">
                      <a:avLst/>
                    </a:prstGeom>
                  </pic:spPr>
                </pic:pic>
              </a:graphicData>
            </a:graphic>
          </wp:inline>
        </w:drawing>
      </w:r>
    </w:p>
    <w:p w14:paraId="296E5985" w14:textId="77777777" w:rsidR="00945655" w:rsidRDefault="00945655" w:rsidP="00945655">
      <w:pPr>
        <w:ind w:left="1106" w:right="57"/>
        <w:jc w:val="center"/>
        <w:rPr>
          <w:b/>
          <w:bCs/>
          <w:sz w:val="24"/>
          <w:szCs w:val="24"/>
        </w:rPr>
      </w:pPr>
      <w:bookmarkStart w:id="5" w:name="_Hlk129862966"/>
      <w:bookmarkStart w:id="6" w:name="_Hlk129863217"/>
      <w:r w:rsidRPr="00C2689A">
        <w:rPr>
          <w:b/>
          <w:bCs/>
          <w:sz w:val="24"/>
          <w:szCs w:val="24"/>
        </w:rPr>
        <w:t>Kertvárosias lakóövezeti telkek (6 db) értékesítéséhez</w:t>
      </w:r>
    </w:p>
    <w:p w14:paraId="096D0735" w14:textId="77777777" w:rsidR="00945655" w:rsidRPr="008205C9" w:rsidRDefault="00945655" w:rsidP="00945655">
      <w:pPr>
        <w:ind w:left="1106" w:right="57"/>
        <w:jc w:val="center"/>
        <w:rPr>
          <w:sz w:val="16"/>
          <w:szCs w:val="16"/>
          <w:u w:val="single"/>
        </w:rPr>
      </w:pPr>
    </w:p>
    <w:p w14:paraId="36BA1F19" w14:textId="77777777" w:rsidR="00945655" w:rsidRDefault="00945655" w:rsidP="00945655">
      <w:pPr>
        <w:ind w:left="1106" w:right="57"/>
        <w:jc w:val="center"/>
        <w:rPr>
          <w:sz w:val="24"/>
          <w:szCs w:val="24"/>
          <w:u w:val="single"/>
        </w:rPr>
      </w:pPr>
      <w:r w:rsidRPr="00C2689A">
        <w:rPr>
          <w:sz w:val="24"/>
          <w:szCs w:val="24"/>
          <w:u w:val="single"/>
        </w:rPr>
        <w:t>Árverésre kiírt ingatlanok</w:t>
      </w:r>
    </w:p>
    <w:p w14:paraId="1D47C751" w14:textId="77777777" w:rsidR="00945655" w:rsidRPr="00C2689A" w:rsidRDefault="00945655" w:rsidP="00945655">
      <w:pPr>
        <w:ind w:left="1106" w:right="57"/>
        <w:jc w:val="center"/>
        <w:rPr>
          <w:sz w:val="24"/>
          <w:szCs w:val="24"/>
          <w:u w:val="single"/>
        </w:rPr>
      </w:pPr>
    </w:p>
    <w:tbl>
      <w:tblPr>
        <w:tblStyle w:val="TableNormal"/>
        <w:tblW w:w="43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6"/>
        <w:gridCol w:w="1153"/>
        <w:gridCol w:w="1230"/>
        <w:gridCol w:w="1524"/>
        <w:gridCol w:w="1581"/>
        <w:gridCol w:w="1565"/>
      </w:tblGrid>
      <w:tr w:rsidR="00945655" w14:paraId="1C0DB53E" w14:textId="77777777" w:rsidTr="006654FA">
        <w:trPr>
          <w:trHeight w:val="313"/>
          <w:jc w:val="center"/>
        </w:trPr>
        <w:tc>
          <w:tcPr>
            <w:tcW w:w="5000" w:type="pct"/>
            <w:gridSpan w:val="6"/>
            <w:shd w:val="clear" w:color="auto" w:fill="E7E6E6"/>
          </w:tcPr>
          <w:bookmarkEnd w:id="5"/>
          <w:p w14:paraId="65B641F8" w14:textId="77777777" w:rsidR="00945655" w:rsidRDefault="00945655" w:rsidP="006654FA">
            <w:pPr>
              <w:pStyle w:val="TableParagraph"/>
              <w:spacing w:before="8" w:line="261" w:lineRule="exact"/>
              <w:ind w:left="2204" w:right="2192"/>
              <w:jc w:val="center"/>
              <w:rPr>
                <w:b/>
              </w:rPr>
            </w:pPr>
            <w:r>
              <w:rPr>
                <w:b/>
              </w:rPr>
              <w:t>Kertvárosias lakóövezeti telkek</w:t>
            </w:r>
          </w:p>
        </w:tc>
      </w:tr>
      <w:tr w:rsidR="00945655" w14:paraId="34406288" w14:textId="77777777" w:rsidTr="006654FA">
        <w:trPr>
          <w:trHeight w:val="933"/>
          <w:jc w:val="center"/>
        </w:trPr>
        <w:tc>
          <w:tcPr>
            <w:tcW w:w="705" w:type="pct"/>
          </w:tcPr>
          <w:p w14:paraId="54EEBF73" w14:textId="77777777" w:rsidR="00945655" w:rsidRDefault="00945655" w:rsidP="006654FA">
            <w:pPr>
              <w:pStyle w:val="TableParagraph"/>
              <w:spacing w:before="9"/>
              <w:rPr>
                <w:sz w:val="25"/>
              </w:rPr>
            </w:pPr>
          </w:p>
          <w:p w14:paraId="663373E5" w14:textId="77777777" w:rsidR="00945655" w:rsidRDefault="00945655" w:rsidP="006654FA">
            <w:pPr>
              <w:pStyle w:val="TableParagraph"/>
              <w:ind w:left="138" w:right="126"/>
              <w:jc w:val="center"/>
              <w:rPr>
                <w:b/>
              </w:rPr>
            </w:pPr>
            <w:r>
              <w:rPr>
                <w:b/>
                <w:spacing w:val="-2"/>
              </w:rPr>
              <w:t>S.sz.</w:t>
            </w:r>
          </w:p>
        </w:tc>
        <w:tc>
          <w:tcPr>
            <w:tcW w:w="702" w:type="pct"/>
          </w:tcPr>
          <w:p w14:paraId="5EF1FF37" w14:textId="77777777" w:rsidR="00945655" w:rsidRDefault="00945655" w:rsidP="006654FA">
            <w:pPr>
              <w:pStyle w:val="TableParagraph"/>
              <w:spacing w:before="9"/>
              <w:rPr>
                <w:sz w:val="25"/>
              </w:rPr>
            </w:pPr>
          </w:p>
          <w:p w14:paraId="04D8D7D2" w14:textId="77777777" w:rsidR="00945655" w:rsidRDefault="00945655" w:rsidP="006654FA">
            <w:pPr>
              <w:pStyle w:val="TableParagraph"/>
              <w:ind w:left="295"/>
              <w:rPr>
                <w:b/>
              </w:rPr>
            </w:pPr>
            <w:r>
              <w:rPr>
                <w:b/>
                <w:spacing w:val="-4"/>
              </w:rPr>
              <w:t>hrsz</w:t>
            </w:r>
          </w:p>
        </w:tc>
        <w:tc>
          <w:tcPr>
            <w:tcW w:w="749" w:type="pct"/>
          </w:tcPr>
          <w:p w14:paraId="0DDC49EA" w14:textId="77777777" w:rsidR="00945655" w:rsidRDefault="00945655" w:rsidP="006654FA">
            <w:pPr>
              <w:pStyle w:val="TableParagraph"/>
              <w:spacing w:before="162"/>
              <w:ind w:left="138" w:right="123"/>
              <w:jc w:val="center"/>
              <w:rPr>
                <w:b/>
              </w:rPr>
            </w:pPr>
            <w:r>
              <w:rPr>
                <w:b/>
                <w:spacing w:val="-2"/>
              </w:rPr>
              <w:t>Terület</w:t>
            </w:r>
          </w:p>
          <w:p w14:paraId="570C5971" w14:textId="77777777" w:rsidR="00945655" w:rsidRDefault="00945655" w:rsidP="006654FA">
            <w:pPr>
              <w:pStyle w:val="TableParagraph"/>
              <w:ind w:left="138" w:right="126"/>
              <w:jc w:val="center"/>
              <w:rPr>
                <w:b/>
              </w:rPr>
            </w:pPr>
            <w:r>
              <w:rPr>
                <w:b/>
                <w:spacing w:val="-4"/>
              </w:rPr>
              <w:t>(nm)</w:t>
            </w:r>
          </w:p>
        </w:tc>
        <w:tc>
          <w:tcPr>
            <w:tcW w:w="928" w:type="pct"/>
          </w:tcPr>
          <w:p w14:paraId="0FD0302D" w14:textId="77777777" w:rsidR="00945655" w:rsidRDefault="00945655" w:rsidP="006654FA">
            <w:pPr>
              <w:pStyle w:val="TableParagraph"/>
              <w:spacing w:before="28"/>
              <w:ind w:left="160" w:right="145"/>
              <w:jc w:val="center"/>
              <w:rPr>
                <w:b/>
              </w:rPr>
            </w:pPr>
            <w:r>
              <w:rPr>
                <w:b/>
                <w:spacing w:val="-2"/>
              </w:rPr>
              <w:t xml:space="preserve">Nettó árverési </w:t>
            </w:r>
            <w:r>
              <w:rPr>
                <w:b/>
              </w:rPr>
              <w:t>alapár</w:t>
            </w:r>
            <w:r>
              <w:rPr>
                <w:b/>
                <w:spacing w:val="-7"/>
              </w:rPr>
              <w:t xml:space="preserve"> </w:t>
            </w:r>
            <w:r>
              <w:rPr>
                <w:b/>
                <w:spacing w:val="-4"/>
              </w:rPr>
              <w:t>(Ft)</w:t>
            </w:r>
          </w:p>
        </w:tc>
        <w:tc>
          <w:tcPr>
            <w:tcW w:w="963" w:type="pct"/>
          </w:tcPr>
          <w:p w14:paraId="40D4E5F2" w14:textId="77777777" w:rsidR="00945655" w:rsidRDefault="00945655" w:rsidP="006654FA">
            <w:pPr>
              <w:pStyle w:val="TableParagraph"/>
              <w:spacing w:before="28"/>
              <w:ind w:left="179" w:right="166" w:firstLine="1"/>
              <w:jc w:val="center"/>
              <w:rPr>
                <w:b/>
              </w:rPr>
            </w:pPr>
            <w:r>
              <w:rPr>
                <w:b/>
                <w:spacing w:val="-2"/>
              </w:rPr>
              <w:t xml:space="preserve">Bruttó árverési </w:t>
            </w:r>
            <w:r>
              <w:rPr>
                <w:b/>
              </w:rPr>
              <w:t>alapár</w:t>
            </w:r>
            <w:r>
              <w:rPr>
                <w:b/>
                <w:spacing w:val="-7"/>
              </w:rPr>
              <w:t xml:space="preserve"> </w:t>
            </w:r>
            <w:r>
              <w:rPr>
                <w:b/>
                <w:spacing w:val="-4"/>
              </w:rPr>
              <w:t>(Ft)</w:t>
            </w:r>
          </w:p>
        </w:tc>
        <w:tc>
          <w:tcPr>
            <w:tcW w:w="952" w:type="pct"/>
          </w:tcPr>
          <w:p w14:paraId="42864636" w14:textId="77777777" w:rsidR="00945655" w:rsidRDefault="00945655" w:rsidP="006654FA">
            <w:pPr>
              <w:pStyle w:val="TableParagraph"/>
              <w:ind w:left="207" w:right="191" w:hanging="4"/>
              <w:jc w:val="center"/>
              <w:rPr>
                <w:b/>
              </w:rPr>
            </w:pPr>
            <w:r>
              <w:rPr>
                <w:b/>
                <w:spacing w:val="-2"/>
              </w:rPr>
              <w:t xml:space="preserve">Árverési biztosíték </w:t>
            </w:r>
            <w:r>
              <w:rPr>
                <w:b/>
                <w:spacing w:val="-4"/>
              </w:rPr>
              <w:t>(Ft)</w:t>
            </w:r>
          </w:p>
        </w:tc>
      </w:tr>
      <w:tr w:rsidR="00945655" w14:paraId="5C9F52B7" w14:textId="77777777" w:rsidTr="006654FA">
        <w:trPr>
          <w:trHeight w:val="311"/>
          <w:jc w:val="center"/>
        </w:trPr>
        <w:tc>
          <w:tcPr>
            <w:tcW w:w="705" w:type="pct"/>
          </w:tcPr>
          <w:p w14:paraId="2510B7E0" w14:textId="77777777" w:rsidR="00945655" w:rsidRDefault="00945655" w:rsidP="006654FA">
            <w:pPr>
              <w:pStyle w:val="TableParagraph"/>
              <w:spacing w:before="9" w:line="259" w:lineRule="exact"/>
              <w:ind w:left="15"/>
              <w:jc w:val="center"/>
            </w:pPr>
            <w:r>
              <w:t>1.</w:t>
            </w:r>
          </w:p>
        </w:tc>
        <w:tc>
          <w:tcPr>
            <w:tcW w:w="702" w:type="pct"/>
          </w:tcPr>
          <w:p w14:paraId="0D6AD642" w14:textId="77777777" w:rsidR="00945655" w:rsidRDefault="00945655" w:rsidP="006654FA">
            <w:pPr>
              <w:pStyle w:val="TableParagraph"/>
              <w:spacing w:before="19" w:line="249" w:lineRule="exact"/>
              <w:jc w:val="center"/>
            </w:pPr>
            <w:r>
              <w:t>490</w:t>
            </w:r>
          </w:p>
        </w:tc>
        <w:tc>
          <w:tcPr>
            <w:tcW w:w="749" w:type="pct"/>
          </w:tcPr>
          <w:p w14:paraId="56AA5933" w14:textId="77777777" w:rsidR="00945655" w:rsidRPr="00664163" w:rsidRDefault="00945655" w:rsidP="006654FA">
            <w:pPr>
              <w:pStyle w:val="TableParagraph"/>
              <w:spacing w:before="18" w:line="249" w:lineRule="exact"/>
              <w:ind w:right="54"/>
              <w:jc w:val="center"/>
            </w:pPr>
            <w:r w:rsidRPr="00664163">
              <w:t>1342</w:t>
            </w:r>
          </w:p>
        </w:tc>
        <w:tc>
          <w:tcPr>
            <w:tcW w:w="928" w:type="pct"/>
          </w:tcPr>
          <w:p w14:paraId="602CCE58" w14:textId="77777777" w:rsidR="00945655" w:rsidRDefault="00945655" w:rsidP="006654FA">
            <w:pPr>
              <w:pStyle w:val="TableParagraph"/>
              <w:spacing w:before="19" w:line="249" w:lineRule="exact"/>
              <w:ind w:right="55"/>
              <w:jc w:val="center"/>
            </w:pPr>
            <w:r w:rsidRPr="00977738">
              <w:t>5</w:t>
            </w:r>
            <w:r>
              <w:t>.</w:t>
            </w:r>
            <w:r w:rsidRPr="00977738">
              <w:t>307</w:t>
            </w:r>
            <w:r>
              <w:t>.</w:t>
            </w:r>
            <w:r w:rsidRPr="00977738">
              <w:t>086</w:t>
            </w:r>
          </w:p>
        </w:tc>
        <w:tc>
          <w:tcPr>
            <w:tcW w:w="963" w:type="pct"/>
          </w:tcPr>
          <w:p w14:paraId="31F4F77C" w14:textId="77777777" w:rsidR="00945655" w:rsidRPr="007D61D4" w:rsidRDefault="00945655" w:rsidP="006654FA">
            <w:pPr>
              <w:pStyle w:val="TableParagraph"/>
              <w:spacing w:before="19" w:line="249" w:lineRule="exact"/>
              <w:ind w:right="56"/>
              <w:jc w:val="right"/>
              <w:rPr>
                <w:b/>
                <w:highlight w:val="yellow"/>
              </w:rPr>
            </w:pPr>
            <w:r w:rsidRPr="007D61D4">
              <w:rPr>
                <w:b/>
              </w:rPr>
              <w:t>6.740.000</w:t>
            </w:r>
          </w:p>
        </w:tc>
        <w:tc>
          <w:tcPr>
            <w:tcW w:w="952" w:type="pct"/>
            <w:vMerge w:val="restart"/>
            <w:vAlign w:val="center"/>
          </w:tcPr>
          <w:p w14:paraId="1DC73102" w14:textId="77777777" w:rsidR="00945655" w:rsidRDefault="00945655" w:rsidP="006654FA">
            <w:pPr>
              <w:pStyle w:val="TableParagraph"/>
              <w:spacing w:before="4"/>
              <w:jc w:val="center"/>
              <w:rPr>
                <w:sz w:val="23"/>
              </w:rPr>
            </w:pPr>
          </w:p>
          <w:p w14:paraId="7DAFCED9" w14:textId="77777777" w:rsidR="00945655" w:rsidRDefault="00945655" w:rsidP="006654FA">
            <w:pPr>
              <w:pStyle w:val="TableParagraph"/>
              <w:ind w:left="17"/>
              <w:jc w:val="center"/>
              <w:rPr>
                <w:b/>
              </w:rPr>
            </w:pPr>
            <w:r>
              <w:rPr>
                <w:b/>
              </w:rPr>
              <w:t>1.000.000</w:t>
            </w:r>
          </w:p>
        </w:tc>
      </w:tr>
      <w:tr w:rsidR="00945655" w14:paraId="0D1AC1E3" w14:textId="77777777" w:rsidTr="006654FA">
        <w:trPr>
          <w:trHeight w:val="310"/>
          <w:jc w:val="center"/>
        </w:trPr>
        <w:tc>
          <w:tcPr>
            <w:tcW w:w="705" w:type="pct"/>
          </w:tcPr>
          <w:p w14:paraId="6735284B" w14:textId="77777777" w:rsidR="00945655" w:rsidRDefault="00945655" w:rsidP="006654FA">
            <w:pPr>
              <w:pStyle w:val="TableParagraph"/>
              <w:spacing w:before="8" w:line="259" w:lineRule="exact"/>
              <w:ind w:left="15"/>
              <w:jc w:val="center"/>
            </w:pPr>
            <w:r>
              <w:t>2.</w:t>
            </w:r>
          </w:p>
        </w:tc>
        <w:tc>
          <w:tcPr>
            <w:tcW w:w="702" w:type="pct"/>
          </w:tcPr>
          <w:p w14:paraId="7D57C213" w14:textId="77777777" w:rsidR="00945655" w:rsidRDefault="00945655" w:rsidP="006654FA">
            <w:pPr>
              <w:pStyle w:val="TableParagraph"/>
              <w:spacing w:before="18" w:line="249" w:lineRule="exact"/>
              <w:ind w:left="71"/>
              <w:jc w:val="center"/>
            </w:pPr>
            <w:r>
              <w:t>495</w:t>
            </w:r>
          </w:p>
        </w:tc>
        <w:tc>
          <w:tcPr>
            <w:tcW w:w="749" w:type="pct"/>
          </w:tcPr>
          <w:p w14:paraId="2ABD4445" w14:textId="77777777" w:rsidR="00945655" w:rsidRPr="00664163" w:rsidRDefault="00945655" w:rsidP="006654FA">
            <w:pPr>
              <w:pStyle w:val="TableParagraph"/>
              <w:spacing w:before="18" w:line="249" w:lineRule="exact"/>
              <w:ind w:right="54"/>
              <w:jc w:val="center"/>
            </w:pPr>
            <w:r w:rsidRPr="00664163">
              <w:t>292</w:t>
            </w:r>
          </w:p>
        </w:tc>
        <w:tc>
          <w:tcPr>
            <w:tcW w:w="928" w:type="pct"/>
          </w:tcPr>
          <w:p w14:paraId="39F0DE2A" w14:textId="77777777" w:rsidR="00945655" w:rsidRDefault="00945655" w:rsidP="006654FA">
            <w:pPr>
              <w:pStyle w:val="TableParagraph"/>
              <w:spacing w:before="18" w:line="249" w:lineRule="exact"/>
              <w:ind w:right="54"/>
              <w:jc w:val="center"/>
            </w:pPr>
            <w:r w:rsidRPr="00E9290F">
              <w:t>1.044.094</w:t>
            </w:r>
          </w:p>
        </w:tc>
        <w:tc>
          <w:tcPr>
            <w:tcW w:w="963" w:type="pct"/>
          </w:tcPr>
          <w:p w14:paraId="6887B597" w14:textId="77777777" w:rsidR="00945655" w:rsidRPr="007D61D4" w:rsidRDefault="00945655" w:rsidP="006654FA">
            <w:pPr>
              <w:pStyle w:val="TableParagraph"/>
              <w:spacing w:before="18" w:line="249" w:lineRule="exact"/>
              <w:ind w:right="56"/>
              <w:jc w:val="right"/>
              <w:rPr>
                <w:b/>
                <w:highlight w:val="yellow"/>
              </w:rPr>
            </w:pPr>
            <w:r w:rsidRPr="007D61D4">
              <w:rPr>
                <w:b/>
              </w:rPr>
              <w:t>1.326.000</w:t>
            </w:r>
          </w:p>
        </w:tc>
        <w:tc>
          <w:tcPr>
            <w:tcW w:w="952" w:type="pct"/>
            <w:vMerge/>
          </w:tcPr>
          <w:p w14:paraId="394E54DF" w14:textId="77777777" w:rsidR="00945655" w:rsidRDefault="00945655" w:rsidP="006654FA">
            <w:pPr>
              <w:rPr>
                <w:sz w:val="2"/>
                <w:szCs w:val="2"/>
              </w:rPr>
            </w:pPr>
          </w:p>
        </w:tc>
      </w:tr>
      <w:tr w:rsidR="00945655" w14:paraId="46B86BA5" w14:textId="77777777" w:rsidTr="006654FA">
        <w:trPr>
          <w:trHeight w:val="310"/>
          <w:jc w:val="center"/>
        </w:trPr>
        <w:tc>
          <w:tcPr>
            <w:tcW w:w="705" w:type="pct"/>
          </w:tcPr>
          <w:p w14:paraId="568CD0E5" w14:textId="77777777" w:rsidR="00945655" w:rsidRDefault="00945655" w:rsidP="006654FA">
            <w:pPr>
              <w:pStyle w:val="TableParagraph"/>
              <w:spacing w:before="8" w:line="259" w:lineRule="exact"/>
              <w:ind w:left="15"/>
              <w:jc w:val="center"/>
            </w:pPr>
            <w:r>
              <w:t>3.</w:t>
            </w:r>
          </w:p>
        </w:tc>
        <w:tc>
          <w:tcPr>
            <w:tcW w:w="702" w:type="pct"/>
          </w:tcPr>
          <w:p w14:paraId="7336BA34" w14:textId="77777777" w:rsidR="00945655" w:rsidRDefault="00945655" w:rsidP="006654FA">
            <w:pPr>
              <w:pStyle w:val="TableParagraph"/>
              <w:spacing w:before="18" w:line="249" w:lineRule="exact"/>
              <w:ind w:left="71"/>
              <w:jc w:val="center"/>
            </w:pPr>
            <w:r>
              <w:t>496</w:t>
            </w:r>
          </w:p>
        </w:tc>
        <w:tc>
          <w:tcPr>
            <w:tcW w:w="749" w:type="pct"/>
          </w:tcPr>
          <w:p w14:paraId="15925501" w14:textId="77777777" w:rsidR="00945655" w:rsidRPr="00664163" w:rsidRDefault="00945655" w:rsidP="006654FA">
            <w:pPr>
              <w:pStyle w:val="TableParagraph"/>
              <w:spacing w:before="18" w:line="249" w:lineRule="exact"/>
              <w:ind w:right="54"/>
              <w:jc w:val="center"/>
            </w:pPr>
            <w:r w:rsidRPr="00664163">
              <w:t>831</w:t>
            </w:r>
          </w:p>
        </w:tc>
        <w:tc>
          <w:tcPr>
            <w:tcW w:w="928" w:type="pct"/>
          </w:tcPr>
          <w:p w14:paraId="29D3C16F" w14:textId="77777777" w:rsidR="00945655" w:rsidRDefault="00945655" w:rsidP="006654FA">
            <w:pPr>
              <w:pStyle w:val="TableParagraph"/>
              <w:spacing w:before="18" w:line="249" w:lineRule="exact"/>
              <w:ind w:right="54"/>
              <w:jc w:val="center"/>
            </w:pPr>
            <w:r w:rsidRPr="00E9290F">
              <w:t>3.130.709</w:t>
            </w:r>
          </w:p>
        </w:tc>
        <w:tc>
          <w:tcPr>
            <w:tcW w:w="963" w:type="pct"/>
          </w:tcPr>
          <w:p w14:paraId="3BB09066" w14:textId="77777777" w:rsidR="00945655" w:rsidRPr="007D61D4" w:rsidRDefault="00945655" w:rsidP="006654FA">
            <w:pPr>
              <w:pStyle w:val="TableParagraph"/>
              <w:spacing w:before="18" w:line="249" w:lineRule="exact"/>
              <w:ind w:right="56"/>
              <w:jc w:val="right"/>
              <w:rPr>
                <w:b/>
                <w:highlight w:val="yellow"/>
              </w:rPr>
            </w:pPr>
            <w:r w:rsidRPr="007D61D4">
              <w:rPr>
                <w:b/>
              </w:rPr>
              <w:t>3.976.000</w:t>
            </w:r>
          </w:p>
        </w:tc>
        <w:tc>
          <w:tcPr>
            <w:tcW w:w="952" w:type="pct"/>
            <w:vMerge/>
          </w:tcPr>
          <w:p w14:paraId="7FA0610F" w14:textId="77777777" w:rsidR="00945655" w:rsidRDefault="00945655" w:rsidP="006654FA">
            <w:pPr>
              <w:rPr>
                <w:sz w:val="2"/>
                <w:szCs w:val="2"/>
              </w:rPr>
            </w:pPr>
          </w:p>
        </w:tc>
      </w:tr>
      <w:tr w:rsidR="00945655" w14:paraId="19239A90" w14:textId="77777777" w:rsidTr="006654FA">
        <w:trPr>
          <w:trHeight w:val="310"/>
          <w:jc w:val="center"/>
        </w:trPr>
        <w:tc>
          <w:tcPr>
            <w:tcW w:w="705" w:type="pct"/>
          </w:tcPr>
          <w:p w14:paraId="2C0661B3" w14:textId="77777777" w:rsidR="00945655" w:rsidRDefault="00945655" w:rsidP="006654FA">
            <w:pPr>
              <w:pStyle w:val="TableParagraph"/>
              <w:spacing w:before="8" w:line="259" w:lineRule="exact"/>
              <w:ind w:left="15"/>
              <w:jc w:val="center"/>
            </w:pPr>
            <w:r>
              <w:t>4.</w:t>
            </w:r>
          </w:p>
        </w:tc>
        <w:tc>
          <w:tcPr>
            <w:tcW w:w="702" w:type="pct"/>
          </w:tcPr>
          <w:p w14:paraId="0BDED1D1" w14:textId="77777777" w:rsidR="00945655" w:rsidRDefault="00945655" w:rsidP="006654FA">
            <w:pPr>
              <w:pStyle w:val="TableParagraph"/>
              <w:spacing w:before="18" w:line="249" w:lineRule="exact"/>
              <w:ind w:left="71"/>
              <w:jc w:val="center"/>
            </w:pPr>
            <w:r>
              <w:t>499</w:t>
            </w:r>
          </w:p>
        </w:tc>
        <w:tc>
          <w:tcPr>
            <w:tcW w:w="749" w:type="pct"/>
          </w:tcPr>
          <w:p w14:paraId="7E2404D5" w14:textId="77777777" w:rsidR="00945655" w:rsidRPr="00664163" w:rsidRDefault="00945655" w:rsidP="006654FA">
            <w:pPr>
              <w:pStyle w:val="TableParagraph"/>
              <w:spacing w:before="18" w:line="249" w:lineRule="exact"/>
              <w:ind w:right="54"/>
              <w:jc w:val="center"/>
            </w:pPr>
            <w:r w:rsidRPr="00664163">
              <w:t>795</w:t>
            </w:r>
          </w:p>
        </w:tc>
        <w:tc>
          <w:tcPr>
            <w:tcW w:w="928" w:type="pct"/>
          </w:tcPr>
          <w:p w14:paraId="46DA4B47" w14:textId="77777777" w:rsidR="00945655" w:rsidRDefault="00945655" w:rsidP="006654FA">
            <w:pPr>
              <w:pStyle w:val="TableParagraph"/>
              <w:spacing w:before="18" w:line="249" w:lineRule="exact"/>
              <w:ind w:right="54"/>
              <w:jc w:val="center"/>
            </w:pPr>
            <w:r w:rsidRPr="00E9290F">
              <w:t>2.763.780</w:t>
            </w:r>
          </w:p>
        </w:tc>
        <w:tc>
          <w:tcPr>
            <w:tcW w:w="963" w:type="pct"/>
          </w:tcPr>
          <w:p w14:paraId="3F86ABD9" w14:textId="77777777" w:rsidR="00945655" w:rsidRPr="007D61D4" w:rsidRDefault="00945655" w:rsidP="006654FA">
            <w:pPr>
              <w:pStyle w:val="TableParagraph"/>
              <w:spacing w:before="18" w:line="249" w:lineRule="exact"/>
              <w:ind w:right="56"/>
              <w:jc w:val="right"/>
              <w:rPr>
                <w:b/>
                <w:highlight w:val="yellow"/>
              </w:rPr>
            </w:pPr>
            <w:r w:rsidRPr="007D61D4">
              <w:rPr>
                <w:b/>
              </w:rPr>
              <w:t>3.510.000</w:t>
            </w:r>
          </w:p>
        </w:tc>
        <w:tc>
          <w:tcPr>
            <w:tcW w:w="952" w:type="pct"/>
            <w:vMerge/>
          </w:tcPr>
          <w:p w14:paraId="2C7B817E" w14:textId="77777777" w:rsidR="00945655" w:rsidRDefault="00945655" w:rsidP="006654FA">
            <w:pPr>
              <w:rPr>
                <w:sz w:val="2"/>
                <w:szCs w:val="2"/>
              </w:rPr>
            </w:pPr>
          </w:p>
        </w:tc>
      </w:tr>
      <w:tr w:rsidR="00945655" w14:paraId="7FA455B0" w14:textId="77777777" w:rsidTr="006654FA">
        <w:trPr>
          <w:trHeight w:val="310"/>
          <w:jc w:val="center"/>
        </w:trPr>
        <w:tc>
          <w:tcPr>
            <w:tcW w:w="705" w:type="pct"/>
          </w:tcPr>
          <w:p w14:paraId="05ED4D59" w14:textId="77777777" w:rsidR="00945655" w:rsidRDefault="00945655" w:rsidP="006654FA">
            <w:pPr>
              <w:pStyle w:val="TableParagraph"/>
              <w:spacing w:before="8" w:line="259" w:lineRule="exact"/>
              <w:ind w:left="15"/>
              <w:jc w:val="center"/>
            </w:pPr>
            <w:r>
              <w:t>5.</w:t>
            </w:r>
          </w:p>
        </w:tc>
        <w:tc>
          <w:tcPr>
            <w:tcW w:w="702" w:type="pct"/>
          </w:tcPr>
          <w:p w14:paraId="7BBD0A4C" w14:textId="77777777" w:rsidR="00945655" w:rsidRDefault="00945655" w:rsidP="006654FA">
            <w:pPr>
              <w:pStyle w:val="TableParagraph"/>
              <w:spacing w:before="18" w:line="249" w:lineRule="exact"/>
              <w:ind w:left="71"/>
              <w:jc w:val="center"/>
            </w:pPr>
            <w:r>
              <w:t>504</w:t>
            </w:r>
          </w:p>
        </w:tc>
        <w:tc>
          <w:tcPr>
            <w:tcW w:w="749" w:type="pct"/>
          </w:tcPr>
          <w:p w14:paraId="1E4103F1" w14:textId="77777777" w:rsidR="00945655" w:rsidRPr="00664163" w:rsidRDefault="00945655" w:rsidP="006654FA">
            <w:pPr>
              <w:pStyle w:val="TableParagraph"/>
              <w:spacing w:before="18" w:line="249" w:lineRule="exact"/>
              <w:ind w:right="54"/>
              <w:jc w:val="center"/>
            </w:pPr>
            <w:r w:rsidRPr="00664163">
              <w:t>310</w:t>
            </w:r>
          </w:p>
        </w:tc>
        <w:tc>
          <w:tcPr>
            <w:tcW w:w="928" w:type="pct"/>
          </w:tcPr>
          <w:p w14:paraId="3F40F19E" w14:textId="77777777" w:rsidR="00945655" w:rsidRDefault="00945655" w:rsidP="006654FA">
            <w:pPr>
              <w:pStyle w:val="TableParagraph"/>
              <w:spacing w:before="18" w:line="249" w:lineRule="exact"/>
              <w:ind w:right="54"/>
              <w:jc w:val="center"/>
            </w:pPr>
            <w:r w:rsidRPr="00E9290F">
              <w:t>1.096.850</w:t>
            </w:r>
          </w:p>
        </w:tc>
        <w:tc>
          <w:tcPr>
            <w:tcW w:w="963" w:type="pct"/>
          </w:tcPr>
          <w:p w14:paraId="398215A9" w14:textId="77777777" w:rsidR="00945655" w:rsidRPr="007D61D4" w:rsidRDefault="00945655" w:rsidP="006654FA">
            <w:pPr>
              <w:pStyle w:val="TableParagraph"/>
              <w:spacing w:before="18" w:line="249" w:lineRule="exact"/>
              <w:ind w:right="56"/>
              <w:jc w:val="right"/>
              <w:rPr>
                <w:b/>
                <w:highlight w:val="yellow"/>
              </w:rPr>
            </w:pPr>
            <w:r w:rsidRPr="007D61D4">
              <w:rPr>
                <w:b/>
              </w:rPr>
              <w:t>1.393.000</w:t>
            </w:r>
          </w:p>
        </w:tc>
        <w:tc>
          <w:tcPr>
            <w:tcW w:w="952" w:type="pct"/>
            <w:vMerge/>
          </w:tcPr>
          <w:p w14:paraId="4E85D760" w14:textId="77777777" w:rsidR="00945655" w:rsidRDefault="00945655" w:rsidP="006654FA">
            <w:pPr>
              <w:rPr>
                <w:sz w:val="2"/>
                <w:szCs w:val="2"/>
              </w:rPr>
            </w:pPr>
          </w:p>
        </w:tc>
      </w:tr>
      <w:tr w:rsidR="00945655" w14:paraId="11BBDE67" w14:textId="77777777" w:rsidTr="006654FA">
        <w:trPr>
          <w:trHeight w:val="374"/>
          <w:jc w:val="center"/>
        </w:trPr>
        <w:tc>
          <w:tcPr>
            <w:tcW w:w="705" w:type="pct"/>
          </w:tcPr>
          <w:p w14:paraId="5E783CA5" w14:textId="77777777" w:rsidR="00945655" w:rsidRDefault="00945655" w:rsidP="006654FA">
            <w:pPr>
              <w:pStyle w:val="TableParagraph"/>
              <w:spacing w:before="8" w:line="259" w:lineRule="exact"/>
              <w:ind w:left="15"/>
              <w:jc w:val="center"/>
            </w:pPr>
            <w:r>
              <w:t>6.</w:t>
            </w:r>
          </w:p>
        </w:tc>
        <w:tc>
          <w:tcPr>
            <w:tcW w:w="702" w:type="pct"/>
          </w:tcPr>
          <w:p w14:paraId="45BB5B96" w14:textId="77777777" w:rsidR="00945655" w:rsidRDefault="00945655" w:rsidP="006654FA">
            <w:pPr>
              <w:pStyle w:val="TableParagraph"/>
              <w:spacing w:before="18" w:line="249" w:lineRule="exact"/>
              <w:ind w:left="71"/>
              <w:jc w:val="center"/>
            </w:pPr>
            <w:r>
              <w:t>500</w:t>
            </w:r>
          </w:p>
        </w:tc>
        <w:tc>
          <w:tcPr>
            <w:tcW w:w="749" w:type="pct"/>
          </w:tcPr>
          <w:p w14:paraId="3FB55492" w14:textId="77777777" w:rsidR="00945655" w:rsidRPr="00664163" w:rsidRDefault="00945655" w:rsidP="006654FA">
            <w:pPr>
              <w:pStyle w:val="TableParagraph"/>
              <w:spacing w:before="18" w:line="249" w:lineRule="exact"/>
              <w:ind w:right="54"/>
              <w:jc w:val="center"/>
            </w:pPr>
            <w:r w:rsidRPr="00664163">
              <w:t>6419</w:t>
            </w:r>
          </w:p>
        </w:tc>
        <w:tc>
          <w:tcPr>
            <w:tcW w:w="928" w:type="pct"/>
          </w:tcPr>
          <w:p w14:paraId="2A7A3F08" w14:textId="77777777" w:rsidR="00945655" w:rsidRDefault="00945655" w:rsidP="006654FA">
            <w:pPr>
              <w:pStyle w:val="TableParagraph"/>
              <w:spacing w:before="18" w:line="249" w:lineRule="exact"/>
              <w:ind w:right="54"/>
              <w:jc w:val="center"/>
            </w:pPr>
            <w:r w:rsidRPr="00E9290F">
              <w:t>22.461.417</w:t>
            </w:r>
          </w:p>
        </w:tc>
        <w:tc>
          <w:tcPr>
            <w:tcW w:w="963" w:type="pct"/>
          </w:tcPr>
          <w:p w14:paraId="2ED0CF27" w14:textId="77777777" w:rsidR="00945655" w:rsidRPr="007D61D4" w:rsidRDefault="00945655" w:rsidP="006654FA">
            <w:pPr>
              <w:pStyle w:val="TableParagraph"/>
              <w:spacing w:before="18" w:line="249" w:lineRule="exact"/>
              <w:ind w:right="56"/>
              <w:jc w:val="right"/>
              <w:rPr>
                <w:b/>
                <w:highlight w:val="yellow"/>
              </w:rPr>
            </w:pPr>
            <w:r w:rsidRPr="007D61D4">
              <w:rPr>
                <w:b/>
              </w:rPr>
              <w:t>28.526.000</w:t>
            </w:r>
          </w:p>
        </w:tc>
        <w:tc>
          <w:tcPr>
            <w:tcW w:w="952" w:type="pct"/>
          </w:tcPr>
          <w:p w14:paraId="1BA7DC51" w14:textId="77777777" w:rsidR="00945655" w:rsidRPr="00664163" w:rsidRDefault="00945655" w:rsidP="006654FA">
            <w:pPr>
              <w:pStyle w:val="TableParagraph"/>
              <w:spacing w:before="18" w:line="249" w:lineRule="exact"/>
              <w:ind w:right="55"/>
              <w:jc w:val="center"/>
              <w:rPr>
                <w:b/>
                <w:bCs/>
                <w:sz w:val="24"/>
                <w:szCs w:val="24"/>
              </w:rPr>
            </w:pPr>
            <w:r w:rsidRPr="00664163">
              <w:rPr>
                <w:b/>
              </w:rPr>
              <w:t>3.000.000</w:t>
            </w:r>
          </w:p>
        </w:tc>
      </w:tr>
    </w:tbl>
    <w:p w14:paraId="6F4FDA20" w14:textId="77777777" w:rsidR="00945655" w:rsidRDefault="00945655" w:rsidP="00945655">
      <w:pPr>
        <w:pStyle w:val="Listaszerbekezds"/>
        <w:spacing w:before="93" w:line="360" w:lineRule="auto"/>
        <w:ind w:left="142" w:right="55"/>
        <w:rPr>
          <w:b/>
          <w:bCs/>
          <w:sz w:val="24"/>
          <w:szCs w:val="24"/>
          <w:u w:val="single"/>
        </w:rPr>
      </w:pPr>
    </w:p>
    <w:p w14:paraId="656FED1E" w14:textId="77777777" w:rsidR="00945655" w:rsidRPr="000C4C8F" w:rsidRDefault="00945655" w:rsidP="00945655">
      <w:pPr>
        <w:pStyle w:val="Listaszerbekezds"/>
        <w:spacing w:before="93" w:line="360" w:lineRule="auto"/>
        <w:ind w:left="142" w:right="55"/>
        <w:rPr>
          <w:b/>
          <w:bCs/>
          <w:sz w:val="24"/>
          <w:szCs w:val="24"/>
          <w:u w:val="single"/>
        </w:rPr>
      </w:pPr>
      <w:r w:rsidRPr="000C4C8F">
        <w:rPr>
          <w:b/>
          <w:bCs/>
          <w:sz w:val="24"/>
          <w:szCs w:val="24"/>
          <w:u w:val="single"/>
        </w:rPr>
        <w:t>Az „Lke 0,6”</w:t>
      </w:r>
      <w:r w:rsidRPr="000C4C8F">
        <w:rPr>
          <w:b/>
          <w:bCs/>
          <w:spacing w:val="45"/>
          <w:sz w:val="24"/>
          <w:szCs w:val="24"/>
          <w:u w:val="single"/>
        </w:rPr>
        <w:t xml:space="preserve"> </w:t>
      </w:r>
      <w:r>
        <w:rPr>
          <w:b/>
          <w:bCs/>
          <w:sz w:val="24"/>
          <w:szCs w:val="24"/>
          <w:u w:val="single"/>
        </w:rPr>
        <w:t>Kertvárosias lakóövezetbe</w:t>
      </w:r>
      <w:r>
        <w:rPr>
          <w:b/>
          <w:bCs/>
          <w:spacing w:val="-57"/>
          <w:sz w:val="24"/>
          <w:szCs w:val="24"/>
          <w:u w:val="single"/>
        </w:rPr>
        <w:t xml:space="preserve"> </w:t>
      </w:r>
      <w:r w:rsidRPr="000C4C8F">
        <w:rPr>
          <w:b/>
          <w:bCs/>
          <w:sz w:val="24"/>
          <w:szCs w:val="24"/>
          <w:u w:val="single"/>
        </w:rPr>
        <w:t>tartozó ingatlanokra</w:t>
      </w:r>
      <w:r w:rsidRPr="000C4C8F">
        <w:rPr>
          <w:b/>
          <w:bCs/>
          <w:spacing w:val="3"/>
          <w:sz w:val="24"/>
          <w:szCs w:val="24"/>
          <w:u w:val="single"/>
        </w:rPr>
        <w:t xml:space="preserve"> </w:t>
      </w:r>
      <w:r w:rsidRPr="000C4C8F">
        <w:rPr>
          <w:b/>
          <w:bCs/>
          <w:sz w:val="24"/>
          <w:szCs w:val="24"/>
          <w:u w:val="single"/>
        </w:rPr>
        <w:t>az alábbi</w:t>
      </w:r>
      <w:r w:rsidRPr="000C4C8F">
        <w:rPr>
          <w:b/>
          <w:bCs/>
          <w:spacing w:val="-3"/>
          <w:sz w:val="24"/>
          <w:szCs w:val="24"/>
          <w:u w:val="single"/>
        </w:rPr>
        <w:t xml:space="preserve"> </w:t>
      </w:r>
      <w:r w:rsidRPr="000C4C8F">
        <w:rPr>
          <w:b/>
          <w:bCs/>
          <w:sz w:val="24"/>
          <w:szCs w:val="24"/>
          <w:u w:val="single"/>
        </w:rPr>
        <w:t>előírások</w:t>
      </w:r>
      <w:r w:rsidRPr="000C4C8F">
        <w:rPr>
          <w:b/>
          <w:bCs/>
          <w:spacing w:val="1"/>
          <w:sz w:val="24"/>
          <w:szCs w:val="24"/>
          <w:u w:val="single"/>
        </w:rPr>
        <w:t xml:space="preserve"> </w:t>
      </w:r>
      <w:r w:rsidRPr="000C4C8F">
        <w:rPr>
          <w:b/>
          <w:bCs/>
          <w:sz w:val="24"/>
          <w:szCs w:val="24"/>
          <w:u w:val="single"/>
        </w:rPr>
        <w:t>érvényesek:</w:t>
      </w:r>
    </w:p>
    <w:p w14:paraId="11E87C88" w14:textId="77777777" w:rsidR="00945655" w:rsidRPr="0022228E" w:rsidRDefault="00945655" w:rsidP="00945655">
      <w:pPr>
        <w:widowControl w:val="0"/>
        <w:numPr>
          <w:ilvl w:val="0"/>
          <w:numId w:val="4"/>
        </w:numPr>
        <w:autoSpaceDE w:val="0"/>
        <w:autoSpaceDN w:val="0"/>
        <w:spacing w:after="0" w:line="240" w:lineRule="auto"/>
        <w:ind w:left="284" w:firstLine="425"/>
        <w:rPr>
          <w:sz w:val="24"/>
        </w:rPr>
      </w:pPr>
      <w:r w:rsidRPr="0022228E">
        <w:rPr>
          <w:sz w:val="24"/>
        </w:rPr>
        <w:t>oldalhatáron</w:t>
      </w:r>
      <w:r w:rsidRPr="0022228E">
        <w:rPr>
          <w:spacing w:val="-1"/>
          <w:sz w:val="24"/>
        </w:rPr>
        <w:t xml:space="preserve"> </w:t>
      </w:r>
      <w:r w:rsidRPr="0022228E">
        <w:rPr>
          <w:sz w:val="24"/>
        </w:rPr>
        <w:t>álló beépíthetőség</w:t>
      </w:r>
    </w:p>
    <w:p w14:paraId="1EFE1EB6" w14:textId="77777777" w:rsidR="00945655" w:rsidRPr="0022228E" w:rsidRDefault="00945655" w:rsidP="00945655">
      <w:pPr>
        <w:widowControl w:val="0"/>
        <w:numPr>
          <w:ilvl w:val="0"/>
          <w:numId w:val="4"/>
        </w:numPr>
        <w:autoSpaceDE w:val="0"/>
        <w:autoSpaceDN w:val="0"/>
        <w:spacing w:after="0" w:line="240" w:lineRule="auto"/>
        <w:ind w:left="284" w:firstLine="425"/>
        <w:rPr>
          <w:sz w:val="24"/>
        </w:rPr>
      </w:pPr>
      <w:r w:rsidRPr="0022228E">
        <w:rPr>
          <w:sz w:val="24"/>
        </w:rPr>
        <w:t>legnagyobb</w:t>
      </w:r>
      <w:r w:rsidRPr="0022228E">
        <w:rPr>
          <w:spacing w:val="-1"/>
          <w:sz w:val="24"/>
        </w:rPr>
        <w:t xml:space="preserve"> </w:t>
      </w:r>
      <w:r w:rsidRPr="0022228E">
        <w:rPr>
          <w:sz w:val="24"/>
        </w:rPr>
        <w:t>építmény</w:t>
      </w:r>
      <w:r w:rsidRPr="0022228E">
        <w:rPr>
          <w:spacing w:val="-1"/>
          <w:sz w:val="24"/>
        </w:rPr>
        <w:t xml:space="preserve"> </w:t>
      </w:r>
      <w:r w:rsidRPr="0022228E">
        <w:rPr>
          <w:sz w:val="24"/>
        </w:rPr>
        <w:t>magasság:</w:t>
      </w:r>
      <w:r w:rsidRPr="0022228E">
        <w:rPr>
          <w:spacing w:val="2"/>
          <w:sz w:val="24"/>
        </w:rPr>
        <w:t xml:space="preserve"> </w:t>
      </w:r>
      <w:r w:rsidRPr="0022228E">
        <w:rPr>
          <w:sz w:val="24"/>
        </w:rPr>
        <w:t>6</w:t>
      </w:r>
      <w:r w:rsidRPr="0022228E">
        <w:rPr>
          <w:spacing w:val="-1"/>
          <w:sz w:val="24"/>
        </w:rPr>
        <w:t xml:space="preserve"> </w:t>
      </w:r>
      <w:r w:rsidRPr="0022228E">
        <w:rPr>
          <w:sz w:val="24"/>
        </w:rPr>
        <w:t>m</w:t>
      </w:r>
    </w:p>
    <w:p w14:paraId="15ECF387" w14:textId="77777777" w:rsidR="00945655" w:rsidRPr="0022228E" w:rsidRDefault="00945655" w:rsidP="00945655">
      <w:pPr>
        <w:widowControl w:val="0"/>
        <w:numPr>
          <w:ilvl w:val="0"/>
          <w:numId w:val="4"/>
        </w:numPr>
        <w:autoSpaceDE w:val="0"/>
        <w:autoSpaceDN w:val="0"/>
        <w:spacing w:after="0" w:line="240" w:lineRule="auto"/>
        <w:ind w:left="284" w:firstLine="425"/>
        <w:rPr>
          <w:sz w:val="24"/>
        </w:rPr>
      </w:pPr>
      <w:r w:rsidRPr="0022228E">
        <w:rPr>
          <w:sz w:val="24"/>
        </w:rPr>
        <w:lastRenderedPageBreak/>
        <w:t>legnagyobb</w:t>
      </w:r>
      <w:r w:rsidRPr="0022228E">
        <w:rPr>
          <w:spacing w:val="-1"/>
          <w:sz w:val="24"/>
        </w:rPr>
        <w:t xml:space="preserve"> </w:t>
      </w:r>
      <w:r w:rsidRPr="0022228E">
        <w:rPr>
          <w:sz w:val="24"/>
        </w:rPr>
        <w:t xml:space="preserve">beépítettség: </w:t>
      </w:r>
      <w:r>
        <w:rPr>
          <w:sz w:val="24"/>
        </w:rPr>
        <w:t>3</w:t>
      </w:r>
      <w:r w:rsidRPr="0022228E">
        <w:rPr>
          <w:sz w:val="24"/>
        </w:rPr>
        <w:t>0 %</w:t>
      </w:r>
    </w:p>
    <w:p w14:paraId="3E47397E" w14:textId="77777777" w:rsidR="00945655" w:rsidRPr="0022228E" w:rsidRDefault="00945655" w:rsidP="00945655">
      <w:pPr>
        <w:widowControl w:val="0"/>
        <w:numPr>
          <w:ilvl w:val="0"/>
          <w:numId w:val="4"/>
        </w:numPr>
        <w:autoSpaceDE w:val="0"/>
        <w:autoSpaceDN w:val="0"/>
        <w:spacing w:after="0" w:line="240" w:lineRule="auto"/>
        <w:ind w:left="284" w:firstLine="425"/>
        <w:rPr>
          <w:sz w:val="24"/>
        </w:rPr>
      </w:pPr>
      <w:r w:rsidRPr="0022228E">
        <w:rPr>
          <w:sz w:val="24"/>
        </w:rPr>
        <w:t>legkisebb</w:t>
      </w:r>
      <w:r w:rsidRPr="0022228E">
        <w:rPr>
          <w:spacing w:val="1"/>
          <w:sz w:val="24"/>
        </w:rPr>
        <w:t xml:space="preserve"> </w:t>
      </w:r>
      <w:r w:rsidRPr="0022228E">
        <w:rPr>
          <w:sz w:val="24"/>
        </w:rPr>
        <w:t>zöldterület:</w:t>
      </w:r>
      <w:r w:rsidRPr="0022228E">
        <w:rPr>
          <w:spacing w:val="1"/>
          <w:sz w:val="24"/>
        </w:rPr>
        <w:t xml:space="preserve"> </w:t>
      </w:r>
      <w:r>
        <w:rPr>
          <w:sz w:val="24"/>
        </w:rPr>
        <w:t>5</w:t>
      </w:r>
      <w:r w:rsidRPr="0022228E">
        <w:rPr>
          <w:sz w:val="24"/>
        </w:rPr>
        <w:t>0</w:t>
      </w:r>
      <w:r w:rsidRPr="0022228E">
        <w:rPr>
          <w:spacing w:val="-4"/>
          <w:sz w:val="24"/>
        </w:rPr>
        <w:t xml:space="preserve"> </w:t>
      </w:r>
      <w:r w:rsidRPr="0022228E">
        <w:rPr>
          <w:sz w:val="24"/>
        </w:rPr>
        <w:t>%</w:t>
      </w:r>
    </w:p>
    <w:bookmarkEnd w:id="6"/>
    <w:p w14:paraId="4D755A22" w14:textId="77777777" w:rsidR="00945655" w:rsidRDefault="00945655" w:rsidP="00945655">
      <w:pPr>
        <w:pStyle w:val="Szvegtrzs"/>
        <w:rPr>
          <w:sz w:val="20"/>
        </w:rPr>
      </w:pPr>
    </w:p>
    <w:p w14:paraId="2A0FAF82" w14:textId="77777777" w:rsidR="00945655" w:rsidRPr="00920C71" w:rsidRDefault="00945655" w:rsidP="00945655">
      <w:pPr>
        <w:pStyle w:val="Nincstrkz"/>
      </w:pPr>
      <w:r>
        <w:t>Bükkszentkereszt Község Helyi Építési Szabályzata (10/2011. (X.13.) önkormányzati rendelet) szerint saroktelken az előkertek által meghatározott építési vonalra csak „sarokház” épülhet, az utcák felé egyenrangú homlokzattal.</w:t>
      </w:r>
      <w:r w:rsidRPr="00E34593">
        <w:t xml:space="preserve"> </w:t>
      </w:r>
      <w:r>
        <w:t xml:space="preserve">A Kertvárosias Lakóterületre vonatkozó rendelkezések alapján a településen csak magastetős (hajlásszög: 40° - 50° között) építmény építhető, azzal, hogy fém kémény csak körbe falazva helyezhető el. </w:t>
      </w:r>
    </w:p>
    <w:p w14:paraId="36CCC9F2" w14:textId="77777777" w:rsidR="00945655" w:rsidRPr="00CE0A49" w:rsidRDefault="00945655" w:rsidP="00945655">
      <w:pPr>
        <w:pStyle w:val="Nincstrkz"/>
        <w:rPr>
          <w:sz w:val="24"/>
          <w:szCs w:val="24"/>
        </w:rPr>
      </w:pPr>
    </w:p>
    <w:p w14:paraId="696C19D6" w14:textId="77777777" w:rsidR="00945655" w:rsidRPr="00E5647E" w:rsidRDefault="00945655" w:rsidP="00945655">
      <w:pPr>
        <w:pStyle w:val="Nincstrkz"/>
        <w:rPr>
          <w:b/>
          <w:bCs/>
          <w:sz w:val="24"/>
          <w:szCs w:val="24"/>
        </w:rPr>
      </w:pPr>
      <w:r>
        <w:rPr>
          <w:b/>
          <w:bCs/>
          <w:sz w:val="24"/>
          <w:szCs w:val="24"/>
        </w:rPr>
        <w:t>Üdülő övezeti</w:t>
      </w:r>
      <w:r w:rsidRPr="00E5647E">
        <w:rPr>
          <w:b/>
          <w:bCs/>
          <w:sz w:val="24"/>
          <w:szCs w:val="24"/>
        </w:rPr>
        <w:t xml:space="preserve"> telkek (</w:t>
      </w:r>
      <w:r w:rsidRPr="00920C71">
        <w:rPr>
          <w:b/>
          <w:bCs/>
          <w:sz w:val="24"/>
          <w:szCs w:val="24"/>
        </w:rPr>
        <w:t>8</w:t>
      </w:r>
      <w:r w:rsidRPr="00E5647E">
        <w:rPr>
          <w:b/>
          <w:bCs/>
          <w:sz w:val="24"/>
          <w:szCs w:val="24"/>
        </w:rPr>
        <w:t xml:space="preserve"> db) értékesítéséhez</w:t>
      </w:r>
    </w:p>
    <w:p w14:paraId="7328072C" w14:textId="77777777" w:rsidR="00945655" w:rsidRPr="00E5647E" w:rsidRDefault="00945655" w:rsidP="00945655">
      <w:pPr>
        <w:pStyle w:val="Nincstrkz"/>
        <w:rPr>
          <w:sz w:val="24"/>
          <w:szCs w:val="24"/>
          <w:u w:val="single"/>
        </w:rPr>
      </w:pPr>
      <w:r w:rsidRPr="00E5647E">
        <w:rPr>
          <w:sz w:val="24"/>
          <w:szCs w:val="24"/>
          <w:u w:val="single"/>
        </w:rPr>
        <w:t>Árverésre kiírt ingatlanok</w:t>
      </w:r>
    </w:p>
    <w:p w14:paraId="61A81A6B" w14:textId="77777777" w:rsidR="00945655" w:rsidRPr="00CC3E7C" w:rsidRDefault="00945655" w:rsidP="00945655">
      <w:pPr>
        <w:jc w:val="center"/>
        <w:rPr>
          <w:sz w:val="16"/>
          <w:szCs w:val="16"/>
        </w:rPr>
      </w:pPr>
    </w:p>
    <w:p w14:paraId="090A6965" w14:textId="77777777" w:rsidR="00945655" w:rsidRDefault="00945655" w:rsidP="00945655"/>
    <w:tbl>
      <w:tblPr>
        <w:tblStyle w:val="TableNormal"/>
        <w:tblW w:w="42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1134"/>
        <w:gridCol w:w="1210"/>
        <w:gridCol w:w="1499"/>
        <w:gridCol w:w="1555"/>
        <w:gridCol w:w="1539"/>
      </w:tblGrid>
      <w:tr w:rsidR="00945655" w14:paraId="352F9799" w14:textId="77777777" w:rsidTr="006654FA">
        <w:trPr>
          <w:trHeight w:val="287"/>
          <w:jc w:val="center"/>
        </w:trPr>
        <w:tc>
          <w:tcPr>
            <w:tcW w:w="5000" w:type="pct"/>
            <w:gridSpan w:val="6"/>
            <w:shd w:val="clear" w:color="auto" w:fill="E7E6E6"/>
          </w:tcPr>
          <w:p w14:paraId="6F79F818" w14:textId="77777777" w:rsidR="00945655" w:rsidRPr="00BD2DEE" w:rsidRDefault="00945655" w:rsidP="006654FA">
            <w:pPr>
              <w:pStyle w:val="TableParagraph"/>
              <w:spacing w:before="8" w:line="259" w:lineRule="exact"/>
              <w:ind w:left="2204" w:right="2192"/>
              <w:jc w:val="center"/>
              <w:rPr>
                <w:b/>
                <w:highlight w:val="yellow"/>
              </w:rPr>
            </w:pPr>
            <w:r w:rsidRPr="00BD2DEE">
              <w:rPr>
                <w:b/>
              </w:rPr>
              <w:t>Üdülő terület – üdülőházas telkek</w:t>
            </w:r>
          </w:p>
        </w:tc>
      </w:tr>
      <w:tr w:rsidR="00945655" w14:paraId="14532809" w14:textId="77777777" w:rsidTr="006654FA">
        <w:trPr>
          <w:trHeight w:val="866"/>
          <w:jc w:val="center"/>
        </w:trPr>
        <w:tc>
          <w:tcPr>
            <w:tcW w:w="705" w:type="pct"/>
          </w:tcPr>
          <w:p w14:paraId="7DD78B31" w14:textId="77777777" w:rsidR="00945655" w:rsidRDefault="00945655" w:rsidP="006654FA">
            <w:pPr>
              <w:pStyle w:val="TableParagraph"/>
              <w:spacing w:before="9"/>
              <w:rPr>
                <w:sz w:val="25"/>
              </w:rPr>
            </w:pPr>
          </w:p>
          <w:p w14:paraId="5103C2FF" w14:textId="77777777" w:rsidR="00945655" w:rsidRDefault="00945655" w:rsidP="006654FA">
            <w:pPr>
              <w:pStyle w:val="TableParagraph"/>
              <w:ind w:left="138" w:right="126"/>
              <w:jc w:val="center"/>
              <w:rPr>
                <w:b/>
              </w:rPr>
            </w:pPr>
            <w:r>
              <w:rPr>
                <w:b/>
                <w:spacing w:val="-2"/>
              </w:rPr>
              <w:t>S.sz.</w:t>
            </w:r>
          </w:p>
        </w:tc>
        <w:tc>
          <w:tcPr>
            <w:tcW w:w="702" w:type="pct"/>
          </w:tcPr>
          <w:p w14:paraId="185C9591" w14:textId="77777777" w:rsidR="00945655" w:rsidRDefault="00945655" w:rsidP="006654FA">
            <w:pPr>
              <w:pStyle w:val="TableParagraph"/>
              <w:spacing w:before="9"/>
              <w:rPr>
                <w:sz w:val="25"/>
              </w:rPr>
            </w:pPr>
          </w:p>
          <w:p w14:paraId="32E2A8DA" w14:textId="77777777" w:rsidR="00945655" w:rsidRDefault="00945655" w:rsidP="006654FA">
            <w:pPr>
              <w:pStyle w:val="TableParagraph"/>
              <w:ind w:left="295"/>
              <w:rPr>
                <w:b/>
              </w:rPr>
            </w:pPr>
            <w:r>
              <w:rPr>
                <w:b/>
                <w:spacing w:val="-4"/>
              </w:rPr>
              <w:t>hrsz</w:t>
            </w:r>
          </w:p>
        </w:tc>
        <w:tc>
          <w:tcPr>
            <w:tcW w:w="749" w:type="pct"/>
          </w:tcPr>
          <w:p w14:paraId="3C74907B" w14:textId="77777777" w:rsidR="00945655" w:rsidRDefault="00945655" w:rsidP="006654FA">
            <w:pPr>
              <w:pStyle w:val="TableParagraph"/>
              <w:spacing w:before="164" w:line="267" w:lineRule="exact"/>
              <w:ind w:left="138" w:right="123"/>
              <w:jc w:val="center"/>
              <w:rPr>
                <w:b/>
              </w:rPr>
            </w:pPr>
            <w:r>
              <w:rPr>
                <w:b/>
                <w:spacing w:val="-2"/>
              </w:rPr>
              <w:t>Terület</w:t>
            </w:r>
          </w:p>
          <w:p w14:paraId="5ED79DFE" w14:textId="77777777" w:rsidR="00945655" w:rsidRDefault="00945655" w:rsidP="006654FA">
            <w:pPr>
              <w:pStyle w:val="TableParagraph"/>
              <w:spacing w:line="267" w:lineRule="exact"/>
              <w:ind w:left="138" w:right="126"/>
              <w:jc w:val="center"/>
              <w:rPr>
                <w:b/>
              </w:rPr>
            </w:pPr>
            <w:r>
              <w:rPr>
                <w:b/>
                <w:spacing w:val="-4"/>
              </w:rPr>
              <w:t>(nm)</w:t>
            </w:r>
          </w:p>
        </w:tc>
        <w:tc>
          <w:tcPr>
            <w:tcW w:w="928" w:type="pct"/>
          </w:tcPr>
          <w:p w14:paraId="10D4F4EA" w14:textId="77777777" w:rsidR="00945655" w:rsidRDefault="00945655" w:rsidP="006654FA">
            <w:pPr>
              <w:pStyle w:val="TableParagraph"/>
              <w:spacing w:before="30"/>
              <w:ind w:left="160" w:right="145"/>
              <w:jc w:val="center"/>
              <w:rPr>
                <w:b/>
              </w:rPr>
            </w:pPr>
            <w:r>
              <w:rPr>
                <w:b/>
                <w:spacing w:val="-2"/>
              </w:rPr>
              <w:t xml:space="preserve">Nettó árverési </w:t>
            </w:r>
            <w:r>
              <w:rPr>
                <w:b/>
              </w:rPr>
              <w:t>alapár</w:t>
            </w:r>
            <w:r>
              <w:rPr>
                <w:b/>
                <w:spacing w:val="-7"/>
              </w:rPr>
              <w:t xml:space="preserve"> </w:t>
            </w:r>
            <w:r>
              <w:rPr>
                <w:b/>
                <w:spacing w:val="-4"/>
              </w:rPr>
              <w:t>(Ft)</w:t>
            </w:r>
          </w:p>
        </w:tc>
        <w:tc>
          <w:tcPr>
            <w:tcW w:w="963" w:type="pct"/>
          </w:tcPr>
          <w:p w14:paraId="54C46E1A" w14:textId="77777777" w:rsidR="00945655" w:rsidRPr="00BD2DEE" w:rsidRDefault="00945655" w:rsidP="006654FA">
            <w:pPr>
              <w:pStyle w:val="TableParagraph"/>
              <w:spacing w:before="28"/>
              <w:ind w:left="179" w:right="166" w:firstLine="1"/>
              <w:jc w:val="center"/>
              <w:rPr>
                <w:b/>
                <w:highlight w:val="yellow"/>
              </w:rPr>
            </w:pPr>
            <w:r w:rsidRPr="00F028A8">
              <w:rPr>
                <w:b/>
                <w:spacing w:val="-2"/>
              </w:rPr>
              <w:t>Bruttó árverési alapár (Ft)</w:t>
            </w:r>
          </w:p>
        </w:tc>
        <w:tc>
          <w:tcPr>
            <w:tcW w:w="953" w:type="pct"/>
          </w:tcPr>
          <w:p w14:paraId="0EC0C506" w14:textId="77777777" w:rsidR="00945655" w:rsidRDefault="00945655" w:rsidP="006654FA">
            <w:pPr>
              <w:pStyle w:val="TableParagraph"/>
              <w:ind w:left="207" w:right="191" w:hanging="3"/>
              <w:jc w:val="center"/>
              <w:rPr>
                <w:b/>
              </w:rPr>
            </w:pPr>
            <w:r>
              <w:rPr>
                <w:b/>
                <w:spacing w:val="-2"/>
              </w:rPr>
              <w:t xml:space="preserve">Árverési biztosíték </w:t>
            </w:r>
            <w:r>
              <w:rPr>
                <w:b/>
                <w:spacing w:val="-4"/>
              </w:rPr>
              <w:t>(Ft)</w:t>
            </w:r>
          </w:p>
        </w:tc>
      </w:tr>
      <w:tr w:rsidR="00945655" w14:paraId="27C7E0E2" w14:textId="77777777" w:rsidTr="006654FA">
        <w:trPr>
          <w:trHeight w:val="287"/>
          <w:jc w:val="center"/>
        </w:trPr>
        <w:tc>
          <w:tcPr>
            <w:tcW w:w="705" w:type="pct"/>
          </w:tcPr>
          <w:p w14:paraId="5533A53B" w14:textId="77777777" w:rsidR="00945655" w:rsidRDefault="00945655" w:rsidP="006654FA">
            <w:pPr>
              <w:pStyle w:val="TableParagraph"/>
              <w:spacing w:before="8" w:line="259" w:lineRule="exact"/>
              <w:ind w:left="15"/>
              <w:jc w:val="center"/>
            </w:pPr>
            <w:r>
              <w:t>7.</w:t>
            </w:r>
          </w:p>
        </w:tc>
        <w:tc>
          <w:tcPr>
            <w:tcW w:w="702" w:type="pct"/>
          </w:tcPr>
          <w:p w14:paraId="3956989C" w14:textId="77777777" w:rsidR="00945655" w:rsidRDefault="00945655" w:rsidP="006654FA">
            <w:pPr>
              <w:pStyle w:val="TableParagraph"/>
              <w:spacing w:before="18" w:line="249" w:lineRule="exact"/>
              <w:ind w:left="71"/>
              <w:jc w:val="center"/>
            </w:pPr>
            <w:r>
              <w:t>491</w:t>
            </w:r>
          </w:p>
        </w:tc>
        <w:tc>
          <w:tcPr>
            <w:tcW w:w="749" w:type="pct"/>
          </w:tcPr>
          <w:p w14:paraId="4A2959C9" w14:textId="77777777" w:rsidR="00945655" w:rsidRPr="00BA2D01" w:rsidRDefault="00945655" w:rsidP="006654FA">
            <w:pPr>
              <w:pStyle w:val="TableParagraph"/>
              <w:spacing w:before="18" w:line="249" w:lineRule="exact"/>
              <w:ind w:right="54"/>
              <w:jc w:val="center"/>
            </w:pPr>
            <w:r w:rsidRPr="00BA2D01">
              <w:t>606</w:t>
            </w:r>
          </w:p>
        </w:tc>
        <w:tc>
          <w:tcPr>
            <w:tcW w:w="928" w:type="pct"/>
          </w:tcPr>
          <w:p w14:paraId="2F6647F1" w14:textId="77777777" w:rsidR="00945655" w:rsidRDefault="00945655" w:rsidP="006654FA">
            <w:pPr>
              <w:pStyle w:val="TableParagraph"/>
              <w:spacing w:before="18" w:line="249" w:lineRule="exact"/>
              <w:ind w:right="55"/>
              <w:jc w:val="center"/>
            </w:pPr>
            <w:r>
              <w:t>2.423.622</w:t>
            </w:r>
          </w:p>
        </w:tc>
        <w:tc>
          <w:tcPr>
            <w:tcW w:w="963" w:type="pct"/>
          </w:tcPr>
          <w:p w14:paraId="01E2ACD1" w14:textId="77777777" w:rsidR="00945655" w:rsidRPr="007D61D4" w:rsidRDefault="00945655" w:rsidP="006654FA">
            <w:pPr>
              <w:pStyle w:val="TableParagraph"/>
              <w:spacing w:before="18" w:line="249" w:lineRule="exact"/>
              <w:ind w:right="55"/>
              <w:jc w:val="right"/>
              <w:rPr>
                <w:b/>
                <w:highlight w:val="yellow"/>
              </w:rPr>
            </w:pPr>
            <w:r w:rsidRPr="007D61D4">
              <w:rPr>
                <w:b/>
              </w:rPr>
              <w:t>3.078.000</w:t>
            </w:r>
          </w:p>
        </w:tc>
        <w:tc>
          <w:tcPr>
            <w:tcW w:w="953" w:type="pct"/>
            <w:vMerge w:val="restart"/>
            <w:vAlign w:val="center"/>
          </w:tcPr>
          <w:p w14:paraId="700C6D3E" w14:textId="77777777" w:rsidR="00945655" w:rsidRDefault="00945655" w:rsidP="006654FA">
            <w:pPr>
              <w:pStyle w:val="TableParagraph"/>
              <w:ind w:left="202"/>
              <w:jc w:val="center"/>
              <w:rPr>
                <w:b/>
              </w:rPr>
            </w:pPr>
            <w:r>
              <w:rPr>
                <w:b/>
              </w:rPr>
              <w:t>1.000.000</w:t>
            </w:r>
          </w:p>
        </w:tc>
      </w:tr>
      <w:tr w:rsidR="00945655" w14:paraId="692B0600" w14:textId="77777777" w:rsidTr="006654FA">
        <w:trPr>
          <w:trHeight w:val="287"/>
          <w:jc w:val="center"/>
        </w:trPr>
        <w:tc>
          <w:tcPr>
            <w:tcW w:w="705" w:type="pct"/>
          </w:tcPr>
          <w:p w14:paraId="3A0B0429" w14:textId="77777777" w:rsidR="00945655" w:rsidRDefault="00945655" w:rsidP="006654FA">
            <w:pPr>
              <w:pStyle w:val="TableParagraph"/>
              <w:spacing w:before="8" w:line="259" w:lineRule="exact"/>
              <w:ind w:left="15"/>
              <w:jc w:val="center"/>
            </w:pPr>
            <w:r>
              <w:t>8.</w:t>
            </w:r>
          </w:p>
        </w:tc>
        <w:tc>
          <w:tcPr>
            <w:tcW w:w="702" w:type="pct"/>
          </w:tcPr>
          <w:p w14:paraId="53AB6C5D" w14:textId="77777777" w:rsidR="00945655" w:rsidRDefault="00945655" w:rsidP="006654FA">
            <w:pPr>
              <w:pStyle w:val="TableParagraph"/>
              <w:spacing w:before="18" w:line="249" w:lineRule="exact"/>
              <w:ind w:left="71"/>
              <w:jc w:val="center"/>
            </w:pPr>
            <w:r>
              <w:t>492</w:t>
            </w:r>
          </w:p>
        </w:tc>
        <w:tc>
          <w:tcPr>
            <w:tcW w:w="749" w:type="pct"/>
          </w:tcPr>
          <w:p w14:paraId="726912F5" w14:textId="77777777" w:rsidR="00945655" w:rsidRPr="00BA2D01" w:rsidRDefault="00945655" w:rsidP="006654FA">
            <w:pPr>
              <w:pStyle w:val="TableParagraph"/>
              <w:spacing w:before="18" w:line="249" w:lineRule="exact"/>
              <w:ind w:right="54"/>
              <w:jc w:val="center"/>
            </w:pPr>
            <w:r w:rsidRPr="00BA2D01">
              <w:t>576</w:t>
            </w:r>
          </w:p>
        </w:tc>
        <w:tc>
          <w:tcPr>
            <w:tcW w:w="928" w:type="pct"/>
          </w:tcPr>
          <w:p w14:paraId="440945C7" w14:textId="77777777" w:rsidR="00945655" w:rsidRDefault="00945655" w:rsidP="006654FA">
            <w:pPr>
              <w:pStyle w:val="TableParagraph"/>
              <w:spacing w:before="18" w:line="249" w:lineRule="exact"/>
              <w:ind w:right="54"/>
              <w:jc w:val="center"/>
            </w:pPr>
            <w:r>
              <w:t>2.303.937</w:t>
            </w:r>
          </w:p>
        </w:tc>
        <w:tc>
          <w:tcPr>
            <w:tcW w:w="963" w:type="pct"/>
          </w:tcPr>
          <w:p w14:paraId="32C6B80A" w14:textId="77777777" w:rsidR="00945655" w:rsidRPr="007D61D4" w:rsidRDefault="00945655" w:rsidP="006654FA">
            <w:pPr>
              <w:pStyle w:val="TableParagraph"/>
              <w:spacing w:before="18" w:line="249" w:lineRule="exact"/>
              <w:ind w:right="56"/>
              <w:jc w:val="right"/>
              <w:rPr>
                <w:b/>
                <w:highlight w:val="yellow"/>
              </w:rPr>
            </w:pPr>
            <w:r w:rsidRPr="007D61D4">
              <w:rPr>
                <w:b/>
              </w:rPr>
              <w:t>2.926.000</w:t>
            </w:r>
          </w:p>
        </w:tc>
        <w:tc>
          <w:tcPr>
            <w:tcW w:w="953" w:type="pct"/>
            <w:vMerge/>
          </w:tcPr>
          <w:p w14:paraId="0C8F1BD2" w14:textId="77777777" w:rsidR="00945655" w:rsidRDefault="00945655" w:rsidP="006654FA">
            <w:pPr>
              <w:rPr>
                <w:sz w:val="2"/>
                <w:szCs w:val="2"/>
              </w:rPr>
            </w:pPr>
          </w:p>
        </w:tc>
      </w:tr>
      <w:tr w:rsidR="00945655" w14:paraId="7F088E05" w14:textId="77777777" w:rsidTr="006654FA">
        <w:trPr>
          <w:trHeight w:val="287"/>
          <w:jc w:val="center"/>
        </w:trPr>
        <w:tc>
          <w:tcPr>
            <w:tcW w:w="705" w:type="pct"/>
          </w:tcPr>
          <w:p w14:paraId="32922F7A" w14:textId="77777777" w:rsidR="00945655" w:rsidRDefault="00945655" w:rsidP="006654FA">
            <w:pPr>
              <w:pStyle w:val="TableParagraph"/>
              <w:spacing w:before="8" w:line="259" w:lineRule="exact"/>
              <w:ind w:left="15"/>
              <w:jc w:val="center"/>
            </w:pPr>
            <w:r>
              <w:t>9.</w:t>
            </w:r>
          </w:p>
        </w:tc>
        <w:tc>
          <w:tcPr>
            <w:tcW w:w="702" w:type="pct"/>
          </w:tcPr>
          <w:p w14:paraId="2D34305E" w14:textId="77777777" w:rsidR="00945655" w:rsidRDefault="00945655" w:rsidP="006654FA">
            <w:pPr>
              <w:pStyle w:val="TableParagraph"/>
              <w:spacing w:before="18" w:line="249" w:lineRule="exact"/>
              <w:ind w:left="71"/>
              <w:jc w:val="center"/>
            </w:pPr>
            <w:r>
              <w:t>494</w:t>
            </w:r>
          </w:p>
        </w:tc>
        <w:tc>
          <w:tcPr>
            <w:tcW w:w="749" w:type="pct"/>
          </w:tcPr>
          <w:p w14:paraId="46303FD8" w14:textId="77777777" w:rsidR="00945655" w:rsidRPr="00BA2D01" w:rsidRDefault="00945655" w:rsidP="006654FA">
            <w:pPr>
              <w:pStyle w:val="TableParagraph"/>
              <w:spacing w:before="18" w:line="249" w:lineRule="exact"/>
              <w:ind w:right="54"/>
              <w:jc w:val="center"/>
            </w:pPr>
            <w:r w:rsidRPr="00BA2D01">
              <w:t>454</w:t>
            </w:r>
          </w:p>
        </w:tc>
        <w:tc>
          <w:tcPr>
            <w:tcW w:w="928" w:type="pct"/>
          </w:tcPr>
          <w:p w14:paraId="440E1610" w14:textId="77777777" w:rsidR="00945655" w:rsidRDefault="00945655" w:rsidP="006654FA">
            <w:pPr>
              <w:pStyle w:val="TableParagraph"/>
              <w:spacing w:before="18" w:line="249" w:lineRule="exact"/>
              <w:ind w:right="54"/>
              <w:jc w:val="center"/>
            </w:pPr>
            <w:r>
              <w:t>1.815.748</w:t>
            </w:r>
          </w:p>
        </w:tc>
        <w:tc>
          <w:tcPr>
            <w:tcW w:w="963" w:type="pct"/>
          </w:tcPr>
          <w:p w14:paraId="6B71406C" w14:textId="77777777" w:rsidR="00945655" w:rsidRPr="007D61D4" w:rsidRDefault="00945655" w:rsidP="006654FA">
            <w:pPr>
              <w:pStyle w:val="TableParagraph"/>
              <w:spacing w:before="18" w:line="249" w:lineRule="exact"/>
              <w:ind w:right="56"/>
              <w:jc w:val="right"/>
              <w:rPr>
                <w:b/>
                <w:highlight w:val="yellow"/>
              </w:rPr>
            </w:pPr>
            <w:r w:rsidRPr="007D61D4">
              <w:rPr>
                <w:b/>
              </w:rPr>
              <w:t>2.306.000</w:t>
            </w:r>
          </w:p>
        </w:tc>
        <w:tc>
          <w:tcPr>
            <w:tcW w:w="953" w:type="pct"/>
            <w:vMerge/>
          </w:tcPr>
          <w:p w14:paraId="72C15C8D" w14:textId="77777777" w:rsidR="00945655" w:rsidRDefault="00945655" w:rsidP="006654FA">
            <w:pPr>
              <w:rPr>
                <w:sz w:val="2"/>
                <w:szCs w:val="2"/>
              </w:rPr>
            </w:pPr>
          </w:p>
        </w:tc>
      </w:tr>
      <w:tr w:rsidR="00945655" w14:paraId="37597533" w14:textId="77777777" w:rsidTr="006654FA">
        <w:trPr>
          <w:trHeight w:val="287"/>
          <w:jc w:val="center"/>
        </w:trPr>
        <w:tc>
          <w:tcPr>
            <w:tcW w:w="705" w:type="pct"/>
          </w:tcPr>
          <w:p w14:paraId="063D5F50" w14:textId="77777777" w:rsidR="00945655" w:rsidRDefault="00945655" w:rsidP="006654FA">
            <w:pPr>
              <w:pStyle w:val="TableParagraph"/>
              <w:spacing w:before="8" w:line="259" w:lineRule="exact"/>
              <w:ind w:left="15"/>
              <w:jc w:val="center"/>
            </w:pPr>
            <w:r>
              <w:t>10.</w:t>
            </w:r>
          </w:p>
        </w:tc>
        <w:tc>
          <w:tcPr>
            <w:tcW w:w="702" w:type="pct"/>
          </w:tcPr>
          <w:p w14:paraId="7B7E3F86" w14:textId="77777777" w:rsidR="00945655" w:rsidRDefault="00945655" w:rsidP="006654FA">
            <w:pPr>
              <w:pStyle w:val="TableParagraph"/>
              <w:spacing w:before="18" w:line="249" w:lineRule="exact"/>
              <w:ind w:left="71"/>
              <w:jc w:val="center"/>
            </w:pPr>
            <w:r>
              <w:t>497</w:t>
            </w:r>
          </w:p>
        </w:tc>
        <w:tc>
          <w:tcPr>
            <w:tcW w:w="749" w:type="pct"/>
          </w:tcPr>
          <w:p w14:paraId="3557F21D" w14:textId="77777777" w:rsidR="00945655" w:rsidRPr="00BA2D01" w:rsidRDefault="00945655" w:rsidP="006654FA">
            <w:pPr>
              <w:pStyle w:val="TableParagraph"/>
              <w:spacing w:before="18" w:line="249" w:lineRule="exact"/>
              <w:ind w:right="54"/>
              <w:jc w:val="center"/>
            </w:pPr>
            <w:r w:rsidRPr="00BA2D01">
              <w:t>730</w:t>
            </w:r>
          </w:p>
        </w:tc>
        <w:tc>
          <w:tcPr>
            <w:tcW w:w="928" w:type="pct"/>
          </w:tcPr>
          <w:p w14:paraId="09F014E3" w14:textId="77777777" w:rsidR="00945655" w:rsidRDefault="00945655" w:rsidP="006654FA">
            <w:pPr>
              <w:pStyle w:val="TableParagraph"/>
              <w:spacing w:before="18" w:line="249" w:lineRule="exact"/>
              <w:ind w:right="54"/>
              <w:jc w:val="center"/>
            </w:pPr>
            <w:r>
              <w:t>2.919.685</w:t>
            </w:r>
          </w:p>
        </w:tc>
        <w:tc>
          <w:tcPr>
            <w:tcW w:w="963" w:type="pct"/>
          </w:tcPr>
          <w:p w14:paraId="5A5DED7A" w14:textId="77777777" w:rsidR="00945655" w:rsidRPr="007D61D4" w:rsidRDefault="00945655" w:rsidP="006654FA">
            <w:pPr>
              <w:pStyle w:val="TableParagraph"/>
              <w:spacing w:before="18" w:line="249" w:lineRule="exact"/>
              <w:ind w:right="56"/>
              <w:jc w:val="right"/>
              <w:rPr>
                <w:b/>
                <w:highlight w:val="yellow"/>
              </w:rPr>
            </w:pPr>
            <w:r w:rsidRPr="007D61D4">
              <w:rPr>
                <w:b/>
              </w:rPr>
              <w:t>3.708.000</w:t>
            </w:r>
          </w:p>
        </w:tc>
        <w:tc>
          <w:tcPr>
            <w:tcW w:w="953" w:type="pct"/>
            <w:vMerge/>
          </w:tcPr>
          <w:p w14:paraId="606C572E" w14:textId="77777777" w:rsidR="00945655" w:rsidRDefault="00945655" w:rsidP="006654FA">
            <w:pPr>
              <w:rPr>
                <w:sz w:val="2"/>
                <w:szCs w:val="2"/>
              </w:rPr>
            </w:pPr>
          </w:p>
        </w:tc>
      </w:tr>
      <w:tr w:rsidR="00945655" w14:paraId="114103D7" w14:textId="77777777" w:rsidTr="006654FA">
        <w:trPr>
          <w:trHeight w:val="287"/>
          <w:jc w:val="center"/>
        </w:trPr>
        <w:tc>
          <w:tcPr>
            <w:tcW w:w="705" w:type="pct"/>
          </w:tcPr>
          <w:p w14:paraId="7DF1F82B" w14:textId="77777777" w:rsidR="00945655" w:rsidRDefault="00945655" w:rsidP="006654FA">
            <w:pPr>
              <w:pStyle w:val="TableParagraph"/>
              <w:spacing w:before="9" w:line="259" w:lineRule="exact"/>
              <w:ind w:left="15"/>
              <w:jc w:val="center"/>
            </w:pPr>
            <w:r>
              <w:t>11.</w:t>
            </w:r>
          </w:p>
        </w:tc>
        <w:tc>
          <w:tcPr>
            <w:tcW w:w="702" w:type="pct"/>
          </w:tcPr>
          <w:p w14:paraId="46CA973C" w14:textId="77777777" w:rsidR="00945655" w:rsidRDefault="00945655" w:rsidP="006654FA">
            <w:pPr>
              <w:pStyle w:val="TableParagraph"/>
              <w:spacing w:before="18" w:line="249" w:lineRule="exact"/>
              <w:ind w:left="71"/>
              <w:jc w:val="center"/>
            </w:pPr>
            <w:r>
              <w:t>498</w:t>
            </w:r>
          </w:p>
        </w:tc>
        <w:tc>
          <w:tcPr>
            <w:tcW w:w="749" w:type="pct"/>
          </w:tcPr>
          <w:p w14:paraId="6518BE53" w14:textId="77777777" w:rsidR="00945655" w:rsidRPr="00BA2D01" w:rsidRDefault="00945655" w:rsidP="006654FA">
            <w:pPr>
              <w:pStyle w:val="TableParagraph"/>
              <w:spacing w:before="18" w:line="249" w:lineRule="exact"/>
              <w:ind w:right="54"/>
              <w:jc w:val="center"/>
            </w:pPr>
            <w:r w:rsidRPr="00BA2D01">
              <w:t>1695</w:t>
            </w:r>
          </w:p>
        </w:tc>
        <w:tc>
          <w:tcPr>
            <w:tcW w:w="928" w:type="pct"/>
          </w:tcPr>
          <w:p w14:paraId="014A54B7" w14:textId="77777777" w:rsidR="00945655" w:rsidRDefault="00945655" w:rsidP="006654FA">
            <w:pPr>
              <w:pStyle w:val="TableParagraph"/>
              <w:spacing w:before="18" w:line="249" w:lineRule="exact"/>
              <w:ind w:right="54"/>
              <w:jc w:val="center"/>
            </w:pPr>
            <w:r>
              <w:t>6.941.732</w:t>
            </w:r>
          </w:p>
        </w:tc>
        <w:tc>
          <w:tcPr>
            <w:tcW w:w="963" w:type="pct"/>
          </w:tcPr>
          <w:p w14:paraId="1BA0ACCD" w14:textId="77777777" w:rsidR="00945655" w:rsidRPr="007D61D4" w:rsidRDefault="00945655" w:rsidP="006654FA">
            <w:pPr>
              <w:pStyle w:val="TableParagraph"/>
              <w:spacing w:before="18" w:line="249" w:lineRule="exact"/>
              <w:ind w:right="56"/>
              <w:jc w:val="right"/>
              <w:rPr>
                <w:b/>
                <w:highlight w:val="yellow"/>
              </w:rPr>
            </w:pPr>
            <w:r w:rsidRPr="007D61D4">
              <w:rPr>
                <w:b/>
              </w:rPr>
              <w:t>8.816.000</w:t>
            </w:r>
          </w:p>
        </w:tc>
        <w:tc>
          <w:tcPr>
            <w:tcW w:w="953" w:type="pct"/>
            <w:vMerge/>
          </w:tcPr>
          <w:p w14:paraId="7E11F06A" w14:textId="77777777" w:rsidR="00945655" w:rsidRDefault="00945655" w:rsidP="006654FA">
            <w:pPr>
              <w:rPr>
                <w:sz w:val="2"/>
                <w:szCs w:val="2"/>
              </w:rPr>
            </w:pPr>
          </w:p>
        </w:tc>
      </w:tr>
      <w:tr w:rsidR="00945655" w14:paraId="2250BB9C" w14:textId="77777777" w:rsidTr="006654FA">
        <w:trPr>
          <w:trHeight w:val="287"/>
          <w:jc w:val="center"/>
        </w:trPr>
        <w:tc>
          <w:tcPr>
            <w:tcW w:w="705" w:type="pct"/>
          </w:tcPr>
          <w:p w14:paraId="063D0B94" w14:textId="77777777" w:rsidR="00945655" w:rsidRDefault="00945655" w:rsidP="006654FA">
            <w:pPr>
              <w:pStyle w:val="TableParagraph"/>
              <w:spacing w:before="8" w:line="259" w:lineRule="exact"/>
              <w:ind w:left="15"/>
              <w:jc w:val="center"/>
            </w:pPr>
            <w:r>
              <w:t>12.</w:t>
            </w:r>
          </w:p>
        </w:tc>
        <w:tc>
          <w:tcPr>
            <w:tcW w:w="702" w:type="pct"/>
          </w:tcPr>
          <w:p w14:paraId="6EF1D047" w14:textId="77777777" w:rsidR="00945655" w:rsidRDefault="00945655" w:rsidP="006654FA">
            <w:pPr>
              <w:pStyle w:val="TableParagraph"/>
              <w:spacing w:before="18" w:line="249" w:lineRule="exact"/>
              <w:ind w:left="71"/>
              <w:jc w:val="center"/>
            </w:pPr>
            <w:r>
              <w:t>501</w:t>
            </w:r>
          </w:p>
        </w:tc>
        <w:tc>
          <w:tcPr>
            <w:tcW w:w="749" w:type="pct"/>
          </w:tcPr>
          <w:p w14:paraId="4DD037BE" w14:textId="77777777" w:rsidR="00945655" w:rsidRPr="00BA2D01" w:rsidRDefault="00945655" w:rsidP="006654FA">
            <w:pPr>
              <w:pStyle w:val="TableParagraph"/>
              <w:spacing w:before="18" w:line="249" w:lineRule="exact"/>
              <w:ind w:right="54"/>
              <w:jc w:val="center"/>
            </w:pPr>
            <w:r w:rsidRPr="00BA2D01">
              <w:t>966</w:t>
            </w:r>
          </w:p>
        </w:tc>
        <w:tc>
          <w:tcPr>
            <w:tcW w:w="928" w:type="pct"/>
          </w:tcPr>
          <w:p w14:paraId="47F748EB" w14:textId="77777777" w:rsidR="00945655" w:rsidRDefault="00945655" w:rsidP="006654FA">
            <w:pPr>
              <w:pStyle w:val="TableParagraph"/>
              <w:spacing w:before="18" w:line="249" w:lineRule="exact"/>
              <w:ind w:right="54"/>
              <w:jc w:val="center"/>
            </w:pPr>
            <w:r>
              <w:t>3.886.614</w:t>
            </w:r>
          </w:p>
        </w:tc>
        <w:tc>
          <w:tcPr>
            <w:tcW w:w="963" w:type="pct"/>
          </w:tcPr>
          <w:p w14:paraId="74B5317D" w14:textId="77777777" w:rsidR="00945655" w:rsidRPr="007D61D4" w:rsidRDefault="00945655" w:rsidP="006654FA">
            <w:pPr>
              <w:pStyle w:val="TableParagraph"/>
              <w:spacing w:before="18" w:line="249" w:lineRule="exact"/>
              <w:ind w:right="56"/>
              <w:jc w:val="right"/>
              <w:rPr>
                <w:b/>
                <w:highlight w:val="yellow"/>
              </w:rPr>
            </w:pPr>
            <w:r w:rsidRPr="007D61D4">
              <w:rPr>
                <w:b/>
              </w:rPr>
              <w:t>4.936.000</w:t>
            </w:r>
          </w:p>
        </w:tc>
        <w:tc>
          <w:tcPr>
            <w:tcW w:w="953" w:type="pct"/>
            <w:vMerge/>
          </w:tcPr>
          <w:p w14:paraId="66388B9C" w14:textId="77777777" w:rsidR="00945655" w:rsidRDefault="00945655" w:rsidP="006654FA">
            <w:pPr>
              <w:rPr>
                <w:sz w:val="2"/>
                <w:szCs w:val="2"/>
              </w:rPr>
            </w:pPr>
          </w:p>
        </w:tc>
      </w:tr>
      <w:tr w:rsidR="00945655" w14:paraId="744C25E3" w14:textId="77777777" w:rsidTr="006654FA">
        <w:trPr>
          <w:trHeight w:val="290"/>
          <w:jc w:val="center"/>
        </w:trPr>
        <w:tc>
          <w:tcPr>
            <w:tcW w:w="705" w:type="pct"/>
          </w:tcPr>
          <w:p w14:paraId="0E3A24A5" w14:textId="77777777" w:rsidR="00945655" w:rsidRDefault="00945655" w:rsidP="006654FA">
            <w:pPr>
              <w:pStyle w:val="TableParagraph"/>
              <w:spacing w:before="11" w:line="259" w:lineRule="exact"/>
              <w:ind w:left="138" w:right="125"/>
              <w:jc w:val="center"/>
            </w:pPr>
            <w:r>
              <w:t>13.</w:t>
            </w:r>
          </w:p>
        </w:tc>
        <w:tc>
          <w:tcPr>
            <w:tcW w:w="702" w:type="pct"/>
          </w:tcPr>
          <w:p w14:paraId="679C80AA" w14:textId="77777777" w:rsidR="00945655" w:rsidRDefault="00945655" w:rsidP="006654FA">
            <w:pPr>
              <w:pStyle w:val="TableParagraph"/>
              <w:spacing w:before="20" w:line="249" w:lineRule="exact"/>
              <w:ind w:left="71"/>
              <w:jc w:val="center"/>
            </w:pPr>
            <w:r>
              <w:t>502</w:t>
            </w:r>
          </w:p>
        </w:tc>
        <w:tc>
          <w:tcPr>
            <w:tcW w:w="749" w:type="pct"/>
          </w:tcPr>
          <w:p w14:paraId="7A00F8D5" w14:textId="77777777" w:rsidR="00945655" w:rsidRPr="00BA2D01" w:rsidRDefault="00945655" w:rsidP="006654FA">
            <w:pPr>
              <w:pStyle w:val="TableParagraph"/>
              <w:spacing w:before="18" w:line="249" w:lineRule="exact"/>
              <w:ind w:right="54"/>
              <w:jc w:val="center"/>
            </w:pPr>
            <w:r w:rsidRPr="00BA2D01">
              <w:t>1418</w:t>
            </w:r>
          </w:p>
        </w:tc>
        <w:tc>
          <w:tcPr>
            <w:tcW w:w="928" w:type="pct"/>
          </w:tcPr>
          <w:p w14:paraId="125705FB" w14:textId="77777777" w:rsidR="00945655" w:rsidRDefault="00945655" w:rsidP="006654FA">
            <w:pPr>
              <w:pStyle w:val="TableParagraph"/>
              <w:spacing w:before="20" w:line="249" w:lineRule="exact"/>
              <w:ind w:right="54"/>
              <w:jc w:val="center"/>
            </w:pPr>
            <w:r>
              <w:t>5.617.323</w:t>
            </w:r>
          </w:p>
        </w:tc>
        <w:tc>
          <w:tcPr>
            <w:tcW w:w="963" w:type="pct"/>
          </w:tcPr>
          <w:p w14:paraId="2F8D38BD" w14:textId="77777777" w:rsidR="00945655" w:rsidRPr="007D61D4" w:rsidRDefault="00945655" w:rsidP="006654FA">
            <w:pPr>
              <w:pStyle w:val="TableParagraph"/>
              <w:spacing w:before="20" w:line="249" w:lineRule="exact"/>
              <w:ind w:right="56"/>
              <w:jc w:val="right"/>
              <w:rPr>
                <w:b/>
                <w:highlight w:val="yellow"/>
              </w:rPr>
            </w:pPr>
            <w:r w:rsidRPr="007D61D4">
              <w:rPr>
                <w:b/>
              </w:rPr>
              <w:t>7.134.000</w:t>
            </w:r>
          </w:p>
        </w:tc>
        <w:tc>
          <w:tcPr>
            <w:tcW w:w="953" w:type="pct"/>
            <w:vMerge/>
          </w:tcPr>
          <w:p w14:paraId="57C67A3C" w14:textId="77777777" w:rsidR="00945655" w:rsidRDefault="00945655" w:rsidP="006654FA">
            <w:pPr>
              <w:rPr>
                <w:sz w:val="2"/>
                <w:szCs w:val="2"/>
              </w:rPr>
            </w:pPr>
          </w:p>
        </w:tc>
      </w:tr>
      <w:tr w:rsidR="00945655" w14:paraId="16BF8885" w14:textId="77777777" w:rsidTr="006654FA">
        <w:trPr>
          <w:trHeight w:val="295"/>
          <w:jc w:val="center"/>
        </w:trPr>
        <w:tc>
          <w:tcPr>
            <w:tcW w:w="705" w:type="pct"/>
            <w:tcBorders>
              <w:bottom w:val="single" w:sz="4" w:space="0" w:color="000000"/>
            </w:tcBorders>
          </w:tcPr>
          <w:p w14:paraId="28566A5B" w14:textId="77777777" w:rsidR="00945655" w:rsidRDefault="00945655" w:rsidP="006654FA">
            <w:pPr>
              <w:pStyle w:val="TableParagraph"/>
              <w:spacing w:before="8" w:line="259" w:lineRule="exact"/>
              <w:ind w:left="138" w:right="125"/>
              <w:jc w:val="center"/>
            </w:pPr>
            <w:r>
              <w:t>14.</w:t>
            </w:r>
          </w:p>
        </w:tc>
        <w:tc>
          <w:tcPr>
            <w:tcW w:w="702" w:type="pct"/>
            <w:tcBorders>
              <w:bottom w:val="single" w:sz="4" w:space="0" w:color="000000"/>
            </w:tcBorders>
          </w:tcPr>
          <w:p w14:paraId="163AE653" w14:textId="77777777" w:rsidR="00945655" w:rsidRDefault="00945655" w:rsidP="006654FA">
            <w:pPr>
              <w:pStyle w:val="TableParagraph"/>
              <w:spacing w:before="18" w:line="249" w:lineRule="exact"/>
              <w:ind w:left="71"/>
              <w:jc w:val="center"/>
            </w:pPr>
            <w:r>
              <w:t>503</w:t>
            </w:r>
          </w:p>
        </w:tc>
        <w:tc>
          <w:tcPr>
            <w:tcW w:w="749" w:type="pct"/>
            <w:tcBorders>
              <w:bottom w:val="single" w:sz="4" w:space="0" w:color="000000"/>
            </w:tcBorders>
          </w:tcPr>
          <w:p w14:paraId="6CA2B9A5" w14:textId="77777777" w:rsidR="00945655" w:rsidRPr="00BA2D01" w:rsidRDefault="00945655" w:rsidP="006654FA">
            <w:pPr>
              <w:pStyle w:val="TableParagraph"/>
              <w:spacing w:before="18" w:line="249" w:lineRule="exact"/>
              <w:ind w:right="54"/>
              <w:jc w:val="center"/>
            </w:pPr>
            <w:r w:rsidRPr="00BA2D01">
              <w:t>2659</w:t>
            </w:r>
          </w:p>
        </w:tc>
        <w:tc>
          <w:tcPr>
            <w:tcW w:w="928" w:type="pct"/>
            <w:tcBorders>
              <w:bottom w:val="single" w:sz="4" w:space="0" w:color="000000"/>
            </w:tcBorders>
          </w:tcPr>
          <w:p w14:paraId="39B8D153" w14:textId="77777777" w:rsidR="00945655" w:rsidRDefault="00945655" w:rsidP="006654FA">
            <w:pPr>
              <w:pStyle w:val="TableParagraph"/>
              <w:spacing w:before="18" w:line="249" w:lineRule="exact"/>
              <w:ind w:right="54"/>
              <w:jc w:val="center"/>
            </w:pPr>
            <w:r>
              <w:t>9.863.780</w:t>
            </w:r>
          </w:p>
        </w:tc>
        <w:tc>
          <w:tcPr>
            <w:tcW w:w="963" w:type="pct"/>
            <w:tcBorders>
              <w:bottom w:val="single" w:sz="4" w:space="0" w:color="000000"/>
            </w:tcBorders>
          </w:tcPr>
          <w:p w14:paraId="024323AA" w14:textId="77777777" w:rsidR="00945655" w:rsidRPr="007D61D4" w:rsidRDefault="00945655" w:rsidP="006654FA">
            <w:pPr>
              <w:pStyle w:val="TableParagraph"/>
              <w:spacing w:before="18" w:line="249" w:lineRule="exact"/>
              <w:ind w:right="56"/>
              <w:jc w:val="right"/>
              <w:rPr>
                <w:b/>
                <w:highlight w:val="yellow"/>
              </w:rPr>
            </w:pPr>
            <w:r>
              <w:rPr>
                <w:b/>
              </w:rPr>
              <w:t>12.527.000</w:t>
            </w:r>
          </w:p>
        </w:tc>
        <w:tc>
          <w:tcPr>
            <w:tcW w:w="953" w:type="pct"/>
            <w:vMerge/>
            <w:tcBorders>
              <w:bottom w:val="single" w:sz="4" w:space="0" w:color="auto"/>
            </w:tcBorders>
          </w:tcPr>
          <w:p w14:paraId="64BBE14F" w14:textId="77777777" w:rsidR="00945655" w:rsidRDefault="00945655" w:rsidP="006654FA">
            <w:pPr>
              <w:rPr>
                <w:sz w:val="2"/>
                <w:szCs w:val="2"/>
              </w:rPr>
            </w:pPr>
          </w:p>
        </w:tc>
      </w:tr>
    </w:tbl>
    <w:p w14:paraId="4CE50140" w14:textId="77777777" w:rsidR="00945655" w:rsidRDefault="00945655" w:rsidP="00945655">
      <w:pPr>
        <w:jc w:val="center"/>
      </w:pPr>
    </w:p>
    <w:p w14:paraId="086DD12A" w14:textId="77777777" w:rsidR="00945655" w:rsidRPr="00CB59F1" w:rsidRDefault="00945655" w:rsidP="00945655">
      <w:pPr>
        <w:pStyle w:val="Listaszerbekezds"/>
        <w:spacing w:before="93" w:line="360" w:lineRule="auto"/>
        <w:ind w:left="142" w:right="55"/>
        <w:rPr>
          <w:b/>
          <w:bCs/>
          <w:sz w:val="24"/>
          <w:szCs w:val="24"/>
          <w:u w:val="single"/>
        </w:rPr>
      </w:pPr>
      <w:bookmarkStart w:id="7" w:name="_Hlk129863523"/>
      <w:r w:rsidRPr="00CB59F1">
        <w:rPr>
          <w:b/>
          <w:bCs/>
          <w:sz w:val="24"/>
          <w:szCs w:val="24"/>
          <w:u w:val="single"/>
        </w:rPr>
        <w:t>Az „</w:t>
      </w:r>
      <w:r w:rsidRPr="006D6DF4">
        <w:rPr>
          <w:b/>
          <w:bCs/>
          <w:sz w:val="24"/>
          <w:szCs w:val="24"/>
          <w:u w:val="single"/>
        </w:rPr>
        <w:t xml:space="preserve">Üü 0,6” </w:t>
      </w:r>
      <w:r w:rsidRPr="00CB59F1">
        <w:rPr>
          <w:b/>
          <w:bCs/>
          <w:sz w:val="24"/>
          <w:szCs w:val="24"/>
          <w:u w:val="single"/>
        </w:rPr>
        <w:t>Üdülő</w:t>
      </w:r>
      <w:r w:rsidRPr="00CB59F1">
        <w:rPr>
          <w:b/>
          <w:bCs/>
          <w:spacing w:val="24"/>
          <w:sz w:val="24"/>
          <w:szCs w:val="24"/>
          <w:u w:val="single"/>
        </w:rPr>
        <w:t xml:space="preserve"> </w:t>
      </w:r>
      <w:r w:rsidRPr="00CB59F1">
        <w:rPr>
          <w:b/>
          <w:bCs/>
          <w:sz w:val="24"/>
          <w:szCs w:val="24"/>
          <w:u w:val="single"/>
        </w:rPr>
        <w:t>övezetbe</w:t>
      </w:r>
      <w:r w:rsidRPr="00CB59F1">
        <w:rPr>
          <w:b/>
          <w:bCs/>
          <w:spacing w:val="-57"/>
          <w:sz w:val="24"/>
          <w:szCs w:val="24"/>
          <w:u w:val="single"/>
        </w:rPr>
        <w:t xml:space="preserve"> </w:t>
      </w:r>
      <w:r w:rsidRPr="00CB59F1">
        <w:rPr>
          <w:b/>
          <w:bCs/>
          <w:sz w:val="24"/>
          <w:szCs w:val="24"/>
          <w:u w:val="single"/>
        </w:rPr>
        <w:t>tartozó ingatlanokra</w:t>
      </w:r>
      <w:r w:rsidRPr="00CB59F1">
        <w:rPr>
          <w:b/>
          <w:bCs/>
          <w:spacing w:val="3"/>
          <w:sz w:val="24"/>
          <w:szCs w:val="24"/>
          <w:u w:val="single"/>
        </w:rPr>
        <w:t xml:space="preserve"> </w:t>
      </w:r>
      <w:r w:rsidRPr="00CB59F1">
        <w:rPr>
          <w:b/>
          <w:bCs/>
          <w:sz w:val="24"/>
          <w:szCs w:val="24"/>
          <w:u w:val="single"/>
        </w:rPr>
        <w:t>az alábbi</w:t>
      </w:r>
      <w:r w:rsidRPr="00CB59F1">
        <w:rPr>
          <w:b/>
          <w:bCs/>
          <w:spacing w:val="-3"/>
          <w:sz w:val="24"/>
          <w:szCs w:val="24"/>
          <w:u w:val="single"/>
        </w:rPr>
        <w:t xml:space="preserve"> </w:t>
      </w:r>
      <w:r w:rsidRPr="00CB59F1">
        <w:rPr>
          <w:b/>
          <w:bCs/>
          <w:sz w:val="24"/>
          <w:szCs w:val="24"/>
          <w:u w:val="single"/>
        </w:rPr>
        <w:t>előírások</w:t>
      </w:r>
      <w:r w:rsidRPr="00CB59F1">
        <w:rPr>
          <w:b/>
          <w:bCs/>
          <w:spacing w:val="1"/>
          <w:sz w:val="24"/>
          <w:szCs w:val="24"/>
          <w:u w:val="single"/>
        </w:rPr>
        <w:t xml:space="preserve"> </w:t>
      </w:r>
      <w:r w:rsidRPr="00CB59F1">
        <w:rPr>
          <w:b/>
          <w:bCs/>
          <w:sz w:val="24"/>
          <w:szCs w:val="24"/>
          <w:u w:val="single"/>
        </w:rPr>
        <w:t>érvényesek:</w:t>
      </w:r>
    </w:p>
    <w:p w14:paraId="77FDF4B9" w14:textId="77777777" w:rsidR="00945655" w:rsidRPr="0022228E" w:rsidRDefault="00945655" w:rsidP="00945655">
      <w:pPr>
        <w:widowControl w:val="0"/>
        <w:numPr>
          <w:ilvl w:val="0"/>
          <w:numId w:val="4"/>
        </w:numPr>
        <w:autoSpaceDE w:val="0"/>
        <w:autoSpaceDN w:val="0"/>
        <w:spacing w:after="0" w:line="240" w:lineRule="auto"/>
        <w:ind w:left="284" w:firstLine="425"/>
        <w:rPr>
          <w:sz w:val="24"/>
        </w:rPr>
      </w:pPr>
      <w:r w:rsidRPr="0022228E">
        <w:rPr>
          <w:sz w:val="24"/>
        </w:rPr>
        <w:t>oldalhatáron</w:t>
      </w:r>
      <w:r w:rsidRPr="0022228E">
        <w:rPr>
          <w:spacing w:val="-1"/>
          <w:sz w:val="24"/>
        </w:rPr>
        <w:t xml:space="preserve"> </w:t>
      </w:r>
      <w:r w:rsidRPr="0022228E">
        <w:rPr>
          <w:sz w:val="24"/>
        </w:rPr>
        <w:t>álló beépíthetőség</w:t>
      </w:r>
    </w:p>
    <w:p w14:paraId="64A24D73" w14:textId="77777777" w:rsidR="00945655" w:rsidRPr="0022228E" w:rsidRDefault="00945655" w:rsidP="00945655">
      <w:pPr>
        <w:widowControl w:val="0"/>
        <w:numPr>
          <w:ilvl w:val="0"/>
          <w:numId w:val="4"/>
        </w:numPr>
        <w:autoSpaceDE w:val="0"/>
        <w:autoSpaceDN w:val="0"/>
        <w:spacing w:after="0" w:line="240" w:lineRule="auto"/>
        <w:ind w:left="284" w:firstLine="425"/>
        <w:rPr>
          <w:sz w:val="24"/>
        </w:rPr>
      </w:pPr>
      <w:r w:rsidRPr="0022228E">
        <w:rPr>
          <w:sz w:val="24"/>
        </w:rPr>
        <w:t>legnagyobb</w:t>
      </w:r>
      <w:r w:rsidRPr="0022228E">
        <w:rPr>
          <w:spacing w:val="-1"/>
          <w:sz w:val="24"/>
        </w:rPr>
        <w:t xml:space="preserve"> </w:t>
      </w:r>
      <w:r w:rsidRPr="0022228E">
        <w:rPr>
          <w:sz w:val="24"/>
        </w:rPr>
        <w:t>építmény</w:t>
      </w:r>
      <w:r w:rsidRPr="0022228E">
        <w:rPr>
          <w:spacing w:val="-1"/>
          <w:sz w:val="24"/>
        </w:rPr>
        <w:t xml:space="preserve"> </w:t>
      </w:r>
      <w:r w:rsidRPr="0022228E">
        <w:rPr>
          <w:sz w:val="24"/>
        </w:rPr>
        <w:t>magasság:</w:t>
      </w:r>
      <w:r w:rsidRPr="0022228E">
        <w:rPr>
          <w:spacing w:val="2"/>
          <w:sz w:val="24"/>
        </w:rPr>
        <w:t xml:space="preserve"> </w:t>
      </w:r>
      <w:r w:rsidRPr="0022228E">
        <w:rPr>
          <w:sz w:val="24"/>
        </w:rPr>
        <w:t>6</w:t>
      </w:r>
      <w:r w:rsidRPr="0022228E">
        <w:rPr>
          <w:spacing w:val="-1"/>
          <w:sz w:val="24"/>
        </w:rPr>
        <w:t xml:space="preserve"> </w:t>
      </w:r>
      <w:r w:rsidRPr="0022228E">
        <w:rPr>
          <w:sz w:val="24"/>
        </w:rPr>
        <w:t>m</w:t>
      </w:r>
    </w:p>
    <w:p w14:paraId="41821283" w14:textId="77777777" w:rsidR="00945655" w:rsidRPr="0022228E" w:rsidRDefault="00945655" w:rsidP="00945655">
      <w:pPr>
        <w:widowControl w:val="0"/>
        <w:numPr>
          <w:ilvl w:val="0"/>
          <w:numId w:val="4"/>
        </w:numPr>
        <w:autoSpaceDE w:val="0"/>
        <w:autoSpaceDN w:val="0"/>
        <w:spacing w:after="0" w:line="240" w:lineRule="auto"/>
        <w:ind w:left="284" w:firstLine="425"/>
        <w:rPr>
          <w:sz w:val="24"/>
        </w:rPr>
      </w:pPr>
      <w:r w:rsidRPr="0022228E">
        <w:rPr>
          <w:sz w:val="24"/>
        </w:rPr>
        <w:t>legnagyobb</w:t>
      </w:r>
      <w:r w:rsidRPr="0022228E">
        <w:rPr>
          <w:spacing w:val="-1"/>
          <w:sz w:val="24"/>
        </w:rPr>
        <w:t xml:space="preserve"> </w:t>
      </w:r>
      <w:r w:rsidRPr="0022228E">
        <w:rPr>
          <w:sz w:val="24"/>
        </w:rPr>
        <w:t xml:space="preserve">beépítettség: </w:t>
      </w:r>
      <w:r>
        <w:rPr>
          <w:sz w:val="24"/>
        </w:rPr>
        <w:t>3</w:t>
      </w:r>
      <w:r w:rsidRPr="0022228E">
        <w:rPr>
          <w:sz w:val="24"/>
        </w:rPr>
        <w:t>0 %</w:t>
      </w:r>
    </w:p>
    <w:p w14:paraId="360D0E59" w14:textId="77777777" w:rsidR="00945655" w:rsidRDefault="00945655" w:rsidP="00945655">
      <w:pPr>
        <w:widowControl w:val="0"/>
        <w:numPr>
          <w:ilvl w:val="0"/>
          <w:numId w:val="4"/>
        </w:numPr>
        <w:autoSpaceDE w:val="0"/>
        <w:autoSpaceDN w:val="0"/>
        <w:spacing w:after="0" w:line="240" w:lineRule="auto"/>
        <w:ind w:left="284" w:firstLine="425"/>
        <w:rPr>
          <w:sz w:val="24"/>
        </w:rPr>
      </w:pPr>
      <w:r w:rsidRPr="0022228E">
        <w:rPr>
          <w:sz w:val="24"/>
        </w:rPr>
        <w:t>legkisebb</w:t>
      </w:r>
      <w:r w:rsidRPr="0022228E">
        <w:rPr>
          <w:spacing w:val="1"/>
          <w:sz w:val="24"/>
        </w:rPr>
        <w:t xml:space="preserve"> </w:t>
      </w:r>
      <w:r w:rsidRPr="0022228E">
        <w:rPr>
          <w:sz w:val="24"/>
        </w:rPr>
        <w:t>zöldterület:</w:t>
      </w:r>
      <w:r w:rsidRPr="0022228E">
        <w:rPr>
          <w:spacing w:val="1"/>
          <w:sz w:val="24"/>
        </w:rPr>
        <w:t xml:space="preserve"> </w:t>
      </w:r>
      <w:r>
        <w:rPr>
          <w:sz w:val="24"/>
        </w:rPr>
        <w:t>4</w:t>
      </w:r>
      <w:r w:rsidRPr="0022228E">
        <w:rPr>
          <w:sz w:val="24"/>
        </w:rPr>
        <w:t>0</w:t>
      </w:r>
      <w:r w:rsidRPr="0022228E">
        <w:rPr>
          <w:spacing w:val="-4"/>
          <w:sz w:val="24"/>
        </w:rPr>
        <w:t xml:space="preserve"> </w:t>
      </w:r>
      <w:r w:rsidRPr="0022228E">
        <w:rPr>
          <w:sz w:val="24"/>
        </w:rPr>
        <w:t>%</w:t>
      </w:r>
    </w:p>
    <w:p w14:paraId="2DEC2F3F" w14:textId="77777777" w:rsidR="00945655" w:rsidRDefault="00945655" w:rsidP="00945655">
      <w:pPr>
        <w:spacing w:before="132"/>
        <w:jc w:val="both"/>
        <w:rPr>
          <w:sz w:val="24"/>
        </w:rPr>
      </w:pPr>
      <w:r>
        <w:rPr>
          <w:sz w:val="24"/>
        </w:rPr>
        <w:t>A Helyi Építési Szabályzat 21. § (1) bekezdése alapján üdülőházas üdülő területen olyan üdülőépületek helyezhetők el, amelyek elhelyezésük, méretük, kialakításuk és felszereltségük, valamint infrastrukturális ellátottságuk alapján az üdülési célú tartózkodásra alkalmasak. Az üdülőterületen belül elhelyezhető épületek és funkciók:</w:t>
      </w:r>
    </w:p>
    <w:p w14:paraId="58DD3F3B" w14:textId="77777777" w:rsidR="00945655" w:rsidRDefault="00945655" w:rsidP="00945655">
      <w:pPr>
        <w:pStyle w:val="Listaszerbekezds"/>
        <w:widowControl w:val="0"/>
        <w:numPr>
          <w:ilvl w:val="0"/>
          <w:numId w:val="5"/>
        </w:numPr>
        <w:autoSpaceDE w:val="0"/>
        <w:autoSpaceDN w:val="0"/>
        <w:spacing w:before="132" w:after="0" w:line="240" w:lineRule="auto"/>
        <w:contextualSpacing w:val="0"/>
        <w:jc w:val="both"/>
        <w:rPr>
          <w:sz w:val="24"/>
        </w:rPr>
      </w:pPr>
      <w:r>
        <w:rPr>
          <w:sz w:val="24"/>
        </w:rPr>
        <w:t>szállásépületek, kemping, üdülő tábor.</w:t>
      </w:r>
    </w:p>
    <w:p w14:paraId="3ACF8EE1" w14:textId="77777777" w:rsidR="00945655" w:rsidRDefault="00945655" w:rsidP="00945655">
      <w:pPr>
        <w:spacing w:before="132"/>
        <w:jc w:val="both"/>
        <w:rPr>
          <w:sz w:val="24"/>
        </w:rPr>
      </w:pPr>
      <w:r>
        <w:rPr>
          <w:sz w:val="24"/>
        </w:rPr>
        <w:t xml:space="preserve">A </w:t>
      </w:r>
      <w:r w:rsidRPr="002E4DBE">
        <w:rPr>
          <w:sz w:val="24"/>
        </w:rPr>
        <w:t>Helyi Építési Szabályzat 21. § (</w:t>
      </w:r>
      <w:r>
        <w:rPr>
          <w:sz w:val="24"/>
        </w:rPr>
        <w:t>2</w:t>
      </w:r>
      <w:r w:rsidRPr="002E4DBE">
        <w:rPr>
          <w:sz w:val="24"/>
        </w:rPr>
        <w:t xml:space="preserve">) bekezdése </w:t>
      </w:r>
      <w:r>
        <w:rPr>
          <w:sz w:val="24"/>
        </w:rPr>
        <w:t>előírja, hogy az üdülőházas üdülőterületen nem helyezhető el:</w:t>
      </w:r>
    </w:p>
    <w:p w14:paraId="47A91C6A" w14:textId="77777777" w:rsidR="00945655" w:rsidRDefault="00945655" w:rsidP="00945655">
      <w:pPr>
        <w:pStyle w:val="Listaszerbekezds"/>
        <w:widowControl w:val="0"/>
        <w:numPr>
          <w:ilvl w:val="0"/>
          <w:numId w:val="6"/>
        </w:numPr>
        <w:autoSpaceDE w:val="0"/>
        <w:autoSpaceDN w:val="0"/>
        <w:spacing w:before="132" w:after="0" w:line="240" w:lineRule="auto"/>
        <w:contextualSpacing w:val="0"/>
        <w:jc w:val="both"/>
        <w:rPr>
          <w:sz w:val="24"/>
        </w:rPr>
      </w:pPr>
      <w:r>
        <w:rPr>
          <w:sz w:val="24"/>
        </w:rPr>
        <w:t>zajos közösségi szórakoztató épület,</w:t>
      </w:r>
    </w:p>
    <w:p w14:paraId="3DB3DDB5" w14:textId="77777777" w:rsidR="00945655" w:rsidRDefault="00945655" w:rsidP="00945655">
      <w:pPr>
        <w:pStyle w:val="Listaszerbekezds"/>
        <w:widowControl w:val="0"/>
        <w:numPr>
          <w:ilvl w:val="0"/>
          <w:numId w:val="6"/>
        </w:numPr>
        <w:autoSpaceDE w:val="0"/>
        <w:autoSpaceDN w:val="0"/>
        <w:spacing w:before="132" w:after="0" w:line="240" w:lineRule="auto"/>
        <w:contextualSpacing w:val="0"/>
        <w:jc w:val="both"/>
        <w:rPr>
          <w:sz w:val="24"/>
        </w:rPr>
      </w:pPr>
      <w:r>
        <w:rPr>
          <w:sz w:val="24"/>
        </w:rPr>
        <w:t>3,5 tonna önsúlynál nehezebb gépjárművek, illetve az ezeket szállító járművek számára parkoló terület és garázs.</w:t>
      </w:r>
    </w:p>
    <w:p w14:paraId="384D425E" w14:textId="77777777" w:rsidR="00945655" w:rsidRPr="002E4DBE" w:rsidRDefault="00945655" w:rsidP="00945655">
      <w:pPr>
        <w:spacing w:before="132"/>
        <w:jc w:val="both"/>
        <w:rPr>
          <w:sz w:val="24"/>
        </w:rPr>
      </w:pPr>
      <w:r>
        <w:rPr>
          <w:sz w:val="24"/>
        </w:rPr>
        <w:t>A Helyi Építési Szabályzat 21. § (3) bekezdése úgy rendelkezik, hogy lakóépület az övezetben nem helyezhető el. Kivételt képez az egy lakóegységet magában foglaló szolgálati lakóépület, mely nem önálló telken, hanem az üdülőépület (camping, üdülőtábor) telkén is elhelyezhető.</w:t>
      </w:r>
    </w:p>
    <w:p w14:paraId="06F7F348" w14:textId="77777777" w:rsidR="00945655" w:rsidRDefault="00945655" w:rsidP="00945655">
      <w:pPr>
        <w:pStyle w:val="Szvegtrzs"/>
        <w:spacing w:before="3"/>
        <w:ind w:left="1103"/>
        <w:rPr>
          <w:sz w:val="18"/>
        </w:rPr>
      </w:pPr>
    </w:p>
    <w:bookmarkEnd w:id="7"/>
    <w:p w14:paraId="713CD08B" w14:textId="77777777" w:rsidR="00945655" w:rsidRDefault="00945655" w:rsidP="00945655">
      <w:pPr>
        <w:rPr>
          <w:b/>
          <w:bCs/>
          <w:sz w:val="24"/>
          <w:szCs w:val="24"/>
        </w:rPr>
      </w:pPr>
    </w:p>
    <w:p w14:paraId="451957F6" w14:textId="77777777" w:rsidR="00945655" w:rsidRPr="00CC4C7A" w:rsidRDefault="00945655" w:rsidP="00945655">
      <w:pPr>
        <w:jc w:val="center"/>
        <w:rPr>
          <w:b/>
          <w:bCs/>
          <w:sz w:val="24"/>
          <w:szCs w:val="24"/>
        </w:rPr>
      </w:pPr>
      <w:r w:rsidRPr="00CC4C7A">
        <w:rPr>
          <w:b/>
          <w:bCs/>
          <w:sz w:val="24"/>
          <w:szCs w:val="24"/>
        </w:rPr>
        <w:lastRenderedPageBreak/>
        <w:t>Erdőterület (1 db) értékesítéséhez</w:t>
      </w:r>
    </w:p>
    <w:p w14:paraId="78504EC2" w14:textId="77777777" w:rsidR="00945655" w:rsidRPr="0022228E" w:rsidRDefault="00945655" w:rsidP="00945655">
      <w:pPr>
        <w:pStyle w:val="Listaszerbekezds"/>
        <w:ind w:left="0"/>
        <w:jc w:val="center"/>
        <w:rPr>
          <w:sz w:val="24"/>
          <w:szCs w:val="24"/>
        </w:rPr>
      </w:pPr>
      <w:r w:rsidRPr="00920C71">
        <w:rPr>
          <w:sz w:val="24"/>
          <w:szCs w:val="24"/>
          <w:u w:val="single"/>
        </w:rPr>
        <w:t>Árverésre kiírt ingatlan</w:t>
      </w:r>
    </w:p>
    <w:p w14:paraId="3BEA52E0" w14:textId="77777777" w:rsidR="00945655" w:rsidRDefault="00945655" w:rsidP="00945655">
      <w:pPr>
        <w:jc w:val="center"/>
      </w:pPr>
    </w:p>
    <w:p w14:paraId="277A3285" w14:textId="77777777" w:rsidR="00945655" w:rsidRPr="00CE0A49" w:rsidRDefault="00945655" w:rsidP="00945655">
      <w:pPr>
        <w:jc w:val="center"/>
      </w:pPr>
    </w:p>
    <w:tbl>
      <w:tblPr>
        <w:tblStyle w:val="TableNormal"/>
        <w:tblW w:w="42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1098"/>
        <w:gridCol w:w="1229"/>
        <w:gridCol w:w="1588"/>
        <w:gridCol w:w="3031"/>
      </w:tblGrid>
      <w:tr w:rsidR="00945655" w:rsidRPr="007030F0" w14:paraId="53340BFE" w14:textId="77777777" w:rsidTr="006654FA">
        <w:trPr>
          <w:trHeight w:val="290"/>
          <w:jc w:val="center"/>
        </w:trPr>
        <w:tc>
          <w:tcPr>
            <w:tcW w:w="5000" w:type="pct"/>
            <w:gridSpan w:val="5"/>
            <w:shd w:val="clear" w:color="auto" w:fill="E7E6E6"/>
          </w:tcPr>
          <w:p w14:paraId="15F0D550" w14:textId="77777777" w:rsidR="00945655" w:rsidRPr="007030F0" w:rsidRDefault="00945655" w:rsidP="006654FA">
            <w:pPr>
              <w:pStyle w:val="Szvegtrzs"/>
              <w:ind w:left="116"/>
              <w:rPr>
                <w:b w:val="0"/>
              </w:rPr>
            </w:pPr>
            <w:r>
              <w:t>Erdőterület- egészségügyi/ szociális/ turisztikai</w:t>
            </w:r>
          </w:p>
        </w:tc>
      </w:tr>
      <w:tr w:rsidR="00945655" w:rsidRPr="00DB2B0D" w14:paraId="7408505C" w14:textId="77777777" w:rsidTr="006654FA">
        <w:trPr>
          <w:trHeight w:val="863"/>
          <w:jc w:val="center"/>
        </w:trPr>
        <w:tc>
          <w:tcPr>
            <w:tcW w:w="699" w:type="pct"/>
            <w:vAlign w:val="center"/>
          </w:tcPr>
          <w:p w14:paraId="0EBCF661" w14:textId="77777777" w:rsidR="00945655" w:rsidRPr="00DB2B0D" w:rsidRDefault="00945655" w:rsidP="006654FA">
            <w:pPr>
              <w:pStyle w:val="Szvegtrzs"/>
              <w:ind w:left="116"/>
              <w:rPr>
                <w:rFonts w:asciiTheme="minorHAnsi" w:hAnsiTheme="minorHAnsi" w:cstheme="minorHAnsi"/>
                <w:sz w:val="22"/>
                <w:szCs w:val="22"/>
              </w:rPr>
            </w:pPr>
          </w:p>
          <w:p w14:paraId="02449852" w14:textId="77777777" w:rsidR="00945655" w:rsidRPr="00DB2B0D" w:rsidRDefault="00945655" w:rsidP="006654FA">
            <w:pPr>
              <w:pStyle w:val="Szvegtrzs"/>
              <w:ind w:left="116"/>
              <w:rPr>
                <w:rFonts w:asciiTheme="minorHAnsi" w:hAnsiTheme="minorHAnsi" w:cstheme="minorHAnsi"/>
                <w:b w:val="0"/>
                <w:sz w:val="22"/>
                <w:szCs w:val="22"/>
              </w:rPr>
            </w:pPr>
            <w:r w:rsidRPr="00DB2B0D">
              <w:rPr>
                <w:rFonts w:asciiTheme="minorHAnsi" w:hAnsiTheme="minorHAnsi" w:cstheme="minorHAnsi"/>
                <w:sz w:val="22"/>
                <w:szCs w:val="22"/>
              </w:rPr>
              <w:t>S.sz.</w:t>
            </w:r>
          </w:p>
        </w:tc>
        <w:tc>
          <w:tcPr>
            <w:tcW w:w="680" w:type="pct"/>
            <w:vAlign w:val="center"/>
          </w:tcPr>
          <w:p w14:paraId="1C94344B" w14:textId="77777777" w:rsidR="00945655" w:rsidRPr="00DB2B0D" w:rsidRDefault="00945655" w:rsidP="006654FA">
            <w:pPr>
              <w:pStyle w:val="Szvegtrzs"/>
              <w:ind w:left="116"/>
              <w:rPr>
                <w:rFonts w:asciiTheme="minorHAnsi" w:hAnsiTheme="minorHAnsi" w:cstheme="minorHAnsi"/>
                <w:sz w:val="22"/>
                <w:szCs w:val="22"/>
              </w:rPr>
            </w:pPr>
          </w:p>
          <w:p w14:paraId="7CA6E50E" w14:textId="77777777" w:rsidR="00945655" w:rsidRPr="00DB2B0D" w:rsidRDefault="00945655" w:rsidP="006654FA">
            <w:pPr>
              <w:pStyle w:val="Szvegtrzs"/>
              <w:ind w:left="116"/>
              <w:rPr>
                <w:rFonts w:asciiTheme="minorHAnsi" w:hAnsiTheme="minorHAnsi" w:cstheme="minorHAnsi"/>
                <w:b w:val="0"/>
                <w:sz w:val="22"/>
                <w:szCs w:val="22"/>
              </w:rPr>
            </w:pPr>
            <w:r w:rsidRPr="00DB2B0D">
              <w:rPr>
                <w:rFonts w:asciiTheme="minorHAnsi" w:hAnsiTheme="minorHAnsi" w:cstheme="minorHAnsi"/>
                <w:sz w:val="22"/>
                <w:szCs w:val="22"/>
              </w:rPr>
              <w:t>hrsz</w:t>
            </w:r>
          </w:p>
        </w:tc>
        <w:tc>
          <w:tcPr>
            <w:tcW w:w="761" w:type="pct"/>
            <w:vAlign w:val="center"/>
          </w:tcPr>
          <w:p w14:paraId="29AE49B1" w14:textId="77777777" w:rsidR="00945655" w:rsidRPr="00DB2B0D" w:rsidRDefault="00945655" w:rsidP="006654FA">
            <w:pPr>
              <w:pStyle w:val="Szvegtrzs"/>
              <w:ind w:left="116"/>
              <w:rPr>
                <w:rFonts w:asciiTheme="minorHAnsi" w:hAnsiTheme="minorHAnsi" w:cstheme="minorHAnsi"/>
                <w:b w:val="0"/>
                <w:sz w:val="22"/>
                <w:szCs w:val="22"/>
              </w:rPr>
            </w:pPr>
            <w:r w:rsidRPr="00DB2B0D">
              <w:rPr>
                <w:rFonts w:asciiTheme="minorHAnsi" w:hAnsiTheme="minorHAnsi" w:cstheme="minorHAnsi"/>
                <w:sz w:val="22"/>
                <w:szCs w:val="22"/>
              </w:rPr>
              <w:t>Terület</w:t>
            </w:r>
          </w:p>
          <w:p w14:paraId="1E4DCBAB" w14:textId="77777777" w:rsidR="00945655" w:rsidRPr="00DB2B0D" w:rsidRDefault="00945655" w:rsidP="006654FA">
            <w:pPr>
              <w:pStyle w:val="Szvegtrzs"/>
              <w:ind w:left="116"/>
              <w:rPr>
                <w:rFonts w:asciiTheme="minorHAnsi" w:hAnsiTheme="minorHAnsi" w:cstheme="minorHAnsi"/>
                <w:b w:val="0"/>
                <w:sz w:val="22"/>
                <w:szCs w:val="22"/>
              </w:rPr>
            </w:pPr>
            <w:r w:rsidRPr="00DB2B0D">
              <w:rPr>
                <w:rFonts w:asciiTheme="minorHAnsi" w:hAnsiTheme="minorHAnsi" w:cstheme="minorHAnsi"/>
                <w:sz w:val="22"/>
                <w:szCs w:val="22"/>
              </w:rPr>
              <w:t>(nm)</w:t>
            </w:r>
          </w:p>
        </w:tc>
        <w:tc>
          <w:tcPr>
            <w:tcW w:w="983" w:type="pct"/>
            <w:vAlign w:val="center"/>
          </w:tcPr>
          <w:p w14:paraId="298B13B9" w14:textId="77777777" w:rsidR="00945655" w:rsidRPr="00DB2B0D" w:rsidRDefault="00945655" w:rsidP="006654FA">
            <w:pPr>
              <w:pStyle w:val="Szvegtrzs"/>
              <w:ind w:left="113"/>
              <w:rPr>
                <w:rFonts w:asciiTheme="minorHAnsi" w:hAnsiTheme="minorHAnsi" w:cstheme="minorHAnsi"/>
                <w:b w:val="0"/>
                <w:sz w:val="22"/>
                <w:szCs w:val="22"/>
              </w:rPr>
            </w:pPr>
            <w:r>
              <w:rPr>
                <w:rFonts w:asciiTheme="minorHAnsi" w:hAnsiTheme="minorHAnsi" w:cstheme="minorHAnsi"/>
                <w:sz w:val="22"/>
                <w:szCs w:val="22"/>
              </w:rPr>
              <w:t>Á</w:t>
            </w:r>
            <w:r w:rsidRPr="00DB2B0D">
              <w:rPr>
                <w:rFonts w:asciiTheme="minorHAnsi" w:hAnsiTheme="minorHAnsi" w:cstheme="minorHAnsi"/>
                <w:sz w:val="22"/>
                <w:szCs w:val="22"/>
              </w:rPr>
              <w:t>rverési alapár (Ft)</w:t>
            </w:r>
          </w:p>
        </w:tc>
        <w:tc>
          <w:tcPr>
            <w:tcW w:w="1874" w:type="pct"/>
            <w:vAlign w:val="center"/>
          </w:tcPr>
          <w:p w14:paraId="57806750" w14:textId="77777777" w:rsidR="00945655" w:rsidRPr="00DB2B0D" w:rsidRDefault="00945655" w:rsidP="006654FA">
            <w:pPr>
              <w:pStyle w:val="Szvegtrzs"/>
              <w:ind w:left="116"/>
              <w:rPr>
                <w:rFonts w:asciiTheme="minorHAnsi" w:hAnsiTheme="minorHAnsi" w:cstheme="minorHAnsi"/>
                <w:b w:val="0"/>
                <w:sz w:val="22"/>
                <w:szCs w:val="22"/>
              </w:rPr>
            </w:pPr>
            <w:r w:rsidRPr="00DB2B0D">
              <w:rPr>
                <w:rFonts w:asciiTheme="minorHAnsi" w:hAnsiTheme="minorHAnsi" w:cstheme="minorHAnsi"/>
                <w:sz w:val="22"/>
                <w:szCs w:val="22"/>
              </w:rPr>
              <w:t>Árverési biztosíték (Ft)</w:t>
            </w:r>
          </w:p>
        </w:tc>
      </w:tr>
      <w:tr w:rsidR="00945655" w:rsidRPr="00C07D92" w14:paraId="5BC22D42" w14:textId="77777777" w:rsidTr="006654FA">
        <w:trPr>
          <w:trHeight w:val="456"/>
          <w:jc w:val="center"/>
        </w:trPr>
        <w:tc>
          <w:tcPr>
            <w:tcW w:w="699" w:type="pct"/>
            <w:vAlign w:val="center"/>
          </w:tcPr>
          <w:p w14:paraId="7DFFD3A0" w14:textId="77777777" w:rsidR="00945655" w:rsidRPr="00C07D92" w:rsidRDefault="00945655" w:rsidP="006654FA">
            <w:pPr>
              <w:pStyle w:val="TableParagraph"/>
              <w:spacing w:before="8" w:line="259" w:lineRule="exact"/>
              <w:ind w:left="138" w:right="125"/>
              <w:jc w:val="center"/>
              <w:rPr>
                <w:rFonts w:asciiTheme="minorHAnsi" w:hAnsiTheme="minorHAnsi" w:cstheme="minorHAnsi"/>
              </w:rPr>
            </w:pPr>
            <w:r w:rsidRPr="00C07D92">
              <w:rPr>
                <w:rFonts w:asciiTheme="minorHAnsi" w:hAnsiTheme="minorHAnsi" w:cstheme="minorHAnsi"/>
              </w:rPr>
              <w:t>15.</w:t>
            </w:r>
          </w:p>
        </w:tc>
        <w:tc>
          <w:tcPr>
            <w:tcW w:w="680" w:type="pct"/>
            <w:vAlign w:val="center"/>
          </w:tcPr>
          <w:p w14:paraId="5A66AB37" w14:textId="77777777" w:rsidR="00945655" w:rsidRPr="00C07D92" w:rsidRDefault="00945655" w:rsidP="006654FA">
            <w:pPr>
              <w:pStyle w:val="Szvegtrzs"/>
              <w:ind w:left="116"/>
              <w:rPr>
                <w:rFonts w:asciiTheme="minorHAnsi" w:hAnsiTheme="minorHAnsi" w:cstheme="minorHAnsi"/>
                <w:sz w:val="22"/>
                <w:szCs w:val="22"/>
              </w:rPr>
            </w:pPr>
            <w:r w:rsidRPr="00C07D92">
              <w:rPr>
                <w:rFonts w:asciiTheme="minorHAnsi" w:hAnsiTheme="minorHAnsi" w:cstheme="minorHAnsi"/>
                <w:sz w:val="22"/>
                <w:szCs w:val="22"/>
              </w:rPr>
              <w:t>488</w:t>
            </w:r>
          </w:p>
        </w:tc>
        <w:tc>
          <w:tcPr>
            <w:tcW w:w="761" w:type="pct"/>
            <w:vAlign w:val="center"/>
          </w:tcPr>
          <w:p w14:paraId="2FC35431" w14:textId="77777777" w:rsidR="00945655" w:rsidRPr="00C07D92" w:rsidRDefault="00945655" w:rsidP="006654FA">
            <w:pPr>
              <w:pStyle w:val="Szvegtrzs"/>
              <w:ind w:left="116"/>
              <w:rPr>
                <w:rFonts w:asciiTheme="minorHAnsi" w:hAnsiTheme="minorHAnsi" w:cstheme="minorHAnsi"/>
                <w:sz w:val="22"/>
                <w:szCs w:val="22"/>
              </w:rPr>
            </w:pPr>
            <w:r w:rsidRPr="00C07D92">
              <w:rPr>
                <w:rFonts w:asciiTheme="minorHAnsi" w:hAnsiTheme="minorHAnsi" w:cstheme="minorHAnsi"/>
                <w:sz w:val="22"/>
                <w:szCs w:val="22"/>
              </w:rPr>
              <w:t>9323</w:t>
            </w:r>
          </w:p>
        </w:tc>
        <w:tc>
          <w:tcPr>
            <w:tcW w:w="983" w:type="pct"/>
            <w:vAlign w:val="center"/>
          </w:tcPr>
          <w:p w14:paraId="7381B543" w14:textId="77777777" w:rsidR="00945655" w:rsidRPr="00C07D92" w:rsidRDefault="00945655" w:rsidP="006654FA">
            <w:pPr>
              <w:pStyle w:val="Szvegtrzs"/>
              <w:ind w:left="116"/>
              <w:rPr>
                <w:rFonts w:asciiTheme="minorHAnsi" w:hAnsiTheme="minorHAnsi" w:cstheme="minorHAnsi"/>
                <w:sz w:val="22"/>
                <w:szCs w:val="22"/>
              </w:rPr>
            </w:pPr>
            <w:r>
              <w:rPr>
                <w:rFonts w:asciiTheme="minorHAnsi" w:hAnsiTheme="minorHAnsi" w:cstheme="minorHAnsi"/>
                <w:sz w:val="22"/>
                <w:szCs w:val="22"/>
              </w:rPr>
              <w:t>39</w:t>
            </w:r>
            <w:r w:rsidRPr="00C07D92">
              <w:rPr>
                <w:rFonts w:asciiTheme="minorHAnsi" w:hAnsiTheme="minorHAnsi" w:cstheme="minorHAnsi"/>
                <w:sz w:val="22"/>
                <w:szCs w:val="22"/>
              </w:rPr>
              <w:t>.</w:t>
            </w:r>
            <w:r>
              <w:rPr>
                <w:rFonts w:asciiTheme="minorHAnsi" w:hAnsiTheme="minorHAnsi" w:cstheme="minorHAnsi"/>
                <w:sz w:val="22"/>
                <w:szCs w:val="22"/>
              </w:rPr>
              <w:t>576</w:t>
            </w:r>
            <w:r w:rsidRPr="00C07D92">
              <w:rPr>
                <w:rFonts w:asciiTheme="minorHAnsi" w:hAnsiTheme="minorHAnsi" w:cstheme="minorHAnsi"/>
                <w:sz w:val="22"/>
                <w:szCs w:val="22"/>
              </w:rPr>
              <w:t>.000</w:t>
            </w:r>
          </w:p>
        </w:tc>
        <w:tc>
          <w:tcPr>
            <w:tcW w:w="1874" w:type="pct"/>
            <w:vAlign w:val="center"/>
          </w:tcPr>
          <w:p w14:paraId="5213C6E5" w14:textId="77777777" w:rsidR="00945655" w:rsidRPr="002A7DDC" w:rsidRDefault="00945655" w:rsidP="006654FA">
            <w:pPr>
              <w:pStyle w:val="Szvegtrzs"/>
              <w:ind w:left="116"/>
              <w:rPr>
                <w:rFonts w:asciiTheme="minorHAnsi" w:hAnsiTheme="minorHAnsi" w:cstheme="minorHAnsi"/>
                <w:b w:val="0"/>
                <w:bCs/>
                <w:sz w:val="22"/>
                <w:szCs w:val="22"/>
              </w:rPr>
            </w:pPr>
            <w:r w:rsidRPr="00C07D92">
              <w:rPr>
                <w:rFonts w:asciiTheme="minorHAnsi" w:hAnsiTheme="minorHAnsi" w:cstheme="minorHAnsi"/>
                <w:bCs/>
                <w:sz w:val="22"/>
                <w:szCs w:val="22"/>
              </w:rPr>
              <w:t>4.000.000</w:t>
            </w:r>
          </w:p>
        </w:tc>
      </w:tr>
    </w:tbl>
    <w:p w14:paraId="434F36A9" w14:textId="77777777" w:rsidR="00945655" w:rsidRDefault="00945655" w:rsidP="00945655">
      <w:pPr>
        <w:pStyle w:val="Listaszerbekezds"/>
        <w:spacing w:before="93" w:line="360" w:lineRule="auto"/>
        <w:ind w:left="142" w:right="55"/>
        <w:rPr>
          <w:b/>
          <w:bCs/>
          <w:sz w:val="24"/>
          <w:szCs w:val="24"/>
          <w:u w:val="single"/>
        </w:rPr>
      </w:pPr>
    </w:p>
    <w:p w14:paraId="50F0CAA2" w14:textId="77777777" w:rsidR="00945655" w:rsidRDefault="00945655" w:rsidP="00945655">
      <w:pPr>
        <w:pStyle w:val="Nincstrkz"/>
      </w:pPr>
      <w:r w:rsidRPr="00990216">
        <w:t>Az ingatlan jelenleg „Ee” Egészségügyi- turisztikai erdő</w:t>
      </w:r>
      <w:r>
        <w:t xml:space="preserve"> </w:t>
      </w:r>
      <w:r w:rsidRPr="00990216">
        <w:t>övezetbe tartozik, melyre az alábbi előírások érvényesek:</w:t>
      </w:r>
      <w:r>
        <w:t xml:space="preserve"> </w:t>
      </w:r>
    </w:p>
    <w:p w14:paraId="409A8F81" w14:textId="77777777" w:rsidR="00945655" w:rsidRDefault="00945655" w:rsidP="00945655">
      <w:pPr>
        <w:pStyle w:val="Nincstrkz"/>
      </w:pPr>
    </w:p>
    <w:p w14:paraId="04801BDD" w14:textId="77777777" w:rsidR="00945655" w:rsidRDefault="00945655" w:rsidP="00945655">
      <w:pPr>
        <w:pStyle w:val="Nincstrkz"/>
      </w:pPr>
      <w:r>
        <w:t>A turisztikai, azaz közhasználatra szánt erdő területén közjóléti rendeltetésű műtárgyak és a rendeltetésszerű használathoz és fenntartáshoz szükséges műtárgyak helyezhetők el. Helyi Építési Szabályzat 31/A. § (2) bekezdése alapján az övezetben önálló reklámtábla, reklámépítmény nem helyezhető el.</w:t>
      </w:r>
    </w:p>
    <w:p w14:paraId="41B99226" w14:textId="77777777" w:rsidR="00945655" w:rsidRDefault="00945655" w:rsidP="00945655">
      <w:pPr>
        <w:pStyle w:val="Nincstrkz"/>
      </w:pPr>
    </w:p>
    <w:p w14:paraId="0728A3BC" w14:textId="77777777" w:rsidR="00945655" w:rsidRPr="00CE0A49" w:rsidRDefault="00945655" w:rsidP="00945655">
      <w:pPr>
        <w:pStyle w:val="Nincstrkz"/>
      </w:pPr>
    </w:p>
    <w:p w14:paraId="3D1E144D" w14:textId="77777777" w:rsidR="00945655" w:rsidRPr="00990216" w:rsidRDefault="00945655" w:rsidP="00945655">
      <w:pPr>
        <w:jc w:val="both"/>
        <w:sectPr w:rsidR="00945655" w:rsidRPr="00990216" w:rsidSect="00945655">
          <w:pgSz w:w="11910" w:h="16840"/>
          <w:pgMar w:top="980" w:right="1240" w:bottom="1134" w:left="1200" w:header="708" w:footer="708" w:gutter="0"/>
          <w:cols w:space="708"/>
        </w:sectPr>
      </w:pPr>
    </w:p>
    <w:p w14:paraId="45FD9FDF" w14:textId="77777777" w:rsidR="00945655" w:rsidRDefault="00945655" w:rsidP="00945655">
      <w:pPr>
        <w:pStyle w:val="Cmsor2"/>
        <w:spacing w:before="231"/>
        <w:ind w:left="39"/>
        <w:jc w:val="center"/>
      </w:pPr>
      <w:r>
        <w:lastRenderedPageBreak/>
        <w:t>Egyéb</w:t>
      </w:r>
      <w:r>
        <w:rPr>
          <w:spacing w:val="-1"/>
        </w:rPr>
        <w:t xml:space="preserve"> </w:t>
      </w:r>
      <w:r>
        <w:rPr>
          <w:spacing w:val="-2"/>
        </w:rPr>
        <w:t>információk</w:t>
      </w:r>
    </w:p>
    <w:p w14:paraId="2DEAF5F2" w14:textId="77777777" w:rsidR="00945655" w:rsidRDefault="00945655" w:rsidP="00945655">
      <w:pPr>
        <w:pStyle w:val="Szvegtrzs"/>
        <w:rPr>
          <w:b w:val="0"/>
          <w:sz w:val="20"/>
        </w:rPr>
      </w:pPr>
    </w:p>
    <w:p w14:paraId="29EA06C7" w14:textId="77777777" w:rsidR="00945655" w:rsidRDefault="00945655" w:rsidP="00945655">
      <w:pPr>
        <w:pStyle w:val="Szvegtrzs"/>
        <w:spacing w:before="6"/>
        <w:rPr>
          <w:b w:val="0"/>
          <w:sz w:val="19"/>
        </w:rPr>
      </w:pPr>
    </w:p>
    <w:p w14:paraId="1212CD2C" w14:textId="77777777" w:rsidR="00945655" w:rsidRDefault="00945655" w:rsidP="00945655">
      <w:pPr>
        <w:pStyle w:val="Listaszerbekezds"/>
        <w:widowControl w:val="0"/>
        <w:numPr>
          <w:ilvl w:val="0"/>
          <w:numId w:val="25"/>
        </w:numPr>
        <w:tabs>
          <w:tab w:val="left" w:pos="925"/>
        </w:tabs>
        <w:autoSpaceDE w:val="0"/>
        <w:autoSpaceDN w:val="0"/>
        <w:spacing w:before="100" w:after="0" w:line="240" w:lineRule="auto"/>
        <w:ind w:left="924" w:hanging="349"/>
        <w:contextualSpacing w:val="0"/>
        <w:jc w:val="both"/>
        <w:rPr>
          <w:sz w:val="24"/>
        </w:rPr>
      </w:pPr>
      <w:r>
        <w:rPr>
          <w:sz w:val="24"/>
        </w:rPr>
        <w:t>Az</w:t>
      </w:r>
      <w:r>
        <w:rPr>
          <w:spacing w:val="-6"/>
          <w:sz w:val="24"/>
        </w:rPr>
        <w:t xml:space="preserve"> </w:t>
      </w:r>
      <w:r>
        <w:rPr>
          <w:sz w:val="24"/>
        </w:rPr>
        <w:t>ingatlanokat</w:t>
      </w:r>
      <w:r>
        <w:rPr>
          <w:spacing w:val="-1"/>
          <w:sz w:val="24"/>
        </w:rPr>
        <w:t xml:space="preserve"> </w:t>
      </w:r>
      <w:r>
        <w:rPr>
          <w:sz w:val="24"/>
        </w:rPr>
        <w:t>szolgalmi</w:t>
      </w:r>
      <w:r>
        <w:rPr>
          <w:spacing w:val="-1"/>
          <w:sz w:val="24"/>
        </w:rPr>
        <w:t xml:space="preserve"> </w:t>
      </w:r>
      <w:r>
        <w:rPr>
          <w:sz w:val="24"/>
        </w:rPr>
        <w:t>jog</w:t>
      </w:r>
      <w:r>
        <w:rPr>
          <w:spacing w:val="-2"/>
          <w:sz w:val="24"/>
        </w:rPr>
        <w:t xml:space="preserve"> </w:t>
      </w:r>
      <w:r>
        <w:rPr>
          <w:sz w:val="24"/>
        </w:rPr>
        <w:t>vagy</w:t>
      </w:r>
      <w:r>
        <w:rPr>
          <w:spacing w:val="-1"/>
          <w:sz w:val="24"/>
        </w:rPr>
        <w:t xml:space="preserve"> </w:t>
      </w:r>
      <w:r>
        <w:rPr>
          <w:sz w:val="24"/>
        </w:rPr>
        <w:t>egyéb</w:t>
      </w:r>
      <w:r>
        <w:rPr>
          <w:spacing w:val="-1"/>
          <w:sz w:val="24"/>
        </w:rPr>
        <w:t xml:space="preserve"> </w:t>
      </w:r>
      <w:r>
        <w:rPr>
          <w:sz w:val="24"/>
        </w:rPr>
        <w:t>használatot</w:t>
      </w:r>
      <w:r>
        <w:rPr>
          <w:spacing w:val="-2"/>
          <w:sz w:val="24"/>
        </w:rPr>
        <w:t xml:space="preserve"> </w:t>
      </w:r>
      <w:r>
        <w:rPr>
          <w:sz w:val="24"/>
        </w:rPr>
        <w:t>korlátozó</w:t>
      </w:r>
      <w:r>
        <w:rPr>
          <w:spacing w:val="-1"/>
          <w:sz w:val="24"/>
        </w:rPr>
        <w:t xml:space="preserve"> </w:t>
      </w:r>
      <w:r w:rsidRPr="00CC4C7A">
        <w:rPr>
          <w:sz w:val="24"/>
        </w:rPr>
        <w:t>jog</w:t>
      </w:r>
      <w:r w:rsidRPr="00CC4C7A">
        <w:rPr>
          <w:spacing w:val="-1"/>
          <w:sz w:val="24"/>
        </w:rPr>
        <w:t xml:space="preserve"> </w:t>
      </w:r>
      <w:r w:rsidRPr="00CC4C7A">
        <w:rPr>
          <w:sz w:val="24"/>
        </w:rPr>
        <w:t>nem</w:t>
      </w:r>
      <w:r w:rsidRPr="00CC4C7A">
        <w:rPr>
          <w:spacing w:val="-1"/>
          <w:sz w:val="24"/>
        </w:rPr>
        <w:t xml:space="preserve"> </w:t>
      </w:r>
      <w:r w:rsidRPr="00CC4C7A">
        <w:rPr>
          <w:spacing w:val="-2"/>
          <w:sz w:val="24"/>
        </w:rPr>
        <w:t>terheli.</w:t>
      </w:r>
    </w:p>
    <w:p w14:paraId="7655D265" w14:textId="77777777" w:rsidR="00945655" w:rsidRDefault="00945655" w:rsidP="00945655">
      <w:pPr>
        <w:pStyle w:val="Listaszerbekezds"/>
        <w:widowControl w:val="0"/>
        <w:numPr>
          <w:ilvl w:val="0"/>
          <w:numId w:val="25"/>
        </w:numPr>
        <w:tabs>
          <w:tab w:val="left" w:pos="925"/>
        </w:tabs>
        <w:autoSpaceDE w:val="0"/>
        <w:autoSpaceDN w:val="0"/>
        <w:spacing w:before="8" w:after="0" w:line="240" w:lineRule="auto"/>
        <w:ind w:left="924" w:hanging="349"/>
        <w:contextualSpacing w:val="0"/>
        <w:jc w:val="both"/>
        <w:rPr>
          <w:sz w:val="24"/>
        </w:rPr>
      </w:pPr>
      <w:r>
        <w:rPr>
          <w:sz w:val="24"/>
        </w:rPr>
        <w:t>Talajszennyezés,</w:t>
      </w:r>
      <w:r>
        <w:rPr>
          <w:spacing w:val="-3"/>
          <w:sz w:val="24"/>
        </w:rPr>
        <w:t xml:space="preserve"> </w:t>
      </w:r>
      <w:r>
        <w:rPr>
          <w:sz w:val="24"/>
        </w:rPr>
        <w:t>régészeti</w:t>
      </w:r>
      <w:r>
        <w:rPr>
          <w:spacing w:val="-3"/>
          <w:sz w:val="24"/>
        </w:rPr>
        <w:t xml:space="preserve"> </w:t>
      </w:r>
      <w:r>
        <w:rPr>
          <w:sz w:val="24"/>
        </w:rPr>
        <w:t>lelet</w:t>
      </w:r>
      <w:r>
        <w:rPr>
          <w:spacing w:val="-2"/>
          <w:sz w:val="24"/>
        </w:rPr>
        <w:t xml:space="preserve"> </w:t>
      </w:r>
      <w:r>
        <w:rPr>
          <w:sz w:val="24"/>
        </w:rPr>
        <w:t>nem</w:t>
      </w:r>
      <w:r>
        <w:rPr>
          <w:spacing w:val="-3"/>
          <w:sz w:val="24"/>
        </w:rPr>
        <w:t xml:space="preserve"> </w:t>
      </w:r>
      <w:r>
        <w:rPr>
          <w:sz w:val="24"/>
        </w:rPr>
        <w:t>ismert,</w:t>
      </w:r>
      <w:r>
        <w:rPr>
          <w:spacing w:val="-2"/>
          <w:sz w:val="24"/>
        </w:rPr>
        <w:t xml:space="preserve"> </w:t>
      </w:r>
      <w:r>
        <w:rPr>
          <w:sz w:val="24"/>
        </w:rPr>
        <w:t>természeti</w:t>
      </w:r>
      <w:r>
        <w:rPr>
          <w:spacing w:val="-3"/>
          <w:sz w:val="24"/>
        </w:rPr>
        <w:t xml:space="preserve"> </w:t>
      </w:r>
      <w:r>
        <w:rPr>
          <w:sz w:val="24"/>
        </w:rPr>
        <w:t>védettség</w:t>
      </w:r>
      <w:r>
        <w:rPr>
          <w:spacing w:val="-2"/>
          <w:sz w:val="24"/>
        </w:rPr>
        <w:t xml:space="preserve"> nincs.</w:t>
      </w:r>
    </w:p>
    <w:p w14:paraId="55755C7C" w14:textId="77777777" w:rsidR="00945655" w:rsidRDefault="00945655" w:rsidP="00945655">
      <w:pPr>
        <w:pStyle w:val="Szvegtrzs"/>
        <w:spacing w:before="10"/>
        <w:rPr>
          <w:sz w:val="35"/>
        </w:rPr>
      </w:pPr>
    </w:p>
    <w:p w14:paraId="1269DB30" w14:textId="77777777" w:rsidR="00945655" w:rsidRDefault="00945655" w:rsidP="00945655">
      <w:pPr>
        <w:pStyle w:val="Cmsor2"/>
        <w:spacing w:before="1"/>
        <w:ind w:left="35"/>
        <w:jc w:val="center"/>
      </w:pPr>
      <w:r>
        <w:t>Az</w:t>
      </w:r>
      <w:r>
        <w:rPr>
          <w:spacing w:val="-5"/>
        </w:rPr>
        <w:t xml:space="preserve"> </w:t>
      </w:r>
      <w:r>
        <w:t>értékesítés</w:t>
      </w:r>
      <w:r>
        <w:rPr>
          <w:spacing w:val="-1"/>
        </w:rPr>
        <w:t xml:space="preserve"> </w:t>
      </w:r>
      <w:r>
        <w:t>jogszabályi</w:t>
      </w:r>
      <w:r>
        <w:rPr>
          <w:spacing w:val="-2"/>
        </w:rPr>
        <w:t xml:space="preserve"> környezete</w:t>
      </w:r>
    </w:p>
    <w:p w14:paraId="020A87A0" w14:textId="77777777" w:rsidR="00945655" w:rsidRDefault="00945655" w:rsidP="00945655">
      <w:pPr>
        <w:pStyle w:val="Szvegtrzs"/>
        <w:rPr>
          <w:b w:val="0"/>
          <w:sz w:val="20"/>
        </w:rPr>
      </w:pPr>
    </w:p>
    <w:p w14:paraId="6901A7AA" w14:textId="77777777" w:rsidR="00945655" w:rsidRDefault="00945655" w:rsidP="00945655">
      <w:pPr>
        <w:pStyle w:val="Szvegtrzs"/>
        <w:spacing w:before="2"/>
        <w:rPr>
          <w:b w:val="0"/>
          <w:sz w:val="20"/>
        </w:rPr>
      </w:pPr>
    </w:p>
    <w:p w14:paraId="7F8A1AD8" w14:textId="77777777" w:rsidR="00945655" w:rsidRDefault="00945655" w:rsidP="00945655">
      <w:pPr>
        <w:pStyle w:val="Nincstrkz"/>
      </w:pPr>
      <w:r>
        <w:t>Bükkszentkereszt Község Képviselő-testületének az önkormányzat vagyonáról és a vagyonnal való gazdálkodás szabályairól szóló 4/2013. (II.14.) önkormányzati rendelete (a továbbiakban: Rendelet) 10. §-a értelmében a versenyeztetés megvalósulhat árverés vagy versenytárgyalás útján. Az árverés a vagyon értékesítésének,</w:t>
      </w:r>
      <w:r>
        <w:rPr>
          <w:spacing w:val="1"/>
        </w:rPr>
        <w:t xml:space="preserve"> </w:t>
      </w:r>
      <w:r>
        <w:t>hasznosításának</w:t>
      </w:r>
      <w:r>
        <w:rPr>
          <w:spacing w:val="4"/>
        </w:rPr>
        <w:t xml:space="preserve"> </w:t>
      </w:r>
      <w:r>
        <w:t>nyilvános,</w:t>
      </w:r>
      <w:r>
        <w:rPr>
          <w:spacing w:val="7"/>
        </w:rPr>
        <w:t xml:space="preserve"> </w:t>
      </w:r>
      <w:r>
        <w:t>a</w:t>
      </w:r>
      <w:r>
        <w:rPr>
          <w:spacing w:val="4"/>
        </w:rPr>
        <w:t xml:space="preserve"> </w:t>
      </w:r>
      <w:r>
        <w:t>pályázók</w:t>
      </w:r>
      <w:r>
        <w:rPr>
          <w:spacing w:val="4"/>
        </w:rPr>
        <w:t xml:space="preserve"> </w:t>
      </w:r>
      <w:r>
        <w:t>közvetlen</w:t>
      </w:r>
      <w:r>
        <w:rPr>
          <w:spacing w:val="4"/>
        </w:rPr>
        <w:t xml:space="preserve"> </w:t>
      </w:r>
      <w:r>
        <w:t>részvételével</w:t>
      </w:r>
      <w:r>
        <w:rPr>
          <w:spacing w:val="5"/>
        </w:rPr>
        <w:t xml:space="preserve"> </w:t>
      </w:r>
      <w:r>
        <w:t>és</w:t>
      </w:r>
      <w:r>
        <w:rPr>
          <w:spacing w:val="5"/>
        </w:rPr>
        <w:t xml:space="preserve"> </w:t>
      </w:r>
      <w:r>
        <w:rPr>
          <w:spacing w:val="-2"/>
        </w:rPr>
        <w:t>jelenlétével</w:t>
      </w:r>
      <w:r>
        <w:t xml:space="preserve"> vagy meghatalmazott útján megvalósuló versenyeztetése, mely során a vételár a licit során kialakult legmagasabb ajánlati ár.</w:t>
      </w:r>
    </w:p>
    <w:p w14:paraId="7034CB80" w14:textId="77777777" w:rsidR="00945655" w:rsidRDefault="00945655" w:rsidP="00945655">
      <w:pPr>
        <w:pStyle w:val="Nincstrkz"/>
        <w:rPr>
          <w:sz w:val="35"/>
        </w:rPr>
      </w:pPr>
    </w:p>
    <w:p w14:paraId="346FD13B" w14:textId="77777777" w:rsidR="00945655" w:rsidRDefault="00945655" w:rsidP="00945655">
      <w:pPr>
        <w:pStyle w:val="Nincstrkz"/>
      </w:pPr>
      <w:r>
        <w:t>Az</w:t>
      </w:r>
      <w:r>
        <w:rPr>
          <w:spacing w:val="-4"/>
        </w:rPr>
        <w:t xml:space="preserve"> </w:t>
      </w:r>
      <w:r>
        <w:t>árverésen</w:t>
      </w:r>
      <w:r>
        <w:rPr>
          <w:spacing w:val="-1"/>
        </w:rPr>
        <w:t xml:space="preserve"> </w:t>
      </w:r>
      <w:r>
        <w:t>történő</w:t>
      </w:r>
      <w:r>
        <w:rPr>
          <w:spacing w:val="-1"/>
        </w:rPr>
        <w:t xml:space="preserve"> </w:t>
      </w:r>
      <w:r>
        <w:t>részvétel</w:t>
      </w:r>
      <w:r>
        <w:rPr>
          <w:spacing w:val="-2"/>
        </w:rPr>
        <w:t xml:space="preserve"> </w:t>
      </w:r>
      <w:r>
        <w:t>feltételei</w:t>
      </w:r>
      <w:r>
        <w:rPr>
          <w:spacing w:val="-5"/>
        </w:rPr>
        <w:t>:</w:t>
      </w:r>
    </w:p>
    <w:p w14:paraId="40BA9548" w14:textId="77777777" w:rsidR="00945655" w:rsidRDefault="00945655" w:rsidP="00945655">
      <w:pPr>
        <w:pStyle w:val="Nincstrkz"/>
        <w:rPr>
          <w:sz w:val="24"/>
        </w:rPr>
      </w:pPr>
      <w:r>
        <w:rPr>
          <w:sz w:val="24"/>
        </w:rPr>
        <w:t>Jelentkezési</w:t>
      </w:r>
      <w:r>
        <w:rPr>
          <w:spacing w:val="-2"/>
          <w:sz w:val="24"/>
        </w:rPr>
        <w:t xml:space="preserve"> </w:t>
      </w:r>
      <w:r>
        <w:rPr>
          <w:sz w:val="24"/>
        </w:rPr>
        <w:t>lapot</w:t>
      </w:r>
      <w:r>
        <w:rPr>
          <w:spacing w:val="-2"/>
          <w:sz w:val="24"/>
        </w:rPr>
        <w:t xml:space="preserve"> </w:t>
      </w:r>
      <w:r>
        <w:rPr>
          <w:sz w:val="24"/>
        </w:rPr>
        <w:t>és</w:t>
      </w:r>
      <w:r>
        <w:rPr>
          <w:spacing w:val="-2"/>
          <w:sz w:val="24"/>
        </w:rPr>
        <w:t xml:space="preserve"> </w:t>
      </w:r>
      <w:r>
        <w:rPr>
          <w:sz w:val="24"/>
        </w:rPr>
        <w:t>a</w:t>
      </w:r>
      <w:r>
        <w:rPr>
          <w:spacing w:val="-3"/>
          <w:sz w:val="24"/>
        </w:rPr>
        <w:t xml:space="preserve"> </w:t>
      </w:r>
      <w:r>
        <w:rPr>
          <w:sz w:val="24"/>
        </w:rPr>
        <w:t>biztosítékot</w:t>
      </w:r>
      <w:r>
        <w:rPr>
          <w:spacing w:val="-2"/>
          <w:sz w:val="24"/>
        </w:rPr>
        <w:t xml:space="preserve"> </w:t>
      </w:r>
      <w:r>
        <w:rPr>
          <w:sz w:val="24"/>
        </w:rPr>
        <w:t>kizárólag</w:t>
      </w:r>
      <w:r>
        <w:rPr>
          <w:spacing w:val="-2"/>
          <w:sz w:val="24"/>
        </w:rPr>
        <w:t xml:space="preserve"> </w:t>
      </w:r>
      <w:r>
        <w:rPr>
          <w:sz w:val="24"/>
        </w:rPr>
        <w:t>a(z)</w:t>
      </w:r>
      <w:r>
        <w:rPr>
          <w:spacing w:val="-1"/>
          <w:sz w:val="24"/>
        </w:rPr>
        <w:t xml:space="preserve"> </w:t>
      </w:r>
      <w:r>
        <w:rPr>
          <w:sz w:val="24"/>
        </w:rPr>
        <w:t>(egyik)</w:t>
      </w:r>
      <w:r>
        <w:rPr>
          <w:spacing w:val="-3"/>
          <w:sz w:val="24"/>
        </w:rPr>
        <w:t xml:space="preserve"> </w:t>
      </w:r>
      <w:r>
        <w:rPr>
          <w:sz w:val="24"/>
        </w:rPr>
        <w:t>tulajdonjogot</w:t>
      </w:r>
      <w:r>
        <w:rPr>
          <w:spacing w:val="-2"/>
          <w:sz w:val="24"/>
        </w:rPr>
        <w:t xml:space="preserve"> </w:t>
      </w:r>
      <w:r>
        <w:rPr>
          <w:sz w:val="24"/>
        </w:rPr>
        <w:t>szerezni</w:t>
      </w:r>
      <w:r>
        <w:rPr>
          <w:spacing w:val="-2"/>
          <w:sz w:val="24"/>
        </w:rPr>
        <w:t xml:space="preserve"> </w:t>
      </w:r>
      <w:r>
        <w:rPr>
          <w:sz w:val="24"/>
        </w:rPr>
        <w:t>kívánó fél nyújthat be/írhat alá, illetve fizetheti ki. Kérjük, amennyiben az árverésen meghatalmazott fog eljárni, a jelentkezési lap és a biztosíték megfizetése is a meghatalmazó nevére legyen kitöltve, azt a meghatalmazó írja alá.</w:t>
      </w:r>
    </w:p>
    <w:p w14:paraId="50FDC49F" w14:textId="77777777" w:rsidR="00945655" w:rsidRDefault="00945655" w:rsidP="00945655">
      <w:pPr>
        <w:pStyle w:val="Nincstrkz"/>
        <w:rPr>
          <w:sz w:val="24"/>
        </w:rPr>
      </w:pPr>
      <w:r>
        <w:rPr>
          <w:sz w:val="24"/>
        </w:rPr>
        <w:t>Gazdasági társaságoknál aláírási címpéldány/aláírás minta benyújtása szükséges, kivéve, ha az ügyvéd által ellenjegyzett aláírás minta a cégbírósághoz benyújtásra került, és ezt a tényt a cégjegyzék tartalmazza.</w:t>
      </w:r>
    </w:p>
    <w:p w14:paraId="326CDCF5" w14:textId="77777777" w:rsidR="00945655" w:rsidRDefault="00945655" w:rsidP="00945655">
      <w:pPr>
        <w:pStyle w:val="Nincstrkz"/>
        <w:rPr>
          <w:sz w:val="24"/>
        </w:rPr>
      </w:pPr>
      <w:r>
        <w:rPr>
          <w:sz w:val="24"/>
        </w:rPr>
        <w:t>Az árverésen az vehet részt – személyesen vagy meghatalmazott útján – aki a hirdetményben megjelölt helyen és időben jelezte részvételi szándékát és a</w:t>
      </w:r>
      <w:r>
        <w:rPr>
          <w:spacing w:val="40"/>
          <w:sz w:val="24"/>
        </w:rPr>
        <w:t xml:space="preserve"> </w:t>
      </w:r>
      <w:r>
        <w:rPr>
          <w:sz w:val="24"/>
        </w:rPr>
        <w:t>jelentkezési lapon</w:t>
      </w:r>
      <w:r>
        <w:rPr>
          <w:spacing w:val="-2"/>
          <w:sz w:val="24"/>
        </w:rPr>
        <w:t xml:space="preserve"> </w:t>
      </w:r>
      <w:r>
        <w:rPr>
          <w:sz w:val="24"/>
        </w:rPr>
        <w:t>nyilatkozott</w:t>
      </w:r>
      <w:r>
        <w:rPr>
          <w:spacing w:val="-1"/>
          <w:sz w:val="24"/>
        </w:rPr>
        <w:t xml:space="preserve"> </w:t>
      </w:r>
      <w:r>
        <w:rPr>
          <w:sz w:val="24"/>
        </w:rPr>
        <w:t>arról,</w:t>
      </w:r>
      <w:r>
        <w:rPr>
          <w:spacing w:val="-1"/>
          <w:sz w:val="24"/>
        </w:rPr>
        <w:t xml:space="preserve"> </w:t>
      </w:r>
      <w:r>
        <w:rPr>
          <w:sz w:val="24"/>
        </w:rPr>
        <w:t>hogy</w:t>
      </w:r>
      <w:r>
        <w:rPr>
          <w:spacing w:val="-1"/>
          <w:sz w:val="24"/>
        </w:rPr>
        <w:t xml:space="preserve"> </w:t>
      </w:r>
      <w:r>
        <w:rPr>
          <w:sz w:val="24"/>
        </w:rPr>
        <w:t>legalább</w:t>
      </w:r>
      <w:r>
        <w:rPr>
          <w:spacing w:val="-1"/>
          <w:sz w:val="24"/>
        </w:rPr>
        <w:t xml:space="preserve"> </w:t>
      </w:r>
      <w:r>
        <w:rPr>
          <w:sz w:val="24"/>
        </w:rPr>
        <w:t>a</w:t>
      </w:r>
      <w:r>
        <w:rPr>
          <w:spacing w:val="-2"/>
          <w:sz w:val="24"/>
        </w:rPr>
        <w:t xml:space="preserve"> </w:t>
      </w:r>
      <w:r>
        <w:rPr>
          <w:sz w:val="24"/>
        </w:rPr>
        <w:t>kikiáltási</w:t>
      </w:r>
      <w:r>
        <w:rPr>
          <w:spacing w:val="-1"/>
          <w:sz w:val="24"/>
        </w:rPr>
        <w:t xml:space="preserve"> </w:t>
      </w:r>
      <w:r>
        <w:rPr>
          <w:sz w:val="24"/>
        </w:rPr>
        <w:t>ár</w:t>
      </w:r>
      <w:r>
        <w:rPr>
          <w:spacing w:val="-2"/>
          <w:sz w:val="24"/>
        </w:rPr>
        <w:t xml:space="preserve"> </w:t>
      </w:r>
      <w:r>
        <w:rPr>
          <w:sz w:val="24"/>
        </w:rPr>
        <w:t>erejéig</w:t>
      </w:r>
      <w:r>
        <w:rPr>
          <w:spacing w:val="-1"/>
          <w:sz w:val="24"/>
        </w:rPr>
        <w:t xml:space="preserve"> </w:t>
      </w:r>
      <w:r>
        <w:rPr>
          <w:sz w:val="24"/>
        </w:rPr>
        <w:t>rendelkezik</w:t>
      </w:r>
      <w:r>
        <w:rPr>
          <w:spacing w:val="-1"/>
          <w:sz w:val="24"/>
        </w:rPr>
        <w:t xml:space="preserve"> </w:t>
      </w:r>
      <w:r>
        <w:rPr>
          <w:sz w:val="24"/>
        </w:rPr>
        <w:t xml:space="preserve">a vételárral, elfogadja az értékesítés/árverés feltételeit, valamint a hirdetményben megjelölt módon és időben a megjelölt árverési biztosítékot Bükkszentkereszt Község </w:t>
      </w:r>
      <w:r w:rsidRPr="005476A5">
        <w:rPr>
          <w:sz w:val="24"/>
        </w:rPr>
        <w:t xml:space="preserve">Önkormányzatának </w:t>
      </w:r>
      <w:r w:rsidRPr="001079D0">
        <w:rPr>
          <w:sz w:val="24"/>
        </w:rPr>
        <w:t>11734004-15348953-</w:t>
      </w:r>
      <w:r>
        <w:rPr>
          <w:sz w:val="24"/>
        </w:rPr>
        <w:t xml:space="preserve">00000000 számú számlájára megfizette. </w:t>
      </w:r>
      <w:r w:rsidRPr="00B5269F">
        <w:rPr>
          <w:b/>
          <w:bCs/>
          <w:sz w:val="24"/>
        </w:rPr>
        <w:t>Az árverési biztosíték az adásvétel során foglalónak minősül</w:t>
      </w:r>
      <w:r>
        <w:rPr>
          <w:sz w:val="24"/>
        </w:rPr>
        <w:t xml:space="preserve"> és a vételárba beszámításra kerül. Sikertelen résztvevők részére a befizetett biztosíték összege az árverés napját követő 5 munkanapon belül visszafizetésre kerül ugyanarra a számlaszámra ahonnan az utalás </w:t>
      </w:r>
      <w:r>
        <w:rPr>
          <w:spacing w:val="-2"/>
          <w:sz w:val="24"/>
        </w:rPr>
        <w:t>érkezett.</w:t>
      </w:r>
    </w:p>
    <w:p w14:paraId="15656AA3" w14:textId="77777777" w:rsidR="00945655" w:rsidRDefault="00945655" w:rsidP="00945655">
      <w:pPr>
        <w:pStyle w:val="Nincstrkz"/>
        <w:rPr>
          <w:sz w:val="24"/>
        </w:rPr>
      </w:pPr>
      <w:r>
        <w:rPr>
          <w:sz w:val="24"/>
        </w:rPr>
        <w:t>Az árverésen a személyazonosság megállapítása személyi igazolvány, lakcímkártya és adókártya alapján történik. Amennyiben az árverésen meghatalmazott vesz részt, a közokiratba vagy teljes bizonyító erejű magánokiratba foglalt meghatalmazást köteles az árverési jegyzőkönyvhöz csatolni.</w:t>
      </w:r>
    </w:p>
    <w:p w14:paraId="6EB8BB90" w14:textId="77777777" w:rsidR="00945655" w:rsidRDefault="00945655" w:rsidP="00945655">
      <w:pPr>
        <w:pStyle w:val="Nincstrkz"/>
        <w:rPr>
          <w:sz w:val="24"/>
        </w:rPr>
      </w:pPr>
      <w:r>
        <w:rPr>
          <w:sz w:val="24"/>
        </w:rPr>
        <w:t>A</w:t>
      </w:r>
      <w:r>
        <w:rPr>
          <w:spacing w:val="19"/>
          <w:sz w:val="24"/>
        </w:rPr>
        <w:t xml:space="preserve"> </w:t>
      </w:r>
      <w:r>
        <w:rPr>
          <w:sz w:val="24"/>
        </w:rPr>
        <w:t>nemzeti</w:t>
      </w:r>
      <w:r>
        <w:rPr>
          <w:spacing w:val="22"/>
          <w:sz w:val="24"/>
        </w:rPr>
        <w:t xml:space="preserve"> </w:t>
      </w:r>
      <w:r>
        <w:rPr>
          <w:sz w:val="24"/>
        </w:rPr>
        <w:t>vagyonról</w:t>
      </w:r>
      <w:r>
        <w:rPr>
          <w:spacing w:val="23"/>
          <w:sz w:val="24"/>
        </w:rPr>
        <w:t xml:space="preserve"> </w:t>
      </w:r>
      <w:r>
        <w:rPr>
          <w:sz w:val="24"/>
        </w:rPr>
        <w:t>szóló</w:t>
      </w:r>
      <w:r>
        <w:rPr>
          <w:spacing w:val="20"/>
          <w:sz w:val="24"/>
        </w:rPr>
        <w:t xml:space="preserve"> </w:t>
      </w:r>
      <w:r>
        <w:rPr>
          <w:sz w:val="24"/>
        </w:rPr>
        <w:t>2011.</w:t>
      </w:r>
      <w:r>
        <w:rPr>
          <w:spacing w:val="20"/>
          <w:sz w:val="24"/>
        </w:rPr>
        <w:t xml:space="preserve"> </w:t>
      </w:r>
      <w:r>
        <w:rPr>
          <w:sz w:val="24"/>
        </w:rPr>
        <w:t>évi</w:t>
      </w:r>
      <w:r>
        <w:rPr>
          <w:spacing w:val="20"/>
          <w:sz w:val="24"/>
        </w:rPr>
        <w:t xml:space="preserve"> </w:t>
      </w:r>
      <w:r>
        <w:rPr>
          <w:sz w:val="24"/>
        </w:rPr>
        <w:t>CXCVI.</w:t>
      </w:r>
      <w:r>
        <w:rPr>
          <w:spacing w:val="19"/>
          <w:sz w:val="24"/>
        </w:rPr>
        <w:t xml:space="preserve"> </w:t>
      </w:r>
      <w:r>
        <w:rPr>
          <w:sz w:val="24"/>
        </w:rPr>
        <w:t>törvény</w:t>
      </w:r>
      <w:r>
        <w:rPr>
          <w:spacing w:val="20"/>
          <w:sz w:val="24"/>
        </w:rPr>
        <w:t xml:space="preserve"> </w:t>
      </w:r>
      <w:r>
        <w:rPr>
          <w:sz w:val="24"/>
        </w:rPr>
        <w:t>(a</w:t>
      </w:r>
      <w:r>
        <w:rPr>
          <w:spacing w:val="19"/>
          <w:sz w:val="24"/>
        </w:rPr>
        <w:t xml:space="preserve"> </w:t>
      </w:r>
      <w:r>
        <w:rPr>
          <w:sz w:val="24"/>
        </w:rPr>
        <w:t>továbbiakban:</w:t>
      </w:r>
      <w:r>
        <w:rPr>
          <w:spacing w:val="23"/>
          <w:sz w:val="24"/>
        </w:rPr>
        <w:t xml:space="preserve"> </w:t>
      </w:r>
      <w:r>
        <w:rPr>
          <w:sz w:val="24"/>
        </w:rPr>
        <w:t>Nvtv.)</w:t>
      </w:r>
      <w:r>
        <w:rPr>
          <w:spacing w:val="19"/>
          <w:sz w:val="24"/>
        </w:rPr>
        <w:t xml:space="preserve"> </w:t>
      </w:r>
      <w:r>
        <w:rPr>
          <w:sz w:val="24"/>
        </w:rPr>
        <w:t>13.</w:t>
      </w:r>
      <w:r>
        <w:rPr>
          <w:spacing w:val="22"/>
          <w:sz w:val="24"/>
        </w:rPr>
        <w:t xml:space="preserve"> </w:t>
      </w:r>
      <w:r>
        <w:rPr>
          <w:spacing w:val="-10"/>
          <w:sz w:val="24"/>
        </w:rPr>
        <w:t>§</w:t>
      </w:r>
    </w:p>
    <w:p w14:paraId="40008709" w14:textId="77777777" w:rsidR="00945655" w:rsidRDefault="00945655" w:rsidP="00945655">
      <w:pPr>
        <w:pStyle w:val="Nincstrkz"/>
      </w:pPr>
      <w:r>
        <w:t>(2)</w:t>
      </w:r>
      <w:r>
        <w:rPr>
          <w:spacing w:val="-6"/>
        </w:rPr>
        <w:t xml:space="preserve"> </w:t>
      </w:r>
      <w:r>
        <w:t>bekezdése</w:t>
      </w:r>
      <w:r>
        <w:rPr>
          <w:spacing w:val="-3"/>
        </w:rPr>
        <w:t xml:space="preserve"> </w:t>
      </w:r>
      <w:r>
        <w:t>értelmében</w:t>
      </w:r>
      <w:r>
        <w:rPr>
          <w:spacing w:val="-2"/>
        </w:rPr>
        <w:t xml:space="preserve"> </w:t>
      </w:r>
      <w:r>
        <w:t>nemzeti</w:t>
      </w:r>
      <w:r>
        <w:rPr>
          <w:spacing w:val="-4"/>
        </w:rPr>
        <w:t xml:space="preserve"> </w:t>
      </w:r>
      <w:r>
        <w:t>vagyon</w:t>
      </w:r>
      <w:r>
        <w:rPr>
          <w:spacing w:val="-4"/>
        </w:rPr>
        <w:t xml:space="preserve"> </w:t>
      </w:r>
      <w:r>
        <w:t>tulajdonjogát</w:t>
      </w:r>
      <w:r>
        <w:rPr>
          <w:spacing w:val="-4"/>
        </w:rPr>
        <w:t xml:space="preserve"> </w:t>
      </w:r>
      <w:r>
        <w:t>átruházni</w:t>
      </w:r>
      <w:r>
        <w:rPr>
          <w:spacing w:val="-1"/>
        </w:rPr>
        <w:t xml:space="preserve"> </w:t>
      </w:r>
      <w:r>
        <w:t>természetes</w:t>
      </w:r>
      <w:r>
        <w:rPr>
          <w:spacing w:val="-5"/>
        </w:rPr>
        <w:t xml:space="preserve"> </w:t>
      </w:r>
      <w:r>
        <w:t>személy vagy az Nvtv. 3. § (1) bekezdés 1. pontjának b) alpontja szerinti átlátható szervezet részére lehet.</w:t>
      </w:r>
    </w:p>
    <w:p w14:paraId="6F494AB2" w14:textId="77777777" w:rsidR="00945655" w:rsidRDefault="00945655" w:rsidP="00945655">
      <w:pPr>
        <w:pStyle w:val="Nincstrkz"/>
        <w:rPr>
          <w:sz w:val="24"/>
        </w:rPr>
      </w:pPr>
      <w:r>
        <w:rPr>
          <w:sz w:val="24"/>
        </w:rPr>
        <w:t xml:space="preserve">Az ingatlanok árverése a hirdetményben meghatározott sorszám szerinti sorrendben </w:t>
      </w:r>
      <w:r>
        <w:rPr>
          <w:spacing w:val="-2"/>
          <w:sz w:val="24"/>
        </w:rPr>
        <w:t>történik.</w:t>
      </w:r>
    </w:p>
    <w:p w14:paraId="69C3741D" w14:textId="77777777" w:rsidR="00945655" w:rsidRDefault="00945655" w:rsidP="00945655">
      <w:pPr>
        <w:pStyle w:val="Nincstrkz"/>
        <w:rPr>
          <w:spacing w:val="-2"/>
        </w:rPr>
      </w:pPr>
      <w:r>
        <w:t>A</w:t>
      </w:r>
      <w:r>
        <w:rPr>
          <w:spacing w:val="-6"/>
        </w:rPr>
        <w:t xml:space="preserve"> </w:t>
      </w:r>
      <w:r>
        <w:t>szerződéskötés</w:t>
      </w:r>
      <w:r>
        <w:rPr>
          <w:spacing w:val="-5"/>
        </w:rPr>
        <w:t xml:space="preserve"> </w:t>
      </w:r>
      <w:r>
        <w:rPr>
          <w:spacing w:val="-2"/>
        </w:rPr>
        <w:t>menete:</w:t>
      </w:r>
    </w:p>
    <w:p w14:paraId="0A4A7AA5" w14:textId="77777777" w:rsidR="00945655" w:rsidRDefault="00945655" w:rsidP="00945655">
      <w:pPr>
        <w:pStyle w:val="Nincstrkz"/>
      </w:pPr>
    </w:p>
    <w:p w14:paraId="664FB3F3" w14:textId="77777777" w:rsidR="00945655" w:rsidRDefault="00945655" w:rsidP="00945655">
      <w:pPr>
        <w:pStyle w:val="Nincstrkz"/>
        <w:rPr>
          <w:sz w:val="24"/>
        </w:rPr>
      </w:pPr>
      <w:r>
        <w:rPr>
          <w:sz w:val="24"/>
        </w:rPr>
        <w:t xml:space="preserve">A nyertes árverési vevő az árverés napjától számított 5 munkanapon belül köteles megjelölni azon személyt vagy személyeket - a tulajdoni hányaddal együtt -, akik rajta kívül tulajdonjogot vagy haszonélvezeti jogot kívánnak szerezni. Az árverési vevő és az általa megjelölt személy(ek) az árverés napjától számított 15 munkanapon belül köteles(ek) az adásvételi szerződést aláírni. Jogi személy köteles - az Nvt. 13. § (2) bekezdése értelmében – aláírt és bélyegzővel ellátott átláthatósági nyilatkozatot </w:t>
      </w:r>
      <w:r>
        <w:rPr>
          <w:spacing w:val="-2"/>
          <w:sz w:val="24"/>
        </w:rPr>
        <w:t>benyújtani.</w:t>
      </w:r>
    </w:p>
    <w:p w14:paraId="1AB77155" w14:textId="77777777" w:rsidR="00945655" w:rsidRDefault="00945655" w:rsidP="00945655">
      <w:pPr>
        <w:pStyle w:val="Nincstrkz"/>
        <w:rPr>
          <w:sz w:val="24"/>
        </w:rPr>
      </w:pPr>
      <w:r>
        <w:rPr>
          <w:sz w:val="24"/>
        </w:rPr>
        <w:lastRenderedPageBreak/>
        <w:t xml:space="preserve">Az Nvt. 14. § (2) bekezdése értelmében a helyi önkormányzat tulajdonában lévő ingatlan értékesítése esetén a magyar </w:t>
      </w:r>
      <w:r w:rsidRPr="007620AB">
        <w:rPr>
          <w:sz w:val="24"/>
        </w:rPr>
        <w:t>államot 5.000.000,- Ft értékhatár</w:t>
      </w:r>
      <w:r>
        <w:rPr>
          <w:sz w:val="24"/>
        </w:rPr>
        <w:t xml:space="preserve"> felett minden más jogosultat megelőző elővásárlási jog illeti meg. A 14. § (5) bekezdése szerint az elővásárlási jog gyakorlására külön törvényben meghatározott szerv (MNV Zrt.) az átruházás valamennyi lényeges elemét tartalmazó ajánlat vagy az elővásárlási jog jogosultjával szemben még hatályba nem lépett a nemzeti vagyon értékesítésére irányuló</w:t>
      </w:r>
      <w:r>
        <w:rPr>
          <w:spacing w:val="-4"/>
          <w:sz w:val="24"/>
        </w:rPr>
        <w:t xml:space="preserve"> </w:t>
      </w:r>
      <w:r>
        <w:rPr>
          <w:sz w:val="24"/>
        </w:rPr>
        <w:t>szerződés</w:t>
      </w:r>
      <w:r>
        <w:rPr>
          <w:spacing w:val="-2"/>
          <w:sz w:val="24"/>
        </w:rPr>
        <w:t xml:space="preserve"> </w:t>
      </w:r>
      <w:r>
        <w:rPr>
          <w:sz w:val="24"/>
        </w:rPr>
        <w:t>részére</w:t>
      </w:r>
      <w:r>
        <w:rPr>
          <w:spacing w:val="-5"/>
          <w:sz w:val="24"/>
        </w:rPr>
        <w:t xml:space="preserve"> </w:t>
      </w:r>
      <w:r>
        <w:rPr>
          <w:sz w:val="24"/>
        </w:rPr>
        <w:t>történő</w:t>
      </w:r>
      <w:r>
        <w:rPr>
          <w:spacing w:val="-4"/>
          <w:sz w:val="24"/>
        </w:rPr>
        <w:t xml:space="preserve"> </w:t>
      </w:r>
      <w:r>
        <w:rPr>
          <w:sz w:val="24"/>
        </w:rPr>
        <w:t>megküldésétől</w:t>
      </w:r>
      <w:r>
        <w:rPr>
          <w:spacing w:val="-2"/>
          <w:sz w:val="24"/>
        </w:rPr>
        <w:t xml:space="preserve"> </w:t>
      </w:r>
      <w:r>
        <w:rPr>
          <w:sz w:val="24"/>
        </w:rPr>
        <w:t>számított</w:t>
      </w:r>
      <w:r>
        <w:rPr>
          <w:spacing w:val="-4"/>
          <w:sz w:val="24"/>
        </w:rPr>
        <w:t xml:space="preserve"> </w:t>
      </w:r>
      <w:r>
        <w:rPr>
          <w:sz w:val="24"/>
        </w:rPr>
        <w:t>35</w:t>
      </w:r>
      <w:r>
        <w:rPr>
          <w:spacing w:val="-4"/>
          <w:sz w:val="24"/>
        </w:rPr>
        <w:t xml:space="preserve"> </w:t>
      </w:r>
      <w:r>
        <w:rPr>
          <w:sz w:val="24"/>
        </w:rPr>
        <w:t>napon</w:t>
      </w:r>
      <w:r>
        <w:rPr>
          <w:spacing w:val="-4"/>
          <w:sz w:val="24"/>
        </w:rPr>
        <w:t xml:space="preserve"> </w:t>
      </w:r>
      <w:r>
        <w:rPr>
          <w:sz w:val="24"/>
        </w:rPr>
        <w:t>belül</w:t>
      </w:r>
      <w:r>
        <w:rPr>
          <w:spacing w:val="-2"/>
          <w:sz w:val="24"/>
        </w:rPr>
        <w:t xml:space="preserve"> </w:t>
      </w:r>
      <w:r>
        <w:rPr>
          <w:sz w:val="24"/>
        </w:rPr>
        <w:t>nyilatkozik, hogy kíván-e élni elővásárlási jogával az állam nevében. A 35 napos határidőt az ajánlat vagy a szerződés személyes átadása esetén az átadás igazolt napjától, postai küldemény esetén a küldemény feladásának igazolt napjától kell számítani.</w:t>
      </w:r>
    </w:p>
    <w:p w14:paraId="0A838D9E" w14:textId="77777777" w:rsidR="00945655" w:rsidRDefault="00945655" w:rsidP="00945655">
      <w:pPr>
        <w:pStyle w:val="Nincstrkz"/>
      </w:pPr>
      <w:r>
        <w:t>A fentiek alapján az adásvételi szerződés aláírást követően postai úton megküldésre kerül az MNV Zrt. részére. A nyertes árverési vevőt írásban tájékoztatjuk arról, hogy az MNV Zrt. él-e elővásárlási jogával.</w:t>
      </w:r>
    </w:p>
    <w:p w14:paraId="73DCA1AA" w14:textId="77777777" w:rsidR="00945655" w:rsidRDefault="00945655" w:rsidP="00945655">
      <w:pPr>
        <w:pStyle w:val="Nincstrkz"/>
        <w:rPr>
          <w:sz w:val="24"/>
        </w:rPr>
      </w:pPr>
      <w:r>
        <w:rPr>
          <w:sz w:val="24"/>
        </w:rPr>
        <w:t>Amennyiben</w:t>
      </w:r>
      <w:r>
        <w:rPr>
          <w:spacing w:val="-1"/>
          <w:sz w:val="24"/>
        </w:rPr>
        <w:t xml:space="preserve"> </w:t>
      </w:r>
      <w:r>
        <w:rPr>
          <w:sz w:val="24"/>
        </w:rPr>
        <w:t>az</w:t>
      </w:r>
      <w:r>
        <w:rPr>
          <w:spacing w:val="-1"/>
          <w:sz w:val="24"/>
        </w:rPr>
        <w:t xml:space="preserve"> </w:t>
      </w:r>
      <w:r>
        <w:rPr>
          <w:sz w:val="24"/>
        </w:rPr>
        <w:t>MNV</w:t>
      </w:r>
      <w:r>
        <w:rPr>
          <w:spacing w:val="-1"/>
          <w:sz w:val="24"/>
        </w:rPr>
        <w:t xml:space="preserve"> </w:t>
      </w:r>
      <w:r>
        <w:rPr>
          <w:sz w:val="24"/>
        </w:rPr>
        <w:t>Zrt. elővásárlási jogát nem kívánja</w:t>
      </w:r>
      <w:r>
        <w:rPr>
          <w:spacing w:val="-1"/>
          <w:sz w:val="24"/>
        </w:rPr>
        <w:t xml:space="preserve"> </w:t>
      </w:r>
      <w:r>
        <w:rPr>
          <w:sz w:val="24"/>
        </w:rPr>
        <w:t>gyakorolni, úgy az</w:t>
      </w:r>
      <w:r>
        <w:rPr>
          <w:spacing w:val="-1"/>
          <w:sz w:val="24"/>
        </w:rPr>
        <w:t xml:space="preserve"> </w:t>
      </w:r>
      <w:r>
        <w:rPr>
          <w:sz w:val="24"/>
        </w:rPr>
        <w:t xml:space="preserve">adásvételi szerződés hatályba lép. A lényeges szerződési feltételek a tájékoztató mellékletét </w:t>
      </w:r>
      <w:r>
        <w:rPr>
          <w:spacing w:val="-2"/>
          <w:sz w:val="24"/>
        </w:rPr>
        <w:t>képezi.</w:t>
      </w:r>
    </w:p>
    <w:p w14:paraId="7232EA98" w14:textId="77777777" w:rsidR="00945655" w:rsidRDefault="00945655" w:rsidP="00945655">
      <w:pPr>
        <w:pStyle w:val="Nincstrkz"/>
      </w:pPr>
      <w:r>
        <w:t>Amennyiben a szerződés a nyertesnek felróható okból 15 munkanapon belül</w:t>
      </w:r>
      <w:r>
        <w:rPr>
          <w:spacing w:val="80"/>
        </w:rPr>
        <w:t xml:space="preserve"> </w:t>
      </w:r>
      <w:r>
        <w:t>nem kerül megkötésre vagy a nyertes a vételárat a megadott határidőre nem fizeti meg, úgy a biztosítékot elveszíti és a második legmagasabb ajánlatot tevő léphet a nyertes helyébe, illetve vele köthető meg a szerződés az általa tett ajánlatnak megfelelően, melyről a polgármester dönt. Ha a második legmagasabb ajánlatot tevő is visszalép, úgy adott ingatlan esetében az árverést újra meg lehet hirdetni.</w:t>
      </w:r>
    </w:p>
    <w:p w14:paraId="265EC288" w14:textId="77777777" w:rsidR="00945655" w:rsidRDefault="00945655" w:rsidP="00945655">
      <w:pPr>
        <w:spacing w:line="360" w:lineRule="auto"/>
        <w:jc w:val="both"/>
        <w:sectPr w:rsidR="00945655" w:rsidSect="00945655">
          <w:footerReference w:type="default" r:id="rId8"/>
          <w:pgSz w:w="11910" w:h="16840"/>
          <w:pgMar w:top="900" w:right="1240" w:bottom="1140" w:left="1200" w:header="0" w:footer="957" w:gutter="0"/>
          <w:cols w:space="708"/>
        </w:sectPr>
      </w:pPr>
    </w:p>
    <w:p w14:paraId="1C5991E2" w14:textId="77777777" w:rsidR="00945655" w:rsidRDefault="00945655" w:rsidP="00945655">
      <w:pPr>
        <w:pStyle w:val="Szvegtrzs"/>
        <w:spacing w:before="74"/>
        <w:ind w:left="216"/>
      </w:pPr>
      <w:r>
        <w:rPr>
          <w:u w:val="single"/>
        </w:rPr>
        <w:lastRenderedPageBreak/>
        <w:t>Fizetési</w:t>
      </w:r>
      <w:r>
        <w:rPr>
          <w:spacing w:val="-6"/>
          <w:u w:val="single"/>
        </w:rPr>
        <w:t xml:space="preserve"> </w:t>
      </w:r>
      <w:r>
        <w:rPr>
          <w:spacing w:val="-2"/>
          <w:u w:val="single"/>
        </w:rPr>
        <w:t>feltételek:</w:t>
      </w:r>
    </w:p>
    <w:p w14:paraId="333E409A" w14:textId="77777777" w:rsidR="00945655" w:rsidRDefault="00945655" w:rsidP="00945655">
      <w:pPr>
        <w:pStyle w:val="Szvegtrzs"/>
        <w:rPr>
          <w:sz w:val="20"/>
        </w:rPr>
      </w:pPr>
    </w:p>
    <w:p w14:paraId="764121F1" w14:textId="77777777" w:rsidR="00945655" w:rsidRDefault="00945655" w:rsidP="00945655">
      <w:pPr>
        <w:pStyle w:val="Szvegtrzs"/>
        <w:rPr>
          <w:sz w:val="20"/>
        </w:rPr>
      </w:pPr>
    </w:p>
    <w:p w14:paraId="3BC01E20" w14:textId="77777777" w:rsidR="00945655" w:rsidRDefault="00945655" w:rsidP="00945655">
      <w:pPr>
        <w:pStyle w:val="Listaszerbekezds"/>
        <w:widowControl w:val="0"/>
        <w:numPr>
          <w:ilvl w:val="0"/>
          <w:numId w:val="8"/>
        </w:numPr>
        <w:tabs>
          <w:tab w:val="left" w:pos="925"/>
        </w:tabs>
        <w:autoSpaceDE w:val="0"/>
        <w:autoSpaceDN w:val="0"/>
        <w:spacing w:before="90" w:after="0" w:line="360" w:lineRule="auto"/>
        <w:ind w:right="180" w:hanging="360"/>
        <w:contextualSpacing w:val="0"/>
        <w:jc w:val="both"/>
        <w:rPr>
          <w:sz w:val="24"/>
        </w:rPr>
      </w:pPr>
      <w:r>
        <w:rPr>
          <w:sz w:val="24"/>
        </w:rPr>
        <w:t xml:space="preserve">Az adásvételi szerződés megkötését követő 8 napon belül Vevő az árverésen kialakult bruttó vételár 40%-ának megfelelő vételár előleget köteles megfizetni a kiállított számla ellenében, melybe a már </w:t>
      </w:r>
      <w:r w:rsidRPr="00842260">
        <w:rPr>
          <w:sz w:val="24"/>
        </w:rPr>
        <w:t>megfizetett 1.000.000,-Ft, illetőleg a 488. hrsz.-ú ingatlan tekintetében a 4.000.000,- Ft biztosíték/</w:t>
      </w:r>
      <w:r>
        <w:rPr>
          <w:sz w:val="24"/>
        </w:rPr>
        <w:t>foglaló beszámításra kerül.</w:t>
      </w:r>
    </w:p>
    <w:p w14:paraId="545089F7" w14:textId="77777777" w:rsidR="00945655" w:rsidRDefault="00945655" w:rsidP="00945655">
      <w:pPr>
        <w:pStyle w:val="Listaszerbekezds"/>
        <w:widowControl w:val="0"/>
        <w:numPr>
          <w:ilvl w:val="0"/>
          <w:numId w:val="8"/>
        </w:numPr>
        <w:tabs>
          <w:tab w:val="left" w:pos="925"/>
        </w:tabs>
        <w:autoSpaceDE w:val="0"/>
        <w:autoSpaceDN w:val="0"/>
        <w:spacing w:after="0" w:line="360" w:lineRule="auto"/>
        <w:ind w:right="174" w:hanging="360"/>
        <w:contextualSpacing w:val="0"/>
        <w:jc w:val="both"/>
        <w:rPr>
          <w:sz w:val="24"/>
        </w:rPr>
      </w:pPr>
      <w:r>
        <w:rPr>
          <w:sz w:val="24"/>
        </w:rPr>
        <w:t xml:space="preserve">Az adásvételi szerződésben rögzített (árverésen kialakult) teljes vételár fennmaradó részét (vételár 60%-a, azaz vételárhátralék) – amennyiben a Magyar Állam nem él elővásárlási jogával – az MNV Zrt. nyilatkozatának kézhezvételét (szerződés hatályba lépését) követő 15 napon belül, az ingatlan birtokbaadását megelőzően egyösszegben köteles megfizetni Bükkszentkereszt Község </w:t>
      </w:r>
      <w:r w:rsidRPr="005142A6">
        <w:rPr>
          <w:sz w:val="24"/>
        </w:rPr>
        <w:t>Önkormányzatának</w:t>
      </w:r>
      <w:r>
        <w:rPr>
          <w:sz w:val="24"/>
        </w:rPr>
        <w:t xml:space="preserve"> </w:t>
      </w:r>
      <w:r w:rsidRPr="001079D0">
        <w:rPr>
          <w:sz w:val="24"/>
        </w:rPr>
        <w:t>11734004-15348953-</w:t>
      </w:r>
      <w:r>
        <w:rPr>
          <w:sz w:val="24"/>
        </w:rPr>
        <w:t xml:space="preserve">00000000 </w:t>
      </w:r>
      <w:r w:rsidRPr="005142A6">
        <w:rPr>
          <w:sz w:val="24"/>
        </w:rPr>
        <w:t xml:space="preserve"> </w:t>
      </w:r>
      <w:r>
        <w:rPr>
          <w:sz w:val="24"/>
        </w:rPr>
        <w:t>számú</w:t>
      </w:r>
      <w:r>
        <w:rPr>
          <w:spacing w:val="-2"/>
          <w:sz w:val="24"/>
        </w:rPr>
        <w:t xml:space="preserve"> </w:t>
      </w:r>
      <w:r>
        <w:rPr>
          <w:sz w:val="24"/>
        </w:rPr>
        <w:t>számlájára.</w:t>
      </w:r>
      <w:r>
        <w:rPr>
          <w:spacing w:val="-2"/>
          <w:sz w:val="24"/>
        </w:rPr>
        <w:t xml:space="preserve"> </w:t>
      </w:r>
      <w:r>
        <w:rPr>
          <w:sz w:val="24"/>
        </w:rPr>
        <w:t>Ebbe</w:t>
      </w:r>
      <w:r>
        <w:rPr>
          <w:spacing w:val="-1"/>
          <w:sz w:val="24"/>
        </w:rPr>
        <w:t xml:space="preserve"> </w:t>
      </w:r>
      <w:r>
        <w:rPr>
          <w:sz w:val="24"/>
        </w:rPr>
        <w:t>a</w:t>
      </w:r>
      <w:r>
        <w:rPr>
          <w:spacing w:val="-3"/>
          <w:sz w:val="24"/>
        </w:rPr>
        <w:t xml:space="preserve"> </w:t>
      </w:r>
      <w:r>
        <w:rPr>
          <w:sz w:val="24"/>
        </w:rPr>
        <w:t>vételárrészbe</w:t>
      </w:r>
      <w:r>
        <w:rPr>
          <w:spacing w:val="-3"/>
          <w:sz w:val="24"/>
        </w:rPr>
        <w:t xml:space="preserve"> </w:t>
      </w:r>
      <w:r>
        <w:rPr>
          <w:sz w:val="24"/>
        </w:rPr>
        <w:t>(60%-ba) számítható</w:t>
      </w:r>
      <w:r>
        <w:rPr>
          <w:spacing w:val="-2"/>
          <w:sz w:val="24"/>
        </w:rPr>
        <w:t xml:space="preserve"> </w:t>
      </w:r>
      <w:r>
        <w:rPr>
          <w:sz w:val="24"/>
        </w:rPr>
        <w:t>be</w:t>
      </w:r>
      <w:r>
        <w:rPr>
          <w:spacing w:val="-3"/>
          <w:sz w:val="24"/>
        </w:rPr>
        <w:t xml:space="preserve"> </w:t>
      </w:r>
      <w:r>
        <w:rPr>
          <w:sz w:val="24"/>
        </w:rPr>
        <w:t>a pénzintézeti hitel is. A vételárhátralék megfizetését követően kerül sor a tulajdonjog bejegyzési engedély kiadására és a tulajdonjog bejegyzésére.</w:t>
      </w:r>
    </w:p>
    <w:p w14:paraId="30C9A87D" w14:textId="77777777" w:rsidR="00945655" w:rsidRDefault="00945655" w:rsidP="00945655">
      <w:pPr>
        <w:pStyle w:val="Szvegtrzs"/>
        <w:spacing w:before="154"/>
        <w:ind w:left="216"/>
      </w:pPr>
      <w:r>
        <w:rPr>
          <w:u w:val="single"/>
        </w:rPr>
        <w:t>Egyéb</w:t>
      </w:r>
      <w:r>
        <w:rPr>
          <w:spacing w:val="-5"/>
          <w:u w:val="single"/>
        </w:rPr>
        <w:t xml:space="preserve"> </w:t>
      </w:r>
      <w:r>
        <w:rPr>
          <w:u w:val="single"/>
        </w:rPr>
        <w:t>értékesítési</w:t>
      </w:r>
      <w:r>
        <w:rPr>
          <w:spacing w:val="-4"/>
          <w:u w:val="single"/>
        </w:rPr>
        <w:t xml:space="preserve"> </w:t>
      </w:r>
      <w:r>
        <w:rPr>
          <w:spacing w:val="-2"/>
          <w:u w:val="single"/>
        </w:rPr>
        <w:t>feltételek:</w:t>
      </w:r>
    </w:p>
    <w:p w14:paraId="4351A27F" w14:textId="77777777" w:rsidR="00945655" w:rsidRDefault="00945655" w:rsidP="00945655">
      <w:pPr>
        <w:pStyle w:val="Szvegtrzs"/>
        <w:spacing w:before="5"/>
        <w:rPr>
          <w:sz w:val="23"/>
        </w:rPr>
      </w:pPr>
    </w:p>
    <w:p w14:paraId="2DD3A8DF" w14:textId="77777777" w:rsidR="00945655" w:rsidRDefault="00945655" w:rsidP="00945655">
      <w:pPr>
        <w:pStyle w:val="Listaszerbekezds"/>
        <w:widowControl w:val="0"/>
        <w:numPr>
          <w:ilvl w:val="0"/>
          <w:numId w:val="7"/>
        </w:numPr>
        <w:tabs>
          <w:tab w:val="left" w:pos="1133"/>
          <w:tab w:val="left" w:pos="1134"/>
        </w:tabs>
        <w:autoSpaceDE w:val="0"/>
        <w:autoSpaceDN w:val="0"/>
        <w:spacing w:before="90" w:after="0" w:line="360" w:lineRule="auto"/>
        <w:ind w:left="993" w:right="175" w:hanging="426"/>
        <w:contextualSpacing w:val="0"/>
        <w:jc w:val="both"/>
        <w:rPr>
          <w:sz w:val="24"/>
        </w:rPr>
      </w:pPr>
      <w:r>
        <w:rPr>
          <w:sz w:val="24"/>
        </w:rPr>
        <w:t>Árverésen tulajdonjogot (haszonélvezeti jogot) szerezhet a legmagasabb összegű vételi ajánlatot tevő, illetve rajta kívül, az általa, az árverést követő 5 munkanapon belül megjelölt személy(ek).</w:t>
      </w:r>
    </w:p>
    <w:p w14:paraId="2C023879" w14:textId="77777777" w:rsidR="00945655" w:rsidRDefault="00945655" w:rsidP="00945655">
      <w:pPr>
        <w:pStyle w:val="Listaszerbekezds"/>
        <w:widowControl w:val="0"/>
        <w:numPr>
          <w:ilvl w:val="0"/>
          <w:numId w:val="7"/>
        </w:numPr>
        <w:tabs>
          <w:tab w:val="left" w:pos="1133"/>
          <w:tab w:val="left" w:pos="1134"/>
        </w:tabs>
        <w:autoSpaceDE w:val="0"/>
        <w:autoSpaceDN w:val="0"/>
        <w:spacing w:after="0" w:line="360" w:lineRule="auto"/>
        <w:ind w:left="993" w:right="174" w:hanging="426"/>
        <w:contextualSpacing w:val="0"/>
        <w:jc w:val="both"/>
        <w:rPr>
          <w:sz w:val="24"/>
        </w:rPr>
      </w:pPr>
      <w:r>
        <w:rPr>
          <w:sz w:val="24"/>
        </w:rPr>
        <w:t>A kiépített közművek kapacitásán felüli igényhez tartozó fizetendő közműfejlesztési hozzájárulások és a rácsatlakozások költségei a vevőket terhelik.</w:t>
      </w:r>
    </w:p>
    <w:p w14:paraId="6C3D3C0B" w14:textId="77777777" w:rsidR="00945655" w:rsidRDefault="00945655" w:rsidP="00945655">
      <w:pPr>
        <w:pStyle w:val="Listaszerbekezds"/>
        <w:widowControl w:val="0"/>
        <w:numPr>
          <w:ilvl w:val="0"/>
          <w:numId w:val="7"/>
        </w:numPr>
        <w:tabs>
          <w:tab w:val="left" w:pos="1133"/>
          <w:tab w:val="left" w:pos="1134"/>
        </w:tabs>
        <w:autoSpaceDE w:val="0"/>
        <w:autoSpaceDN w:val="0"/>
        <w:spacing w:after="0" w:line="360" w:lineRule="auto"/>
        <w:ind w:left="993" w:right="180" w:hanging="426"/>
        <w:contextualSpacing w:val="0"/>
        <w:jc w:val="both"/>
        <w:rPr>
          <w:sz w:val="24"/>
        </w:rPr>
      </w:pPr>
      <w:r>
        <w:rPr>
          <w:sz w:val="24"/>
        </w:rPr>
        <w:t>Az értékesítést követően az önkormányzat további feltöltést, tereprendezést, egyéb közműbekötést, közúti kapcsolat kiépítését nem végez.</w:t>
      </w:r>
    </w:p>
    <w:p w14:paraId="043553C8" w14:textId="77777777" w:rsidR="00945655" w:rsidRDefault="00945655" w:rsidP="00945655">
      <w:pPr>
        <w:pStyle w:val="Szvegtrzs"/>
        <w:rPr>
          <w:sz w:val="26"/>
        </w:rPr>
      </w:pPr>
    </w:p>
    <w:p w14:paraId="0CDBD4C9" w14:textId="77777777" w:rsidR="00945655" w:rsidRDefault="00945655" w:rsidP="00945655">
      <w:pPr>
        <w:pStyle w:val="Szvegtrzs"/>
        <w:spacing w:before="212"/>
        <w:ind w:left="216"/>
      </w:pPr>
      <w:r>
        <w:rPr>
          <w:u w:val="single"/>
        </w:rPr>
        <w:t>Egyéb</w:t>
      </w:r>
      <w:r>
        <w:rPr>
          <w:spacing w:val="-2"/>
          <w:u w:val="single"/>
        </w:rPr>
        <w:t xml:space="preserve"> tájékoztatások:</w:t>
      </w:r>
    </w:p>
    <w:p w14:paraId="687ECE2D" w14:textId="77777777" w:rsidR="00945655" w:rsidRDefault="00945655" w:rsidP="00945655">
      <w:pPr>
        <w:pStyle w:val="Szvegtrzs"/>
        <w:spacing w:before="8"/>
        <w:rPr>
          <w:sz w:val="21"/>
        </w:rPr>
      </w:pPr>
    </w:p>
    <w:p w14:paraId="63B88629" w14:textId="77777777" w:rsidR="00945655" w:rsidRDefault="00945655" w:rsidP="00945655">
      <w:pPr>
        <w:tabs>
          <w:tab w:val="left" w:pos="925"/>
        </w:tabs>
        <w:spacing w:before="8" w:line="360" w:lineRule="auto"/>
        <w:ind w:left="851" w:right="174"/>
        <w:jc w:val="both"/>
        <w:rPr>
          <w:sz w:val="24"/>
        </w:rPr>
      </w:pPr>
      <w:r w:rsidRPr="00C258AA">
        <w:rPr>
          <w:sz w:val="24"/>
        </w:rPr>
        <w:t>Az illetékekről szóló 1990. évi XCIII. törvény 26. § (1) bekezdés a) pontja alapján mentes a visszterhes vagyonátruházási illeték alól a lakóház építésére alkalmas telektulajdonnak (tulajdoni hányadnak), valamint ilyen ingatlanon alapított vagyoni értékű jognak a megszerzése, ha a vagyonszerző az ingatlanon a szerződés illetékkiszabásra történő bemutatásától számított 4 éven belül lakóházat épít és a felépített lakóházban a lakás(ok) hasznos alapterülete eléri a településrendezési</w:t>
      </w:r>
      <w:r w:rsidRPr="00C258AA">
        <w:rPr>
          <w:spacing w:val="40"/>
          <w:sz w:val="24"/>
        </w:rPr>
        <w:t xml:space="preserve"> </w:t>
      </w:r>
      <w:r w:rsidRPr="00C258AA">
        <w:rPr>
          <w:sz w:val="24"/>
        </w:rPr>
        <w:t xml:space="preserve">tervben meghatározott maximális beépíthetőség legalább 10%-át. </w:t>
      </w:r>
    </w:p>
    <w:p w14:paraId="38FFCFBA" w14:textId="77777777" w:rsidR="00945655" w:rsidRDefault="00945655" w:rsidP="00945655">
      <w:pPr>
        <w:rPr>
          <w:sz w:val="24"/>
        </w:rPr>
      </w:pPr>
      <w:r>
        <w:rPr>
          <w:sz w:val="24"/>
        </w:rPr>
        <w:br w:type="page"/>
      </w:r>
    </w:p>
    <w:p w14:paraId="48D0DD93" w14:textId="77777777" w:rsidR="00945655" w:rsidRPr="00C258AA" w:rsidRDefault="00945655" w:rsidP="00945655">
      <w:pPr>
        <w:tabs>
          <w:tab w:val="left" w:pos="925"/>
        </w:tabs>
        <w:spacing w:before="8" w:line="360" w:lineRule="auto"/>
        <w:ind w:left="851" w:right="174"/>
        <w:jc w:val="both"/>
        <w:rPr>
          <w:sz w:val="9"/>
        </w:rPr>
      </w:pPr>
      <w:r w:rsidRPr="00C258AA">
        <w:rPr>
          <w:sz w:val="24"/>
        </w:rPr>
        <w:lastRenderedPageBreak/>
        <w:t>A vagyonszerző lakóház-építési szándékáról legkésőbb az illetékfizetési meghagyás jogerőre emelkedéséig nyilatkozhat az állami adóhatóságnál.</w:t>
      </w:r>
    </w:p>
    <w:p w14:paraId="0FD1236D" w14:textId="77777777" w:rsidR="00945655" w:rsidRPr="00725F82" w:rsidRDefault="00945655" w:rsidP="00945655">
      <w:pPr>
        <w:tabs>
          <w:tab w:val="left" w:pos="925"/>
        </w:tabs>
        <w:spacing w:before="8" w:line="360" w:lineRule="auto"/>
        <w:ind w:right="174"/>
        <w:rPr>
          <w:sz w:val="9"/>
        </w:rPr>
      </w:pPr>
    </w:p>
    <w:p w14:paraId="6548C9F6" w14:textId="77777777" w:rsidR="00945655" w:rsidRDefault="00945655" w:rsidP="00945655">
      <w:pPr>
        <w:rPr>
          <w:sz w:val="9"/>
        </w:rPr>
        <w:sectPr w:rsidR="00945655" w:rsidSect="00945655">
          <w:pgSz w:w="11910" w:h="16840"/>
          <w:pgMar w:top="900" w:right="1240" w:bottom="1140" w:left="1200" w:header="0" w:footer="957" w:gutter="0"/>
          <w:cols w:space="708"/>
        </w:sectPr>
      </w:pPr>
    </w:p>
    <w:p w14:paraId="3478D981" w14:textId="77777777" w:rsidR="00945655" w:rsidRDefault="00945655" w:rsidP="00945655">
      <w:pPr>
        <w:pStyle w:val="Szvegtrzs"/>
        <w:spacing w:before="90"/>
        <w:ind w:left="216"/>
      </w:pPr>
    </w:p>
    <w:p w14:paraId="1B3CFC5D" w14:textId="77777777" w:rsidR="00945655" w:rsidRDefault="00945655" w:rsidP="00945655">
      <w:pPr>
        <w:pStyle w:val="Nincstrkz"/>
      </w:pPr>
      <w:r>
        <w:t>Bükkszentkereszt,</w:t>
      </w:r>
      <w:r>
        <w:rPr>
          <w:spacing w:val="-2"/>
        </w:rPr>
        <w:t xml:space="preserve"> </w:t>
      </w:r>
      <w:r>
        <w:t>2023.</w:t>
      </w:r>
      <w:r>
        <w:rPr>
          <w:spacing w:val="-1"/>
        </w:rPr>
        <w:t xml:space="preserve"> április 4. </w:t>
      </w:r>
    </w:p>
    <w:p w14:paraId="0DAA2EBD" w14:textId="77777777" w:rsidR="00945655" w:rsidRDefault="00945655" w:rsidP="00945655">
      <w:pPr>
        <w:rPr>
          <w:sz w:val="26"/>
        </w:rPr>
      </w:pPr>
      <w:r>
        <w:br w:type="column"/>
      </w:r>
    </w:p>
    <w:p w14:paraId="54CFCFEB" w14:textId="77777777" w:rsidR="00945655" w:rsidRDefault="00945655" w:rsidP="00945655">
      <w:pPr>
        <w:pStyle w:val="Szvegtrzs"/>
        <w:spacing w:before="1"/>
        <w:rPr>
          <w:sz w:val="23"/>
        </w:rPr>
      </w:pPr>
    </w:p>
    <w:p w14:paraId="43683A3F" w14:textId="77777777" w:rsidR="00945655" w:rsidRDefault="00945655" w:rsidP="00945655">
      <w:pPr>
        <w:pStyle w:val="Szvegtrzs"/>
        <w:ind w:left="1008" w:right="904" w:hanging="792"/>
      </w:pPr>
    </w:p>
    <w:p w14:paraId="108F4E7E" w14:textId="77777777" w:rsidR="00945655" w:rsidRDefault="00945655" w:rsidP="00945655">
      <w:pPr>
        <w:pStyle w:val="Szvegtrzs"/>
        <w:ind w:left="1008" w:right="904" w:hanging="792"/>
      </w:pPr>
    </w:p>
    <w:p w14:paraId="64C2F5D0" w14:textId="77777777" w:rsidR="00945655" w:rsidRDefault="00945655" w:rsidP="00945655">
      <w:pPr>
        <w:pStyle w:val="Szvegtrzs"/>
        <w:ind w:left="1008" w:right="904" w:hanging="792"/>
      </w:pPr>
      <w:bookmarkStart w:id="8" w:name="_Hlk129608683"/>
    </w:p>
    <w:p w14:paraId="265D15B0" w14:textId="77777777" w:rsidR="00945655" w:rsidRDefault="00945655" w:rsidP="00945655">
      <w:pPr>
        <w:pStyle w:val="Szvegtrzs"/>
        <w:ind w:left="1008" w:right="904" w:hanging="792"/>
      </w:pPr>
    </w:p>
    <w:p w14:paraId="5C15D4B5" w14:textId="77777777" w:rsidR="00945655" w:rsidRDefault="00945655" w:rsidP="00945655">
      <w:pPr>
        <w:pStyle w:val="Szvegtrzs"/>
        <w:ind w:left="709" w:right="686" w:hanging="1135"/>
      </w:pPr>
      <w:r w:rsidRPr="00725F82">
        <w:t>Dr. Gergelyné dr. Bodnár Márta</w:t>
      </w:r>
      <w:r>
        <w:t xml:space="preserve"> sk. </w:t>
      </w:r>
      <w:r>
        <w:rPr>
          <w:spacing w:val="-2"/>
        </w:rPr>
        <w:t>jegyző</w:t>
      </w:r>
    </w:p>
    <w:p w14:paraId="4C8E0071" w14:textId="77777777" w:rsidR="00945655" w:rsidRDefault="00945655" w:rsidP="00945655">
      <w:pPr>
        <w:sectPr w:rsidR="00945655" w:rsidSect="00945655">
          <w:type w:val="continuous"/>
          <w:pgSz w:w="11910" w:h="16840"/>
          <w:pgMar w:top="1180" w:right="1240" w:bottom="280" w:left="1200" w:header="0" w:footer="957" w:gutter="0"/>
          <w:cols w:num="2" w:space="708" w:equalWidth="0">
            <w:col w:w="3255" w:space="2410"/>
            <w:col w:w="3805"/>
          </w:cols>
        </w:sectPr>
      </w:pPr>
    </w:p>
    <w:bookmarkEnd w:id="8"/>
    <w:p w14:paraId="7EB3BCF9" w14:textId="77777777" w:rsidR="00945655" w:rsidRDefault="00945655" w:rsidP="00945655">
      <w:pPr>
        <w:pStyle w:val="Szvegtrzs"/>
        <w:ind w:left="158"/>
        <w:rPr>
          <w:sz w:val="20"/>
        </w:rPr>
      </w:pPr>
    </w:p>
    <w:p w14:paraId="50659910" w14:textId="77777777" w:rsidR="00945655" w:rsidRDefault="00945655" w:rsidP="00945655">
      <w:pPr>
        <w:pStyle w:val="Szvegtrzs"/>
        <w:spacing w:before="4"/>
        <w:rPr>
          <w:sz w:val="12"/>
        </w:rPr>
      </w:pPr>
    </w:p>
    <w:p w14:paraId="64ADD759" w14:textId="77777777" w:rsidR="00945655" w:rsidRDefault="00945655" w:rsidP="00945655">
      <w:pPr>
        <w:pStyle w:val="Nincstrkz"/>
      </w:pPr>
      <w:r>
        <w:t>Lényeges</w:t>
      </w:r>
      <w:r>
        <w:rPr>
          <w:spacing w:val="-13"/>
        </w:rPr>
        <w:t xml:space="preserve"> </w:t>
      </w:r>
      <w:r>
        <w:t>szerződési</w:t>
      </w:r>
      <w:r>
        <w:rPr>
          <w:spacing w:val="-14"/>
        </w:rPr>
        <w:t xml:space="preserve"> </w:t>
      </w:r>
      <w:r>
        <w:rPr>
          <w:spacing w:val="-2"/>
        </w:rPr>
        <w:t>feltételek</w:t>
      </w:r>
    </w:p>
    <w:p w14:paraId="7C2B57AE" w14:textId="77777777" w:rsidR="00945655" w:rsidRDefault="00945655" w:rsidP="00945655">
      <w:pPr>
        <w:pStyle w:val="Nincstrkz"/>
        <w:rPr>
          <w:sz w:val="24"/>
        </w:rPr>
      </w:pPr>
      <w:r>
        <w:rPr>
          <w:sz w:val="24"/>
          <w:u w:val="single"/>
        </w:rPr>
        <w:t>Szerződő</w:t>
      </w:r>
      <w:r>
        <w:rPr>
          <w:spacing w:val="-4"/>
          <w:sz w:val="24"/>
          <w:u w:val="single"/>
        </w:rPr>
        <w:t xml:space="preserve"> </w:t>
      </w:r>
      <w:r>
        <w:rPr>
          <w:spacing w:val="-2"/>
          <w:sz w:val="24"/>
          <w:u w:val="single"/>
        </w:rPr>
        <w:t>felek:</w:t>
      </w:r>
    </w:p>
    <w:p w14:paraId="25CFB310" w14:textId="77777777" w:rsidR="00945655" w:rsidRDefault="00945655" w:rsidP="00945655">
      <w:pPr>
        <w:pStyle w:val="Nincstrkz"/>
      </w:pPr>
      <w:r>
        <w:rPr>
          <w:spacing w:val="-2"/>
        </w:rPr>
        <w:t>Eladó:</w:t>
      </w:r>
    </w:p>
    <w:p w14:paraId="2C15223D" w14:textId="77777777" w:rsidR="00945655" w:rsidRDefault="00945655" w:rsidP="00945655">
      <w:pPr>
        <w:pStyle w:val="Nincstrkz"/>
      </w:pPr>
      <w:r>
        <w:rPr>
          <w:b/>
        </w:rPr>
        <w:t xml:space="preserve">Bükkszentkereszt Község Önkormányzata </w:t>
      </w:r>
      <w:r>
        <w:t>(</w:t>
      </w:r>
      <w:r w:rsidRPr="00580EA3">
        <w:t>3557 Bükkszentkereszt, Kossuth utca 24</w:t>
      </w:r>
      <w:r>
        <w:t>;</w:t>
      </w:r>
      <w:r>
        <w:rPr>
          <w:spacing w:val="40"/>
        </w:rPr>
        <w:t xml:space="preserve"> </w:t>
      </w:r>
      <w:r>
        <w:t xml:space="preserve">polgármester: </w:t>
      </w:r>
      <w:r w:rsidRPr="00580EA3">
        <w:t>Solymosi Konrád Ferenc</w:t>
      </w:r>
      <w:r>
        <w:t xml:space="preserve">; törzsszám: </w:t>
      </w:r>
      <w:r w:rsidRPr="00580EA3">
        <w:t>348957</w:t>
      </w:r>
      <w:r>
        <w:t xml:space="preserve">; </w:t>
      </w:r>
      <w:r w:rsidRPr="00580EA3">
        <w:t>adószám: 15348953-0-05</w:t>
      </w:r>
      <w:r>
        <w:rPr>
          <w:spacing w:val="-2"/>
        </w:rPr>
        <w:t>)</w:t>
      </w:r>
    </w:p>
    <w:p w14:paraId="41CF4531" w14:textId="77777777" w:rsidR="00945655" w:rsidRDefault="00945655" w:rsidP="00945655">
      <w:pPr>
        <w:pStyle w:val="Nincstrkz"/>
      </w:pPr>
      <w:r>
        <w:rPr>
          <w:spacing w:val="-2"/>
        </w:rPr>
        <w:t>Vevő:</w:t>
      </w:r>
    </w:p>
    <w:p w14:paraId="479E4A22" w14:textId="77777777" w:rsidR="00945655" w:rsidRDefault="00945655" w:rsidP="00945655">
      <w:pPr>
        <w:pStyle w:val="Nincstrkz"/>
      </w:pPr>
      <w:r>
        <w:t>Az</w:t>
      </w:r>
      <w:r>
        <w:rPr>
          <w:spacing w:val="24"/>
        </w:rPr>
        <w:t xml:space="preserve"> </w:t>
      </w:r>
      <w:r>
        <w:t>árverésen</w:t>
      </w:r>
      <w:r>
        <w:rPr>
          <w:spacing w:val="25"/>
        </w:rPr>
        <w:t xml:space="preserve"> </w:t>
      </w:r>
      <w:r>
        <w:t>nyertes</w:t>
      </w:r>
      <w:r>
        <w:rPr>
          <w:spacing w:val="25"/>
        </w:rPr>
        <w:t xml:space="preserve"> </w:t>
      </w:r>
      <w:r>
        <w:t>vételi</w:t>
      </w:r>
      <w:r>
        <w:rPr>
          <w:spacing w:val="26"/>
        </w:rPr>
        <w:t xml:space="preserve"> </w:t>
      </w:r>
      <w:r>
        <w:t>ajánlatot</w:t>
      </w:r>
      <w:r>
        <w:rPr>
          <w:spacing w:val="26"/>
        </w:rPr>
        <w:t xml:space="preserve"> </w:t>
      </w:r>
      <w:r>
        <w:t>tevő,</w:t>
      </w:r>
      <w:r>
        <w:rPr>
          <w:spacing w:val="25"/>
        </w:rPr>
        <w:t xml:space="preserve"> </w:t>
      </w:r>
      <w:r>
        <w:t>illetve</w:t>
      </w:r>
      <w:r>
        <w:rPr>
          <w:spacing w:val="22"/>
        </w:rPr>
        <w:t xml:space="preserve"> </w:t>
      </w:r>
      <w:r>
        <w:t>rajta</w:t>
      </w:r>
      <w:r>
        <w:rPr>
          <w:spacing w:val="24"/>
        </w:rPr>
        <w:t xml:space="preserve"> </w:t>
      </w:r>
      <w:r>
        <w:t>kívül,</w:t>
      </w:r>
      <w:r>
        <w:rPr>
          <w:spacing w:val="25"/>
        </w:rPr>
        <w:t xml:space="preserve"> </w:t>
      </w:r>
      <w:r>
        <w:t>az</w:t>
      </w:r>
      <w:r>
        <w:rPr>
          <w:spacing w:val="24"/>
        </w:rPr>
        <w:t xml:space="preserve"> </w:t>
      </w:r>
      <w:r>
        <w:t>általa,</w:t>
      </w:r>
      <w:r>
        <w:rPr>
          <w:spacing w:val="25"/>
        </w:rPr>
        <w:t xml:space="preserve"> </w:t>
      </w:r>
      <w:r>
        <w:t>az</w:t>
      </w:r>
      <w:r>
        <w:rPr>
          <w:spacing w:val="24"/>
        </w:rPr>
        <w:t xml:space="preserve"> </w:t>
      </w:r>
      <w:r>
        <w:t>árverést</w:t>
      </w:r>
      <w:r>
        <w:rPr>
          <w:spacing w:val="26"/>
        </w:rPr>
        <w:t xml:space="preserve"> </w:t>
      </w:r>
      <w:r>
        <w:t>követő</w:t>
      </w:r>
      <w:r>
        <w:rPr>
          <w:spacing w:val="27"/>
        </w:rPr>
        <w:t xml:space="preserve"> </w:t>
      </w:r>
      <w:r>
        <w:t>5 munkanapon belül megjelölt más személy(ek).</w:t>
      </w:r>
    </w:p>
    <w:p w14:paraId="1E8ED252" w14:textId="77777777" w:rsidR="00945655" w:rsidRDefault="00945655" w:rsidP="00945655">
      <w:pPr>
        <w:pStyle w:val="Nincstrkz"/>
      </w:pPr>
      <w:r>
        <w:t>Felek a szerződésben kötelesek kijelenteni, hogy ingatlanszerzési és elidegenítési képességük nincs korlátozva.</w:t>
      </w:r>
    </w:p>
    <w:p w14:paraId="682750B4" w14:textId="77777777" w:rsidR="00945655" w:rsidRPr="00E63C4E" w:rsidRDefault="00945655" w:rsidP="00945655">
      <w:pPr>
        <w:pStyle w:val="Nincstrkz"/>
        <w:rPr>
          <w:sz w:val="28"/>
          <w:szCs w:val="28"/>
        </w:rPr>
      </w:pPr>
    </w:p>
    <w:p w14:paraId="474FFD14" w14:textId="77777777" w:rsidR="00945655" w:rsidRDefault="00945655" w:rsidP="00945655">
      <w:pPr>
        <w:pStyle w:val="Nincstrkz"/>
        <w:rPr>
          <w:sz w:val="24"/>
        </w:rPr>
      </w:pPr>
      <w:r>
        <w:rPr>
          <w:sz w:val="24"/>
          <w:u w:val="single"/>
        </w:rPr>
        <w:t>Szerződés</w:t>
      </w:r>
      <w:r>
        <w:rPr>
          <w:spacing w:val="-6"/>
          <w:sz w:val="24"/>
          <w:u w:val="single"/>
        </w:rPr>
        <w:t xml:space="preserve"> </w:t>
      </w:r>
      <w:r>
        <w:rPr>
          <w:spacing w:val="-2"/>
          <w:sz w:val="24"/>
          <w:u w:val="single"/>
        </w:rPr>
        <w:t>tárgya:</w:t>
      </w:r>
    </w:p>
    <w:p w14:paraId="62ACD37C" w14:textId="77777777" w:rsidR="00945655" w:rsidRDefault="00945655" w:rsidP="00945655">
      <w:pPr>
        <w:pStyle w:val="Nincstrkz"/>
      </w:pPr>
      <w:r>
        <w:t xml:space="preserve">Bükkszentkereszt Község Önkormányzatának Képviselő-testülete a </w:t>
      </w:r>
      <w:r w:rsidRPr="0050567C">
        <w:t>21/2023(III.23)</w:t>
      </w:r>
      <w:r>
        <w:t xml:space="preserve"> önkormányzati határozattal döntött az árverési hirdetményben megjelölt ingatlanok értékesítéséről és vételáráról, továbbá felhatalmazta a polgármestert az adásvételi szerződések megkötésére.</w:t>
      </w:r>
    </w:p>
    <w:p w14:paraId="1B3A397B" w14:textId="77777777" w:rsidR="00945655" w:rsidRDefault="00945655" w:rsidP="00945655">
      <w:pPr>
        <w:pStyle w:val="Nincstrkz"/>
      </w:pPr>
      <w:r>
        <w:t>Bükkszentkereszt Község Önkormányzata az árverési hirdetményben megjelölt ingatlanok kizárólagos tulajdonosa.</w:t>
      </w:r>
    </w:p>
    <w:p w14:paraId="23BBD9B5" w14:textId="77777777" w:rsidR="00945655" w:rsidRPr="00E63C4E" w:rsidRDefault="00945655" w:rsidP="00945655">
      <w:pPr>
        <w:pStyle w:val="Nincstrkz"/>
        <w:rPr>
          <w:sz w:val="16"/>
          <w:szCs w:val="16"/>
        </w:rPr>
      </w:pPr>
    </w:p>
    <w:p w14:paraId="789BCD2B" w14:textId="77777777" w:rsidR="00945655" w:rsidRDefault="00945655" w:rsidP="00945655">
      <w:pPr>
        <w:pStyle w:val="Nincstrkz"/>
        <w:rPr>
          <w:sz w:val="24"/>
        </w:rPr>
      </w:pPr>
      <w:r>
        <w:rPr>
          <w:sz w:val="24"/>
          <w:u w:val="single"/>
        </w:rPr>
        <w:t>Vételár,</w:t>
      </w:r>
      <w:r>
        <w:rPr>
          <w:spacing w:val="-3"/>
          <w:sz w:val="24"/>
          <w:u w:val="single"/>
        </w:rPr>
        <w:t xml:space="preserve"> </w:t>
      </w:r>
      <w:r>
        <w:rPr>
          <w:sz w:val="24"/>
          <w:u w:val="single"/>
        </w:rPr>
        <w:t>fizetési</w:t>
      </w:r>
      <w:r>
        <w:rPr>
          <w:spacing w:val="-3"/>
          <w:sz w:val="24"/>
          <w:u w:val="single"/>
        </w:rPr>
        <w:t xml:space="preserve"> </w:t>
      </w:r>
      <w:r>
        <w:rPr>
          <w:spacing w:val="-2"/>
          <w:sz w:val="24"/>
          <w:u w:val="single"/>
        </w:rPr>
        <w:t>feltétel:</w:t>
      </w:r>
    </w:p>
    <w:p w14:paraId="0C1AD15A" w14:textId="77777777" w:rsidR="00945655" w:rsidRDefault="00945655" w:rsidP="00945655">
      <w:pPr>
        <w:pStyle w:val="Nincstrkz"/>
      </w:pPr>
      <w:r>
        <w:t>A szerződéses vételár az árverésen nyertes vételi ajánlatot tevő által megajánlott vételárral egyezik meg, Ft + Áfa-ban meghatározva.</w:t>
      </w:r>
    </w:p>
    <w:p w14:paraId="7BDE1E5E" w14:textId="77777777" w:rsidR="00945655" w:rsidRDefault="00945655" w:rsidP="00945655">
      <w:pPr>
        <w:pStyle w:val="Nincstrkz"/>
      </w:pPr>
      <w:r>
        <w:t>A</w:t>
      </w:r>
      <w:r>
        <w:rPr>
          <w:spacing w:val="-3"/>
        </w:rPr>
        <w:t xml:space="preserve"> </w:t>
      </w:r>
      <w:r>
        <w:t>vételárat a</w:t>
      </w:r>
      <w:r>
        <w:rPr>
          <w:spacing w:val="-3"/>
        </w:rPr>
        <w:t xml:space="preserve"> </w:t>
      </w:r>
      <w:r>
        <w:t>tájékoztató szerinti</w:t>
      </w:r>
      <w:r>
        <w:rPr>
          <w:spacing w:val="-2"/>
        </w:rPr>
        <w:t xml:space="preserve"> </w:t>
      </w:r>
      <w:r>
        <w:t>több</w:t>
      </w:r>
      <w:r>
        <w:rPr>
          <w:spacing w:val="-2"/>
        </w:rPr>
        <w:t xml:space="preserve"> </w:t>
      </w:r>
      <w:r>
        <w:t>részletben kell</w:t>
      </w:r>
      <w:r>
        <w:rPr>
          <w:spacing w:val="-2"/>
        </w:rPr>
        <w:t xml:space="preserve"> </w:t>
      </w:r>
      <w:r>
        <w:t>megfizetni,</w:t>
      </w:r>
      <w:r>
        <w:rPr>
          <w:spacing w:val="-2"/>
        </w:rPr>
        <w:t xml:space="preserve"> </w:t>
      </w:r>
      <w:r>
        <w:t>az</w:t>
      </w:r>
      <w:r>
        <w:rPr>
          <w:spacing w:val="-3"/>
        </w:rPr>
        <w:t xml:space="preserve"> </w:t>
      </w:r>
      <w:r>
        <w:t>utolsó vételár</w:t>
      </w:r>
      <w:r>
        <w:rPr>
          <w:spacing w:val="-1"/>
        </w:rPr>
        <w:t xml:space="preserve"> </w:t>
      </w:r>
      <w:r>
        <w:t>részt</w:t>
      </w:r>
      <w:r>
        <w:rPr>
          <w:spacing w:val="-2"/>
        </w:rPr>
        <w:t xml:space="preserve"> </w:t>
      </w:r>
      <w:r>
        <w:t xml:space="preserve">(60%) legkésőbb a szerződés hatályba lépését követő 15 napon belül, de a birtokbaadás előtt, az Eladó által kiállított számla ellenében, az Eladó </w:t>
      </w:r>
      <w:r w:rsidRPr="001079D0">
        <w:t>OTP Bank Nyrt-</w:t>
      </w:r>
      <w:r>
        <w:t xml:space="preserve">nél vezetett </w:t>
      </w:r>
      <w:r w:rsidRPr="001079D0">
        <w:t>11734004-15348953-</w:t>
      </w:r>
      <w:r>
        <w:t>00000000 számú számlájára kell teljesíteni.</w:t>
      </w:r>
    </w:p>
    <w:p w14:paraId="133FF097" w14:textId="77777777" w:rsidR="00945655" w:rsidRPr="00E63C4E" w:rsidRDefault="00945655" w:rsidP="00945655">
      <w:pPr>
        <w:pStyle w:val="Nincstrkz"/>
        <w:rPr>
          <w:sz w:val="16"/>
          <w:szCs w:val="16"/>
        </w:rPr>
      </w:pPr>
    </w:p>
    <w:p w14:paraId="16FD8ED3" w14:textId="77777777" w:rsidR="00945655" w:rsidRDefault="00945655" w:rsidP="00945655">
      <w:pPr>
        <w:pStyle w:val="Nincstrkz"/>
        <w:rPr>
          <w:sz w:val="24"/>
        </w:rPr>
      </w:pPr>
      <w:r>
        <w:rPr>
          <w:sz w:val="24"/>
          <w:u w:val="single"/>
        </w:rPr>
        <w:t>Szerződés</w:t>
      </w:r>
      <w:r>
        <w:rPr>
          <w:spacing w:val="-4"/>
          <w:sz w:val="24"/>
          <w:u w:val="single"/>
        </w:rPr>
        <w:t xml:space="preserve"> </w:t>
      </w:r>
      <w:r>
        <w:rPr>
          <w:sz w:val="24"/>
          <w:u w:val="single"/>
        </w:rPr>
        <w:t>megkötése,</w:t>
      </w:r>
      <w:r>
        <w:rPr>
          <w:spacing w:val="-1"/>
          <w:sz w:val="24"/>
          <w:u w:val="single"/>
        </w:rPr>
        <w:t xml:space="preserve"> </w:t>
      </w:r>
      <w:r>
        <w:rPr>
          <w:spacing w:val="-2"/>
          <w:sz w:val="24"/>
          <w:u w:val="single"/>
        </w:rPr>
        <w:t>hatálya:</w:t>
      </w:r>
    </w:p>
    <w:p w14:paraId="185CF073" w14:textId="77777777" w:rsidR="00945655" w:rsidRDefault="00945655" w:rsidP="00945655">
      <w:pPr>
        <w:pStyle w:val="Nincstrkz"/>
      </w:pPr>
      <w:r>
        <w:t>A nemzeti vagyonról szóló 2011. évi CXCVI. törvény (a továbbiakban: Nvtv.) 14. § (2) bekezdése alapján a Magyar Államot elővásárlási jog illeti meg. Az adásvételi szerződés megküldésre kerül a Magyar Nemzeti Vagyonkezelő Zrt. részére. Az MNV Zrt. 35 napon belül nyilatkozik arról, hogy kíván-e elővásárlási jogával élni.</w:t>
      </w:r>
    </w:p>
    <w:p w14:paraId="40811D4E" w14:textId="77777777" w:rsidR="00945655" w:rsidRDefault="00945655" w:rsidP="00945655">
      <w:pPr>
        <w:pStyle w:val="Nincstrkz"/>
      </w:pPr>
      <w:r>
        <w:t>A szerződés hatályba lépésére nem kerül sor mindaddig, amíg az MNV Zrt. elővásárlási jogával kapcsolatban nem nyilatkozik. Amennyiben az MNV Zrt. elővásárlási jogával élni kíván, úgy a szerződés vele jön létre, mely esetben az Eladó köteles a vevőnek a foglaló, valamint a már megfizetett előleg összegét az MNV Zrt. nyilatkozatának kézhezvételétől számított 15 napon belül visszafizetni.</w:t>
      </w:r>
    </w:p>
    <w:p w14:paraId="344E15A6" w14:textId="77777777" w:rsidR="00945655" w:rsidRPr="00E63C4E" w:rsidRDefault="00945655" w:rsidP="00945655">
      <w:pPr>
        <w:pStyle w:val="Nincstrkz"/>
        <w:rPr>
          <w:sz w:val="16"/>
          <w:szCs w:val="16"/>
        </w:rPr>
      </w:pPr>
    </w:p>
    <w:p w14:paraId="32A152C1" w14:textId="77777777" w:rsidR="00945655" w:rsidRDefault="00945655" w:rsidP="00945655">
      <w:pPr>
        <w:pStyle w:val="Nincstrkz"/>
        <w:rPr>
          <w:sz w:val="24"/>
        </w:rPr>
      </w:pPr>
      <w:r>
        <w:rPr>
          <w:sz w:val="24"/>
          <w:u w:val="single"/>
        </w:rPr>
        <w:t xml:space="preserve">Tulajdonjog </w:t>
      </w:r>
      <w:r>
        <w:rPr>
          <w:spacing w:val="-2"/>
          <w:sz w:val="24"/>
          <w:u w:val="single"/>
        </w:rPr>
        <w:t>átruházása:</w:t>
      </w:r>
    </w:p>
    <w:p w14:paraId="71F07A98" w14:textId="77777777" w:rsidR="00945655" w:rsidRDefault="00945655" w:rsidP="00945655">
      <w:pPr>
        <w:pStyle w:val="Nincstrkz"/>
      </w:pPr>
      <w:r>
        <w:t>Eladó legkésőbb a teljes vételár megfizetését követő 8 munkanapon belül kibocsátja a tulajdonjog átruházási nyilatkozatát (</w:t>
      </w:r>
      <w:r w:rsidRPr="00FF66A9">
        <w:rPr>
          <w:b/>
          <w:bCs/>
        </w:rPr>
        <w:t>Bejegyzési engedély</w:t>
      </w:r>
      <w:r>
        <w:t>t), melyben feltételtől mentesen és visszavonhatatlanul hozzájárul ahhoz, hogy a Vevő(k) tulajdonjoga adásvétel jogcímén az ingatlan-nyilvántartásba bejegyzésre kerüljön.</w:t>
      </w:r>
    </w:p>
    <w:p w14:paraId="319C1A2C" w14:textId="77777777" w:rsidR="00945655" w:rsidRPr="00E63C4E" w:rsidRDefault="00945655" w:rsidP="00945655">
      <w:pPr>
        <w:pStyle w:val="Nincstrkz"/>
        <w:rPr>
          <w:sz w:val="16"/>
          <w:szCs w:val="16"/>
        </w:rPr>
      </w:pPr>
    </w:p>
    <w:p w14:paraId="4CA4D4B0" w14:textId="77777777" w:rsidR="00945655" w:rsidRDefault="00945655" w:rsidP="00945655">
      <w:pPr>
        <w:pStyle w:val="Nincstrkz"/>
        <w:rPr>
          <w:sz w:val="24"/>
        </w:rPr>
      </w:pPr>
      <w:r>
        <w:rPr>
          <w:spacing w:val="-2"/>
          <w:sz w:val="24"/>
          <w:u w:val="single"/>
        </w:rPr>
        <w:t>Birtokbaadás:</w:t>
      </w:r>
    </w:p>
    <w:p w14:paraId="6A804172" w14:textId="77777777" w:rsidR="00945655" w:rsidRDefault="00945655" w:rsidP="00945655">
      <w:pPr>
        <w:pStyle w:val="Nincstrkz"/>
      </w:pPr>
      <w:r>
        <w:t>Vevő</w:t>
      </w:r>
      <w:r>
        <w:rPr>
          <w:spacing w:val="-4"/>
        </w:rPr>
        <w:t xml:space="preserve"> </w:t>
      </w:r>
      <w:r>
        <w:t>az</w:t>
      </w:r>
      <w:r>
        <w:rPr>
          <w:spacing w:val="-2"/>
        </w:rPr>
        <w:t xml:space="preserve"> </w:t>
      </w:r>
      <w:r>
        <w:t>ingatlant</w:t>
      </w:r>
      <w:r>
        <w:rPr>
          <w:spacing w:val="-2"/>
        </w:rPr>
        <w:t xml:space="preserve"> </w:t>
      </w:r>
      <w:r>
        <w:t>megtekintett,</w:t>
      </w:r>
      <w:r>
        <w:rPr>
          <w:spacing w:val="-1"/>
        </w:rPr>
        <w:t xml:space="preserve"> </w:t>
      </w:r>
      <w:r>
        <w:t>és</w:t>
      </w:r>
      <w:r>
        <w:rPr>
          <w:spacing w:val="-2"/>
        </w:rPr>
        <w:t xml:space="preserve"> </w:t>
      </w:r>
      <w:r>
        <w:t>megismert</w:t>
      </w:r>
      <w:r>
        <w:rPr>
          <w:spacing w:val="-2"/>
        </w:rPr>
        <w:t xml:space="preserve"> </w:t>
      </w:r>
      <w:r>
        <w:t>állapotban</w:t>
      </w:r>
      <w:r>
        <w:rPr>
          <w:spacing w:val="-1"/>
        </w:rPr>
        <w:t xml:space="preserve"> </w:t>
      </w:r>
      <w:r>
        <w:t>vásárolja</w:t>
      </w:r>
      <w:r>
        <w:rPr>
          <w:spacing w:val="-2"/>
        </w:rPr>
        <w:t xml:space="preserve"> </w:t>
      </w:r>
      <w:r>
        <w:rPr>
          <w:spacing w:val="-4"/>
        </w:rPr>
        <w:t>meg.</w:t>
      </w:r>
    </w:p>
    <w:p w14:paraId="555BA6A0" w14:textId="77777777" w:rsidR="00945655" w:rsidRDefault="00945655" w:rsidP="00945655">
      <w:pPr>
        <w:pStyle w:val="Nincstrkz"/>
      </w:pPr>
      <w:r>
        <w:t>A szerződés tárgyát képező ingatlan birtokbaadására a teljes vételár kifizetését követő 15 napon belül kerül sor. A Vevő a birtokbavétel napjától kezdve szedi az ingatlan hasznait,</w:t>
      </w:r>
      <w:r>
        <w:rPr>
          <w:spacing w:val="40"/>
        </w:rPr>
        <w:t xml:space="preserve"> </w:t>
      </w:r>
      <w:r>
        <w:t>viseli annak terheit és mindazon kárt, melynek megtérítésére más nem kötelezhető.</w:t>
      </w:r>
    </w:p>
    <w:p w14:paraId="38143DC3" w14:textId="77777777" w:rsidR="00945655" w:rsidRPr="00E63C4E" w:rsidRDefault="00945655" w:rsidP="00945655">
      <w:pPr>
        <w:pStyle w:val="Szvegtrzs"/>
        <w:spacing w:after="120" w:line="360" w:lineRule="auto"/>
        <w:rPr>
          <w:sz w:val="16"/>
          <w:szCs w:val="16"/>
        </w:rPr>
      </w:pPr>
    </w:p>
    <w:p w14:paraId="7B92426B" w14:textId="77777777" w:rsidR="00945655" w:rsidRDefault="00945655" w:rsidP="00945655">
      <w:pPr>
        <w:pStyle w:val="Nincstrkz"/>
      </w:pPr>
      <w:r>
        <w:t>Egyéb</w:t>
      </w:r>
      <w:r>
        <w:rPr>
          <w:spacing w:val="-3"/>
        </w:rPr>
        <w:t xml:space="preserve"> </w:t>
      </w:r>
      <w:r>
        <w:t>szerződéses</w:t>
      </w:r>
      <w:r>
        <w:rPr>
          <w:spacing w:val="-3"/>
        </w:rPr>
        <w:t xml:space="preserve"> </w:t>
      </w:r>
      <w:r>
        <w:rPr>
          <w:spacing w:val="-2"/>
        </w:rPr>
        <w:t>feltételek:</w:t>
      </w:r>
    </w:p>
    <w:p w14:paraId="350B083F" w14:textId="77777777" w:rsidR="00945655" w:rsidRPr="003670AF" w:rsidRDefault="00945655" w:rsidP="00945655">
      <w:pPr>
        <w:pStyle w:val="Nincstrkz"/>
      </w:pPr>
      <w:r w:rsidRPr="003670AF">
        <w:t>A</w:t>
      </w:r>
      <w:r w:rsidRPr="003670AF">
        <w:rPr>
          <w:spacing w:val="40"/>
        </w:rPr>
        <w:t xml:space="preserve"> </w:t>
      </w:r>
      <w:r w:rsidRPr="003670AF">
        <w:t>kiépített</w:t>
      </w:r>
      <w:r w:rsidRPr="003670AF">
        <w:rPr>
          <w:spacing w:val="40"/>
        </w:rPr>
        <w:t xml:space="preserve"> </w:t>
      </w:r>
      <w:r w:rsidRPr="003670AF">
        <w:t>lakossági</w:t>
      </w:r>
      <w:r w:rsidRPr="003670AF">
        <w:rPr>
          <w:spacing w:val="40"/>
        </w:rPr>
        <w:t xml:space="preserve"> </w:t>
      </w:r>
      <w:r w:rsidRPr="003670AF">
        <w:t>alap</w:t>
      </w:r>
      <w:r w:rsidRPr="003670AF">
        <w:rPr>
          <w:spacing w:val="40"/>
        </w:rPr>
        <w:t xml:space="preserve"> </w:t>
      </w:r>
      <w:r w:rsidRPr="003670AF">
        <w:t>közművek</w:t>
      </w:r>
      <w:r w:rsidRPr="003670AF">
        <w:rPr>
          <w:spacing w:val="40"/>
        </w:rPr>
        <w:t xml:space="preserve"> </w:t>
      </w:r>
      <w:r w:rsidRPr="003670AF">
        <w:t>kapacitásán</w:t>
      </w:r>
      <w:r w:rsidRPr="003670AF">
        <w:rPr>
          <w:spacing w:val="40"/>
        </w:rPr>
        <w:t xml:space="preserve"> </w:t>
      </w:r>
      <w:r w:rsidRPr="003670AF">
        <w:t>felüli</w:t>
      </w:r>
      <w:r w:rsidRPr="003670AF">
        <w:rPr>
          <w:spacing w:val="40"/>
        </w:rPr>
        <w:t xml:space="preserve"> </w:t>
      </w:r>
      <w:r w:rsidRPr="003670AF">
        <w:t>igény</w:t>
      </w:r>
      <w:r w:rsidRPr="003670AF">
        <w:rPr>
          <w:spacing w:val="40"/>
        </w:rPr>
        <w:t xml:space="preserve"> </w:t>
      </w:r>
      <w:r w:rsidRPr="003670AF">
        <w:t>esetén</w:t>
      </w:r>
      <w:r w:rsidRPr="003670AF">
        <w:rPr>
          <w:spacing w:val="40"/>
        </w:rPr>
        <w:t xml:space="preserve"> </w:t>
      </w:r>
      <w:r w:rsidRPr="003670AF">
        <w:t>az</w:t>
      </w:r>
      <w:r w:rsidRPr="003670AF">
        <w:rPr>
          <w:spacing w:val="40"/>
        </w:rPr>
        <w:t xml:space="preserve"> </w:t>
      </w:r>
      <w:r w:rsidRPr="003670AF">
        <w:t>ehhez</w:t>
      </w:r>
      <w:r w:rsidRPr="003670AF">
        <w:rPr>
          <w:spacing w:val="40"/>
        </w:rPr>
        <w:t xml:space="preserve"> </w:t>
      </w:r>
      <w:r w:rsidRPr="003670AF">
        <w:t>tartozó fizetendő közműfejlesztési hozzájárulások és a rácsatlakozás költségei a vevő(ke)t terhelik.</w:t>
      </w:r>
    </w:p>
    <w:p w14:paraId="034818A8" w14:textId="77777777" w:rsidR="00945655" w:rsidRPr="003670AF" w:rsidRDefault="00945655" w:rsidP="00945655">
      <w:pPr>
        <w:pStyle w:val="Nincstrkz"/>
        <w:rPr>
          <w:sz w:val="16"/>
          <w:szCs w:val="16"/>
        </w:rPr>
      </w:pPr>
    </w:p>
    <w:p w14:paraId="7FE6883E" w14:textId="77777777" w:rsidR="00945655" w:rsidRPr="003670AF" w:rsidRDefault="00945655" w:rsidP="00945655">
      <w:pPr>
        <w:pStyle w:val="Nincstrkz"/>
      </w:pPr>
      <w:r w:rsidRPr="003670AF">
        <w:t>Az</w:t>
      </w:r>
      <w:r w:rsidRPr="003670AF">
        <w:rPr>
          <w:spacing w:val="40"/>
        </w:rPr>
        <w:t xml:space="preserve"> </w:t>
      </w:r>
      <w:r w:rsidRPr="003670AF">
        <w:t>értékesítést</w:t>
      </w:r>
      <w:r w:rsidRPr="003670AF">
        <w:rPr>
          <w:spacing w:val="40"/>
        </w:rPr>
        <w:t xml:space="preserve"> </w:t>
      </w:r>
      <w:r w:rsidRPr="003670AF">
        <w:t>követően</w:t>
      </w:r>
      <w:r w:rsidRPr="003670AF">
        <w:rPr>
          <w:spacing w:val="40"/>
        </w:rPr>
        <w:t xml:space="preserve"> </w:t>
      </w:r>
      <w:r w:rsidRPr="003670AF">
        <w:t>az</w:t>
      </w:r>
      <w:r w:rsidRPr="003670AF">
        <w:rPr>
          <w:spacing w:val="40"/>
        </w:rPr>
        <w:t xml:space="preserve"> </w:t>
      </w:r>
      <w:r w:rsidRPr="003670AF">
        <w:t>önkormányzat</w:t>
      </w:r>
      <w:r w:rsidRPr="003670AF">
        <w:rPr>
          <w:spacing w:val="40"/>
        </w:rPr>
        <w:t xml:space="preserve"> </w:t>
      </w:r>
      <w:r w:rsidRPr="003670AF">
        <w:t>további</w:t>
      </w:r>
      <w:r w:rsidRPr="003670AF">
        <w:rPr>
          <w:spacing w:val="40"/>
        </w:rPr>
        <w:t xml:space="preserve"> </w:t>
      </w:r>
      <w:r w:rsidRPr="003670AF">
        <w:t>feltöltést,</w:t>
      </w:r>
      <w:r w:rsidRPr="003670AF">
        <w:rPr>
          <w:spacing w:val="40"/>
        </w:rPr>
        <w:t xml:space="preserve"> </w:t>
      </w:r>
      <w:r w:rsidRPr="003670AF">
        <w:t>tereprendezést,</w:t>
      </w:r>
      <w:r w:rsidRPr="003670AF">
        <w:rPr>
          <w:spacing w:val="40"/>
        </w:rPr>
        <w:t xml:space="preserve"> </w:t>
      </w:r>
      <w:r w:rsidRPr="003670AF">
        <w:t>egyéb</w:t>
      </w:r>
      <w:r w:rsidRPr="003670AF">
        <w:rPr>
          <w:spacing w:val="80"/>
        </w:rPr>
        <w:t xml:space="preserve"> </w:t>
      </w:r>
      <w:r w:rsidRPr="003670AF">
        <w:t>közműbekötést nem végez.</w:t>
      </w:r>
    </w:p>
    <w:p w14:paraId="4A05C0F7" w14:textId="77777777" w:rsidR="00945655" w:rsidRPr="003670AF" w:rsidRDefault="00945655" w:rsidP="00945655">
      <w:pPr>
        <w:pStyle w:val="Nincstrkz"/>
        <w:rPr>
          <w:sz w:val="16"/>
          <w:szCs w:val="16"/>
        </w:rPr>
      </w:pPr>
    </w:p>
    <w:p w14:paraId="59C899AC" w14:textId="77777777" w:rsidR="00945655" w:rsidRDefault="00945655" w:rsidP="00945655">
      <w:pPr>
        <w:pStyle w:val="Nincstrkz"/>
      </w:pPr>
      <w:r w:rsidRPr="003670AF">
        <w:t>Amennyiben</w:t>
      </w:r>
      <w:r w:rsidRPr="003670AF">
        <w:rPr>
          <w:spacing w:val="-3"/>
        </w:rPr>
        <w:t xml:space="preserve"> </w:t>
      </w:r>
      <w:r w:rsidRPr="003670AF">
        <w:t>a</w:t>
      </w:r>
      <w:r w:rsidRPr="003670AF">
        <w:rPr>
          <w:spacing w:val="-4"/>
        </w:rPr>
        <w:t xml:space="preserve"> </w:t>
      </w:r>
      <w:r w:rsidRPr="003670AF">
        <w:t>vevő</w:t>
      </w:r>
      <w:r>
        <w:t xml:space="preserve"> gazdasági</w:t>
      </w:r>
      <w:r>
        <w:rPr>
          <w:spacing w:val="-2"/>
        </w:rPr>
        <w:t xml:space="preserve"> társaság:</w:t>
      </w:r>
    </w:p>
    <w:p w14:paraId="7FBC426F" w14:textId="77777777" w:rsidR="00945655" w:rsidRDefault="00945655" w:rsidP="00945655">
      <w:pPr>
        <w:pStyle w:val="Nincstrkz"/>
      </w:pPr>
      <w:r>
        <w:t xml:space="preserve">Vevő köteles nyilatkozatot tenni arról, hogy Magyarországon bejegyzett gazdasági társaság, amely megfelel a nemzeti vagyonról szóló 2011. évi CXCVI. törvény 3. § (1) bekezdés 1. pontjának b) alpontjában meghatározott átlátható gazdálkodó szervezet feltételeinek. Köteles kijelenteni továbbá, hogy ellene csőd-, felszámolási eljárás, illetve végelszámolás nincs </w:t>
      </w:r>
      <w:r>
        <w:rPr>
          <w:spacing w:val="-2"/>
        </w:rPr>
        <w:t>folyamatban.</w:t>
      </w:r>
    </w:p>
    <w:p w14:paraId="744D8C30" w14:textId="77777777" w:rsidR="00945655" w:rsidRDefault="00945655" w:rsidP="00945655">
      <w:pPr>
        <w:pStyle w:val="Nincstrkz"/>
      </w:pPr>
      <w:r>
        <w:t xml:space="preserve">Vevő a cégkivonatát, illetve aláírási címpéldányát (aláírás-mintát) köteles legkésőbb a szerződés megkötésekor átadni, és nyilatkoznia az adatok változatlanságára, avagy nyilatkoznia arról, hogy a cég képviselőjének közjegyzői </w:t>
      </w:r>
      <w:r>
        <w:lastRenderedPageBreak/>
        <w:t>aláírás-hitelesítéssel ellátott címpéldánya vagy ügyvéd által ellenjegyzett aláírás mintája a cégbírósághoz benyújtásra került és ezt a tényt a cégjegyzék tartalmazza.</w:t>
      </w:r>
    </w:p>
    <w:p w14:paraId="5E0814FB" w14:textId="77777777" w:rsidR="00945655" w:rsidRPr="00E63C4E" w:rsidRDefault="00945655" w:rsidP="00945655">
      <w:pPr>
        <w:pStyle w:val="Nincstrkz"/>
        <w:rPr>
          <w:sz w:val="16"/>
          <w:szCs w:val="16"/>
        </w:rPr>
      </w:pPr>
    </w:p>
    <w:p w14:paraId="7719D1A6" w14:textId="77777777" w:rsidR="00945655" w:rsidRPr="00C23C4F" w:rsidRDefault="00945655" w:rsidP="00945655">
      <w:pPr>
        <w:pStyle w:val="Nincstrkz"/>
        <w:rPr>
          <w:sz w:val="16"/>
          <w:szCs w:val="16"/>
        </w:rPr>
      </w:pPr>
      <w:r w:rsidRPr="000556AE">
        <w:t xml:space="preserve">A szerződést a DEMETER Ügyvédi Iroda részéről az Eladó által felkért jogi képviselő szerkeszti és ellenjegyzi. </w:t>
      </w:r>
    </w:p>
    <w:p w14:paraId="348CBFCC" w14:textId="77777777" w:rsidR="00945655" w:rsidRPr="00C23C4F" w:rsidRDefault="00945655" w:rsidP="00945655">
      <w:pPr>
        <w:pStyle w:val="Nincstrkz"/>
        <w:rPr>
          <w:sz w:val="16"/>
          <w:szCs w:val="16"/>
        </w:rPr>
      </w:pPr>
    </w:p>
    <w:p w14:paraId="16A6BD91" w14:textId="77777777" w:rsidR="00945655" w:rsidRDefault="00945655" w:rsidP="00945655">
      <w:pPr>
        <w:pStyle w:val="Nincstrkz"/>
      </w:pPr>
      <w:r>
        <w:t xml:space="preserve">Szerződő Felek hozzájárulnak a szerződés lényeges tartalmi elemeinek nyilvánosságra </w:t>
      </w:r>
      <w:r>
        <w:rPr>
          <w:spacing w:val="-2"/>
        </w:rPr>
        <w:t>hozatalához.</w:t>
      </w:r>
    </w:p>
    <w:p w14:paraId="15C32FF5" w14:textId="77777777" w:rsidR="00945655" w:rsidRPr="00E63C4E" w:rsidRDefault="00945655" w:rsidP="00945655">
      <w:pPr>
        <w:pStyle w:val="Nincstrkz"/>
        <w:rPr>
          <w:sz w:val="16"/>
          <w:szCs w:val="16"/>
        </w:rPr>
      </w:pPr>
    </w:p>
    <w:p w14:paraId="7C137A08" w14:textId="77777777" w:rsidR="00945655" w:rsidRDefault="00945655" w:rsidP="00945655">
      <w:pPr>
        <w:pStyle w:val="Nincstrkz"/>
      </w:pPr>
      <w:r>
        <w:t>A fenti szerződéses feltételek mellett a szerződés a vonatkozó jogszabályokban, vagy hitelfelvétel esetén a vételárat biztosító hitelintézet szerződéses gyakorlatában előírt tartalmi elemekkel kibővíthető.</w:t>
      </w:r>
    </w:p>
    <w:p w14:paraId="123D6F4F" w14:textId="77777777" w:rsidR="00945655" w:rsidRDefault="00945655" w:rsidP="00945655">
      <w:pPr>
        <w:pStyle w:val="Nincstrkz"/>
        <w:rPr>
          <w:sz w:val="26"/>
        </w:rPr>
      </w:pPr>
    </w:p>
    <w:p w14:paraId="59E3DA7A" w14:textId="77777777" w:rsidR="00945655" w:rsidRDefault="00945655" w:rsidP="00945655">
      <w:pPr>
        <w:pStyle w:val="Nincstrkz"/>
      </w:pPr>
      <w:r>
        <w:t>Bükkszentkereszt,</w:t>
      </w:r>
      <w:r>
        <w:rPr>
          <w:spacing w:val="-10"/>
        </w:rPr>
        <w:t xml:space="preserve"> </w:t>
      </w:r>
      <w:r>
        <w:t>2023.</w:t>
      </w:r>
      <w:r>
        <w:rPr>
          <w:spacing w:val="-9"/>
        </w:rPr>
        <w:t xml:space="preserve"> </w:t>
      </w:r>
      <w:r>
        <w:t xml:space="preserve">április 4. </w:t>
      </w:r>
    </w:p>
    <w:p w14:paraId="15415DAE" w14:textId="77777777" w:rsidR="00945655" w:rsidRDefault="00945655" w:rsidP="00945655">
      <w:pPr>
        <w:pStyle w:val="Nincstrkz"/>
      </w:pPr>
    </w:p>
    <w:p w14:paraId="07B38A25" w14:textId="77777777" w:rsidR="00945655" w:rsidRDefault="00945655" w:rsidP="00945655">
      <w:pPr>
        <w:pStyle w:val="Nincstrkz"/>
      </w:pPr>
    </w:p>
    <w:p w14:paraId="0DC76E2F" w14:textId="77777777" w:rsidR="00945655" w:rsidRDefault="00945655" w:rsidP="00945655">
      <w:pPr>
        <w:pStyle w:val="Nincstrkz"/>
      </w:pPr>
      <w:r>
        <w:t>Dr. Gergelyné dr. Bodnár Márta sk.</w:t>
      </w:r>
    </w:p>
    <w:p w14:paraId="36DAB227" w14:textId="77777777" w:rsidR="00945655" w:rsidRDefault="00945655" w:rsidP="00945655">
      <w:pPr>
        <w:pStyle w:val="Nincstrkz"/>
      </w:pPr>
      <w:r>
        <w:t xml:space="preserve"> jegyző</w:t>
      </w:r>
    </w:p>
    <w:p w14:paraId="7EF15B08" w14:textId="77777777" w:rsidR="00945655" w:rsidRDefault="00945655" w:rsidP="00945655">
      <w:pPr>
        <w:pStyle w:val="Szvegtrzs"/>
        <w:spacing w:after="120" w:line="360" w:lineRule="auto"/>
        <w:ind w:left="7201" w:right="242" w:hanging="660"/>
        <w:sectPr w:rsidR="00945655" w:rsidSect="00945655">
          <w:pgSz w:w="11910" w:h="16840"/>
          <w:pgMar w:top="900" w:right="1240" w:bottom="1140" w:left="1200" w:header="0" w:footer="957" w:gutter="0"/>
          <w:cols w:space="708"/>
        </w:sectPr>
      </w:pPr>
    </w:p>
    <w:p w14:paraId="0C3E2C15" w14:textId="77777777" w:rsidR="00945655" w:rsidRDefault="00945655" w:rsidP="00945655">
      <w:pPr>
        <w:spacing w:before="75" w:line="229" w:lineRule="exact"/>
        <w:ind w:left="216"/>
        <w:jc w:val="both"/>
        <w:rPr>
          <w:b/>
        </w:rPr>
      </w:pPr>
      <w:r>
        <w:rPr>
          <w:u w:val="single"/>
        </w:rPr>
        <w:lastRenderedPageBreak/>
        <w:t>Adatkezelő</w:t>
      </w:r>
      <w:r>
        <w:rPr>
          <w:spacing w:val="-5"/>
          <w:u w:val="single"/>
        </w:rPr>
        <w:t xml:space="preserve"> </w:t>
      </w:r>
      <w:r>
        <w:rPr>
          <w:u w:val="single"/>
        </w:rPr>
        <w:t>neve:</w:t>
      </w:r>
      <w:r>
        <w:rPr>
          <w:spacing w:val="39"/>
        </w:rPr>
        <w:t xml:space="preserve"> </w:t>
      </w:r>
      <w:r>
        <w:rPr>
          <w:b/>
        </w:rPr>
        <w:t>Bükkszentkereszt</w:t>
      </w:r>
      <w:r>
        <w:rPr>
          <w:b/>
          <w:spacing w:val="-6"/>
        </w:rPr>
        <w:t xml:space="preserve"> </w:t>
      </w:r>
      <w:r>
        <w:rPr>
          <w:b/>
        </w:rPr>
        <w:t>Község</w:t>
      </w:r>
      <w:r>
        <w:rPr>
          <w:b/>
          <w:spacing w:val="-6"/>
        </w:rPr>
        <w:t xml:space="preserve"> </w:t>
      </w:r>
      <w:r>
        <w:rPr>
          <w:b/>
          <w:spacing w:val="-2"/>
        </w:rPr>
        <w:t>Önkormányzata</w:t>
      </w:r>
    </w:p>
    <w:p w14:paraId="482DE3F1" w14:textId="77777777" w:rsidR="00945655" w:rsidRDefault="00945655" w:rsidP="00945655">
      <w:pPr>
        <w:spacing w:line="229" w:lineRule="exact"/>
        <w:ind w:left="216"/>
        <w:jc w:val="both"/>
      </w:pPr>
      <w:r>
        <w:rPr>
          <w:u w:val="single"/>
        </w:rPr>
        <w:t>Adatkezelő</w:t>
      </w:r>
      <w:r>
        <w:rPr>
          <w:spacing w:val="-5"/>
          <w:u w:val="single"/>
        </w:rPr>
        <w:t xml:space="preserve"> </w:t>
      </w:r>
      <w:r>
        <w:rPr>
          <w:u w:val="single"/>
        </w:rPr>
        <w:t>címe:</w:t>
      </w:r>
      <w:r>
        <w:rPr>
          <w:spacing w:val="-5"/>
        </w:rPr>
        <w:t xml:space="preserve"> </w:t>
      </w:r>
      <w:r w:rsidRPr="00223463">
        <w:t>3557 Bükkszentkereszt Kossuth Lajos u. 24.</w:t>
      </w:r>
    </w:p>
    <w:p w14:paraId="238E64E0" w14:textId="77777777" w:rsidR="00945655" w:rsidRDefault="00945655" w:rsidP="00945655">
      <w:pPr>
        <w:pStyle w:val="Szvegtrzs"/>
        <w:spacing w:before="2"/>
        <w:rPr>
          <w:sz w:val="20"/>
        </w:rPr>
      </w:pPr>
    </w:p>
    <w:p w14:paraId="28C0B46D" w14:textId="77777777" w:rsidR="00945655" w:rsidRDefault="00945655" w:rsidP="00945655">
      <w:pPr>
        <w:ind w:left="36"/>
        <w:jc w:val="center"/>
        <w:rPr>
          <w:b/>
          <w:sz w:val="40"/>
        </w:rPr>
      </w:pPr>
      <w:r>
        <w:rPr>
          <w:b/>
          <w:sz w:val="40"/>
        </w:rPr>
        <w:t>Adatkezelési</w:t>
      </w:r>
      <w:r>
        <w:rPr>
          <w:b/>
          <w:spacing w:val="-8"/>
          <w:sz w:val="40"/>
        </w:rPr>
        <w:t xml:space="preserve"> </w:t>
      </w:r>
      <w:r>
        <w:rPr>
          <w:b/>
          <w:sz w:val="40"/>
        </w:rPr>
        <w:t>hozzájáruló</w:t>
      </w:r>
      <w:r>
        <w:rPr>
          <w:b/>
          <w:spacing w:val="-3"/>
          <w:sz w:val="40"/>
        </w:rPr>
        <w:t xml:space="preserve"> </w:t>
      </w:r>
      <w:r>
        <w:rPr>
          <w:b/>
          <w:spacing w:val="-2"/>
          <w:sz w:val="40"/>
        </w:rPr>
        <w:t>nyilatkozat</w:t>
      </w:r>
    </w:p>
    <w:p w14:paraId="03D68547" w14:textId="77777777" w:rsidR="00945655" w:rsidRDefault="00945655" w:rsidP="00945655">
      <w:pPr>
        <w:ind w:left="36"/>
        <w:jc w:val="center"/>
      </w:pPr>
      <w:r>
        <w:t>a</w:t>
      </w:r>
      <w:r>
        <w:rPr>
          <w:spacing w:val="-6"/>
        </w:rPr>
        <w:t xml:space="preserve"> </w:t>
      </w:r>
      <w:r>
        <w:t>személyes</w:t>
      </w:r>
      <w:r>
        <w:rPr>
          <w:spacing w:val="-7"/>
        </w:rPr>
        <w:t xml:space="preserve"> </w:t>
      </w:r>
      <w:r>
        <w:t>adatok</w:t>
      </w:r>
      <w:r>
        <w:rPr>
          <w:spacing w:val="-5"/>
        </w:rPr>
        <w:t xml:space="preserve"> </w:t>
      </w:r>
      <w:r>
        <w:t>megismeréséhez</w:t>
      </w:r>
      <w:r>
        <w:rPr>
          <w:spacing w:val="-5"/>
        </w:rPr>
        <w:t xml:space="preserve"> </w:t>
      </w:r>
      <w:r>
        <w:t>és</w:t>
      </w:r>
      <w:r>
        <w:rPr>
          <w:spacing w:val="-7"/>
        </w:rPr>
        <w:t xml:space="preserve"> </w:t>
      </w:r>
      <w:r>
        <w:rPr>
          <w:spacing w:val="-2"/>
        </w:rPr>
        <w:t>kezeléséhez</w:t>
      </w:r>
    </w:p>
    <w:p w14:paraId="57C3B9CD" w14:textId="77777777" w:rsidR="00945655" w:rsidRDefault="00945655" w:rsidP="00945655">
      <w:pPr>
        <w:tabs>
          <w:tab w:val="left" w:pos="2340"/>
        </w:tabs>
        <w:spacing w:before="48" w:line="460" w:lineRule="exact"/>
        <w:ind w:left="216" w:right="2224"/>
        <w:jc w:val="both"/>
      </w:pPr>
      <w:r>
        <w:rPr>
          <w:spacing w:val="-4"/>
        </w:rPr>
        <w:t>Név:</w:t>
      </w:r>
      <w:r>
        <w:tab/>
      </w:r>
      <w:r>
        <w:rPr>
          <w:spacing w:val="-2"/>
        </w:rPr>
        <w:t xml:space="preserve">…………………………………………………..…………… </w:t>
      </w:r>
      <w:r>
        <w:t>Állandó lakcím:</w:t>
      </w:r>
      <w:r>
        <w:tab/>
      </w:r>
      <w:r>
        <w:rPr>
          <w:spacing w:val="-2"/>
        </w:rPr>
        <w:t xml:space="preserve">…………………………………………………..…………… </w:t>
      </w:r>
      <w:r>
        <w:t>Anyja</w:t>
      </w:r>
      <w:r>
        <w:rPr>
          <w:spacing w:val="-2"/>
        </w:rPr>
        <w:t xml:space="preserve"> </w:t>
      </w:r>
      <w:r>
        <w:t>születési</w:t>
      </w:r>
      <w:r>
        <w:rPr>
          <w:spacing w:val="-2"/>
        </w:rPr>
        <w:t xml:space="preserve"> </w:t>
      </w:r>
      <w:r>
        <w:t>neve:</w:t>
      </w:r>
      <w:r>
        <w:rPr>
          <w:spacing w:val="59"/>
          <w:w w:val="150"/>
        </w:rPr>
        <w:t xml:space="preserve">   </w:t>
      </w:r>
      <w:r>
        <w:rPr>
          <w:spacing w:val="-2"/>
        </w:rPr>
        <w:t>…………………………………………………..……………</w:t>
      </w:r>
    </w:p>
    <w:p w14:paraId="0ABBD27B" w14:textId="77777777" w:rsidR="00945655" w:rsidRDefault="00945655" w:rsidP="00945655">
      <w:pPr>
        <w:spacing w:line="181" w:lineRule="exact"/>
        <w:ind w:left="216"/>
      </w:pPr>
      <w:r>
        <w:t>Fent</w:t>
      </w:r>
      <w:r>
        <w:rPr>
          <w:spacing w:val="-8"/>
        </w:rPr>
        <w:t xml:space="preserve"> </w:t>
      </w:r>
      <w:r>
        <w:t>nevezett</w:t>
      </w:r>
      <w:r>
        <w:rPr>
          <w:spacing w:val="-7"/>
        </w:rPr>
        <w:t xml:space="preserve"> </w:t>
      </w:r>
      <w:r>
        <w:t>magánszemély</w:t>
      </w:r>
      <w:r>
        <w:rPr>
          <w:spacing w:val="-5"/>
        </w:rPr>
        <w:t xml:space="preserve"> </w:t>
      </w:r>
      <w:r>
        <w:t>ezennel</w:t>
      </w:r>
      <w:r>
        <w:rPr>
          <w:spacing w:val="-7"/>
        </w:rPr>
        <w:t xml:space="preserve"> </w:t>
      </w:r>
      <w:r>
        <w:t>hozzájárulásomat</w:t>
      </w:r>
      <w:r>
        <w:rPr>
          <w:spacing w:val="-7"/>
        </w:rPr>
        <w:t xml:space="preserve"> </w:t>
      </w:r>
      <w:r>
        <w:t>adom</w:t>
      </w:r>
      <w:r>
        <w:rPr>
          <w:spacing w:val="-5"/>
        </w:rPr>
        <w:t xml:space="preserve"> </w:t>
      </w:r>
      <w:r>
        <w:t>személyes</w:t>
      </w:r>
      <w:r>
        <w:rPr>
          <w:spacing w:val="-8"/>
        </w:rPr>
        <w:t xml:space="preserve"> </w:t>
      </w:r>
      <w:r>
        <w:t>adataim</w:t>
      </w:r>
      <w:r>
        <w:rPr>
          <w:spacing w:val="-5"/>
        </w:rPr>
        <w:t xml:space="preserve"> </w:t>
      </w:r>
      <w:r>
        <w:t>megismeréséhez</w:t>
      </w:r>
      <w:r>
        <w:rPr>
          <w:spacing w:val="-7"/>
        </w:rPr>
        <w:t xml:space="preserve"> </w:t>
      </w:r>
      <w:r>
        <w:t>és</w:t>
      </w:r>
      <w:r>
        <w:rPr>
          <w:spacing w:val="-8"/>
        </w:rPr>
        <w:t xml:space="preserve"> </w:t>
      </w:r>
      <w:r>
        <w:rPr>
          <w:spacing w:val="-2"/>
        </w:rPr>
        <w:t>kezeléséhez</w:t>
      </w:r>
    </w:p>
    <w:p w14:paraId="62866677" w14:textId="77777777" w:rsidR="00945655" w:rsidRDefault="00945655" w:rsidP="00945655">
      <w:pPr>
        <w:ind w:left="216"/>
      </w:pPr>
      <w:r>
        <w:t>az</w:t>
      </w:r>
      <w:r>
        <w:rPr>
          <w:spacing w:val="-3"/>
        </w:rPr>
        <w:t xml:space="preserve"> </w:t>
      </w:r>
      <w:r>
        <w:t>alábbi</w:t>
      </w:r>
      <w:r>
        <w:rPr>
          <w:spacing w:val="-3"/>
        </w:rPr>
        <w:t xml:space="preserve"> </w:t>
      </w:r>
      <w:r>
        <w:rPr>
          <w:spacing w:val="-2"/>
        </w:rPr>
        <w:t>célból:</w:t>
      </w:r>
    </w:p>
    <w:p w14:paraId="5915BC65" w14:textId="77777777" w:rsidR="00945655" w:rsidRDefault="00945655" w:rsidP="00945655">
      <w:pPr>
        <w:ind w:left="216"/>
      </w:pPr>
      <w:r>
        <w:rPr>
          <w:u w:val="single"/>
        </w:rPr>
        <w:t>Az</w:t>
      </w:r>
      <w:r>
        <w:rPr>
          <w:spacing w:val="80"/>
          <w:u w:val="single"/>
        </w:rPr>
        <w:t xml:space="preserve"> </w:t>
      </w:r>
      <w:r>
        <w:rPr>
          <w:u w:val="single"/>
        </w:rPr>
        <w:t>adatkezelés</w:t>
      </w:r>
      <w:r>
        <w:rPr>
          <w:spacing w:val="80"/>
          <w:u w:val="single"/>
        </w:rPr>
        <w:t xml:space="preserve"> </w:t>
      </w:r>
      <w:r>
        <w:rPr>
          <w:u w:val="single"/>
        </w:rPr>
        <w:t>célja:</w:t>
      </w:r>
      <w:r>
        <w:rPr>
          <w:spacing w:val="80"/>
        </w:rPr>
        <w:t xml:space="preserve"> </w:t>
      </w:r>
      <w:r>
        <w:t>a</w:t>
      </w:r>
      <w:r>
        <w:rPr>
          <w:spacing w:val="80"/>
        </w:rPr>
        <w:t xml:space="preserve"> </w:t>
      </w:r>
      <w:r>
        <w:t>Bükkszentkereszt</w:t>
      </w:r>
      <w:r>
        <w:rPr>
          <w:spacing w:val="80"/>
        </w:rPr>
        <w:t xml:space="preserve"> </w:t>
      </w:r>
      <w:r>
        <w:t>Község</w:t>
      </w:r>
      <w:r>
        <w:rPr>
          <w:spacing w:val="80"/>
        </w:rPr>
        <w:t xml:space="preserve"> </w:t>
      </w:r>
      <w:r>
        <w:t>Önkormányzata</w:t>
      </w:r>
      <w:r>
        <w:rPr>
          <w:spacing w:val="80"/>
        </w:rPr>
        <w:t xml:space="preserve"> </w:t>
      </w:r>
      <w:r>
        <w:t>által</w:t>
      </w:r>
      <w:r>
        <w:rPr>
          <w:spacing w:val="80"/>
        </w:rPr>
        <w:t xml:space="preserve"> </w:t>
      </w:r>
      <w:r>
        <w:t>önkormányzati</w:t>
      </w:r>
      <w:r>
        <w:rPr>
          <w:spacing w:val="80"/>
        </w:rPr>
        <w:t xml:space="preserve"> </w:t>
      </w:r>
      <w:r>
        <w:t>tulajdonú</w:t>
      </w:r>
      <w:r>
        <w:rPr>
          <w:spacing w:val="80"/>
        </w:rPr>
        <w:t xml:space="preserve"> </w:t>
      </w:r>
      <w:r>
        <w:t>lakótelkek árverezésére jelentkezők adatainak rögzítése.</w:t>
      </w:r>
    </w:p>
    <w:p w14:paraId="31E94E60" w14:textId="77777777" w:rsidR="00945655" w:rsidRDefault="00945655" w:rsidP="00945655">
      <w:pPr>
        <w:spacing w:before="2"/>
        <w:ind w:left="216"/>
      </w:pPr>
      <w:r>
        <w:rPr>
          <w:u w:val="single"/>
        </w:rPr>
        <w:t>Kezelt</w:t>
      </w:r>
      <w:r>
        <w:rPr>
          <w:spacing w:val="-6"/>
          <w:u w:val="single"/>
        </w:rPr>
        <w:t xml:space="preserve"> </w:t>
      </w:r>
      <w:r>
        <w:rPr>
          <w:spacing w:val="-2"/>
          <w:u w:val="single"/>
        </w:rPr>
        <w:t>adatok:</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5240"/>
      </w:tblGrid>
      <w:tr w:rsidR="00945655" w14:paraId="337756E4" w14:textId="77777777" w:rsidTr="006654FA">
        <w:trPr>
          <w:trHeight w:val="1950"/>
        </w:trPr>
        <w:tc>
          <w:tcPr>
            <w:tcW w:w="3824" w:type="dxa"/>
          </w:tcPr>
          <w:p w14:paraId="5E7090FD" w14:textId="77777777" w:rsidR="00945655" w:rsidRDefault="00945655" w:rsidP="006654FA">
            <w:pPr>
              <w:pStyle w:val="TableParagraph"/>
              <w:spacing w:line="268" w:lineRule="exact"/>
              <w:ind w:left="107"/>
            </w:pPr>
            <w:r>
              <w:t>Árverésre</w:t>
            </w:r>
            <w:r>
              <w:rPr>
                <w:spacing w:val="-3"/>
              </w:rPr>
              <w:t xml:space="preserve"> </w:t>
            </w:r>
            <w:r>
              <w:rPr>
                <w:spacing w:val="-2"/>
              </w:rPr>
              <w:t>jelentkezéshez</w:t>
            </w:r>
          </w:p>
          <w:p w14:paraId="1F772B21" w14:textId="77777777" w:rsidR="00945655" w:rsidRDefault="00945655" w:rsidP="00945655">
            <w:pPr>
              <w:pStyle w:val="TableParagraph"/>
              <w:numPr>
                <w:ilvl w:val="0"/>
                <w:numId w:val="16"/>
              </w:numPr>
              <w:tabs>
                <w:tab w:val="left" w:pos="815"/>
                <w:tab w:val="left" w:pos="816"/>
              </w:tabs>
              <w:spacing w:line="279" w:lineRule="exact"/>
              <w:ind w:hanging="349"/>
            </w:pPr>
            <w:r>
              <w:rPr>
                <w:spacing w:val="-5"/>
              </w:rPr>
              <w:t>név</w:t>
            </w:r>
          </w:p>
          <w:p w14:paraId="39BE5613" w14:textId="77777777" w:rsidR="00945655" w:rsidRDefault="00945655" w:rsidP="00945655">
            <w:pPr>
              <w:pStyle w:val="TableParagraph"/>
              <w:numPr>
                <w:ilvl w:val="0"/>
                <w:numId w:val="16"/>
              </w:numPr>
              <w:tabs>
                <w:tab w:val="left" w:pos="815"/>
                <w:tab w:val="left" w:pos="816"/>
              </w:tabs>
              <w:spacing w:line="279" w:lineRule="exact"/>
              <w:ind w:hanging="349"/>
            </w:pPr>
            <w:r>
              <w:t>állandó</w:t>
            </w:r>
            <w:r>
              <w:rPr>
                <w:spacing w:val="-4"/>
              </w:rPr>
              <w:t xml:space="preserve"> </w:t>
            </w:r>
            <w:r>
              <w:rPr>
                <w:spacing w:val="-2"/>
              </w:rPr>
              <w:t>lakcím,</w:t>
            </w:r>
          </w:p>
          <w:p w14:paraId="55F8DC82" w14:textId="77777777" w:rsidR="00945655" w:rsidRDefault="00945655" w:rsidP="00945655">
            <w:pPr>
              <w:pStyle w:val="TableParagraph"/>
              <w:numPr>
                <w:ilvl w:val="0"/>
                <w:numId w:val="16"/>
              </w:numPr>
              <w:tabs>
                <w:tab w:val="left" w:pos="815"/>
                <w:tab w:val="left" w:pos="816"/>
              </w:tabs>
              <w:spacing w:before="1"/>
              <w:ind w:hanging="349"/>
            </w:pPr>
            <w:r>
              <w:t>anyja</w:t>
            </w:r>
            <w:r>
              <w:rPr>
                <w:spacing w:val="-6"/>
              </w:rPr>
              <w:t xml:space="preserve"> </w:t>
            </w:r>
            <w:r>
              <w:t>születési</w:t>
            </w:r>
            <w:r>
              <w:rPr>
                <w:spacing w:val="-4"/>
              </w:rPr>
              <w:t xml:space="preserve"> neve</w:t>
            </w:r>
          </w:p>
          <w:p w14:paraId="47305D9D" w14:textId="77777777" w:rsidR="00945655" w:rsidRDefault="00945655" w:rsidP="00945655">
            <w:pPr>
              <w:pStyle w:val="TableParagraph"/>
              <w:numPr>
                <w:ilvl w:val="0"/>
                <w:numId w:val="16"/>
              </w:numPr>
              <w:tabs>
                <w:tab w:val="left" w:pos="815"/>
                <w:tab w:val="left" w:pos="816"/>
              </w:tabs>
              <w:ind w:hanging="349"/>
            </w:pPr>
            <w:r>
              <w:rPr>
                <w:spacing w:val="-2"/>
              </w:rPr>
              <w:t>telefonszáma;</w:t>
            </w:r>
          </w:p>
          <w:p w14:paraId="25842994" w14:textId="77777777" w:rsidR="00945655" w:rsidRDefault="00945655" w:rsidP="00945655">
            <w:pPr>
              <w:pStyle w:val="TableParagraph"/>
              <w:numPr>
                <w:ilvl w:val="0"/>
                <w:numId w:val="16"/>
              </w:numPr>
              <w:tabs>
                <w:tab w:val="left" w:pos="815"/>
                <w:tab w:val="left" w:pos="816"/>
              </w:tabs>
              <w:spacing w:before="1"/>
              <w:ind w:hanging="349"/>
            </w:pPr>
            <w:r>
              <w:t>email</w:t>
            </w:r>
            <w:r>
              <w:rPr>
                <w:spacing w:val="-2"/>
              </w:rPr>
              <w:t xml:space="preserve"> </w:t>
            </w:r>
            <w:r>
              <w:rPr>
                <w:spacing w:val="-4"/>
              </w:rPr>
              <w:t>címe</w:t>
            </w:r>
          </w:p>
        </w:tc>
        <w:tc>
          <w:tcPr>
            <w:tcW w:w="5240" w:type="dxa"/>
          </w:tcPr>
          <w:p w14:paraId="5A3BC890" w14:textId="77777777" w:rsidR="00945655" w:rsidRDefault="00945655" w:rsidP="006654FA">
            <w:pPr>
              <w:pStyle w:val="TableParagraph"/>
              <w:spacing w:line="268" w:lineRule="exact"/>
              <w:ind w:left="107"/>
            </w:pPr>
            <w:r>
              <w:t>Szerződéskötéshez</w:t>
            </w:r>
            <w:r>
              <w:rPr>
                <w:spacing w:val="-9"/>
              </w:rPr>
              <w:t xml:space="preserve"> </w:t>
            </w:r>
            <w:r>
              <w:t>még</w:t>
            </w:r>
            <w:r>
              <w:rPr>
                <w:spacing w:val="-6"/>
              </w:rPr>
              <w:t xml:space="preserve"> </w:t>
            </w:r>
            <w:r>
              <w:t>szükséges</w:t>
            </w:r>
            <w:r>
              <w:rPr>
                <w:spacing w:val="-4"/>
              </w:rPr>
              <w:t xml:space="preserve"> </w:t>
            </w:r>
            <w:r>
              <w:rPr>
                <w:spacing w:val="-2"/>
              </w:rPr>
              <w:t>adatok:</w:t>
            </w:r>
          </w:p>
          <w:p w14:paraId="428A2630" w14:textId="77777777" w:rsidR="00945655" w:rsidRDefault="00945655" w:rsidP="00945655">
            <w:pPr>
              <w:pStyle w:val="TableParagraph"/>
              <w:numPr>
                <w:ilvl w:val="0"/>
                <w:numId w:val="15"/>
              </w:numPr>
              <w:tabs>
                <w:tab w:val="left" w:pos="815"/>
                <w:tab w:val="left" w:pos="816"/>
              </w:tabs>
              <w:spacing w:line="279" w:lineRule="exact"/>
              <w:ind w:hanging="349"/>
            </w:pPr>
            <w:r>
              <w:t>születési</w:t>
            </w:r>
            <w:r>
              <w:rPr>
                <w:spacing w:val="-4"/>
              </w:rPr>
              <w:t xml:space="preserve"> </w:t>
            </w:r>
            <w:r>
              <w:rPr>
                <w:spacing w:val="-5"/>
              </w:rPr>
              <w:t>név</w:t>
            </w:r>
          </w:p>
          <w:p w14:paraId="48E7CC2A" w14:textId="77777777" w:rsidR="00945655" w:rsidRDefault="00945655" w:rsidP="00945655">
            <w:pPr>
              <w:pStyle w:val="TableParagraph"/>
              <w:numPr>
                <w:ilvl w:val="0"/>
                <w:numId w:val="15"/>
              </w:numPr>
              <w:tabs>
                <w:tab w:val="left" w:pos="815"/>
                <w:tab w:val="left" w:pos="816"/>
              </w:tabs>
              <w:spacing w:line="279" w:lineRule="exact"/>
              <w:ind w:hanging="349"/>
            </w:pPr>
            <w:r>
              <w:t>születés</w:t>
            </w:r>
            <w:r>
              <w:rPr>
                <w:spacing w:val="-4"/>
              </w:rPr>
              <w:t xml:space="preserve"> </w:t>
            </w:r>
            <w:r>
              <w:t>helye,</w:t>
            </w:r>
            <w:r>
              <w:rPr>
                <w:spacing w:val="-3"/>
              </w:rPr>
              <w:t xml:space="preserve"> </w:t>
            </w:r>
            <w:r>
              <w:rPr>
                <w:spacing w:val="-4"/>
              </w:rPr>
              <w:t>ideje</w:t>
            </w:r>
          </w:p>
          <w:p w14:paraId="7F904118" w14:textId="77777777" w:rsidR="00945655" w:rsidRDefault="00945655" w:rsidP="00945655">
            <w:pPr>
              <w:pStyle w:val="TableParagraph"/>
              <w:numPr>
                <w:ilvl w:val="0"/>
                <w:numId w:val="15"/>
              </w:numPr>
              <w:tabs>
                <w:tab w:val="left" w:pos="815"/>
                <w:tab w:val="left" w:pos="816"/>
              </w:tabs>
              <w:spacing w:before="1"/>
              <w:ind w:hanging="349"/>
            </w:pPr>
            <w:r>
              <w:t>személyazonosító</w:t>
            </w:r>
            <w:r>
              <w:rPr>
                <w:spacing w:val="-13"/>
              </w:rPr>
              <w:t xml:space="preserve"> </w:t>
            </w:r>
            <w:r>
              <w:rPr>
                <w:spacing w:val="-4"/>
              </w:rPr>
              <w:t>szám</w:t>
            </w:r>
          </w:p>
          <w:p w14:paraId="5C1E2DC1" w14:textId="77777777" w:rsidR="00945655" w:rsidRDefault="00945655" w:rsidP="00945655">
            <w:pPr>
              <w:pStyle w:val="TableParagraph"/>
              <w:numPr>
                <w:ilvl w:val="0"/>
                <w:numId w:val="15"/>
              </w:numPr>
              <w:tabs>
                <w:tab w:val="left" w:pos="815"/>
                <w:tab w:val="left" w:pos="816"/>
              </w:tabs>
              <w:ind w:hanging="349"/>
            </w:pPr>
            <w:r>
              <w:t>személyazonosító</w:t>
            </w:r>
            <w:r>
              <w:rPr>
                <w:spacing w:val="-9"/>
              </w:rPr>
              <w:t xml:space="preserve"> </w:t>
            </w:r>
            <w:r>
              <w:t>igazolvány</w:t>
            </w:r>
            <w:r>
              <w:rPr>
                <w:spacing w:val="-9"/>
              </w:rPr>
              <w:t xml:space="preserve"> </w:t>
            </w:r>
            <w:r>
              <w:rPr>
                <w:spacing w:val="-2"/>
              </w:rPr>
              <w:t>száma</w:t>
            </w:r>
          </w:p>
          <w:p w14:paraId="0CCE1EA8" w14:textId="77777777" w:rsidR="00945655" w:rsidRDefault="00945655" w:rsidP="00945655">
            <w:pPr>
              <w:pStyle w:val="TableParagraph"/>
              <w:numPr>
                <w:ilvl w:val="0"/>
                <w:numId w:val="15"/>
              </w:numPr>
              <w:tabs>
                <w:tab w:val="left" w:pos="815"/>
                <w:tab w:val="left" w:pos="816"/>
              </w:tabs>
              <w:spacing w:before="1"/>
              <w:ind w:hanging="349"/>
            </w:pPr>
            <w:r>
              <w:t>lakcímkártya</w:t>
            </w:r>
            <w:r>
              <w:rPr>
                <w:spacing w:val="-5"/>
              </w:rPr>
              <w:t xml:space="preserve"> </w:t>
            </w:r>
            <w:r>
              <w:rPr>
                <w:spacing w:val="-2"/>
              </w:rPr>
              <w:t>száma</w:t>
            </w:r>
          </w:p>
          <w:p w14:paraId="5A7AC8D4" w14:textId="77777777" w:rsidR="00945655" w:rsidRDefault="00945655" w:rsidP="00945655">
            <w:pPr>
              <w:pStyle w:val="TableParagraph"/>
              <w:numPr>
                <w:ilvl w:val="0"/>
                <w:numId w:val="15"/>
              </w:numPr>
              <w:tabs>
                <w:tab w:val="left" w:pos="815"/>
                <w:tab w:val="left" w:pos="816"/>
              </w:tabs>
              <w:spacing w:line="261" w:lineRule="exact"/>
              <w:ind w:hanging="349"/>
            </w:pPr>
            <w:r>
              <w:t>adóazonosító</w:t>
            </w:r>
            <w:r>
              <w:rPr>
                <w:spacing w:val="-9"/>
              </w:rPr>
              <w:t xml:space="preserve"> </w:t>
            </w:r>
            <w:r>
              <w:rPr>
                <w:spacing w:val="-5"/>
              </w:rPr>
              <w:t>jel</w:t>
            </w:r>
          </w:p>
        </w:tc>
      </w:tr>
    </w:tbl>
    <w:p w14:paraId="044D358F" w14:textId="77777777" w:rsidR="00945655" w:rsidRDefault="00945655" w:rsidP="00945655">
      <w:pPr>
        <w:spacing w:before="1"/>
        <w:ind w:left="216" w:right="177"/>
        <w:jc w:val="both"/>
      </w:pPr>
      <w:r>
        <w:t xml:space="preserve">Alulírott hozzájárulok, hogy adataimat az </w:t>
      </w:r>
      <w:r>
        <w:rPr>
          <w:b/>
        </w:rPr>
        <w:t xml:space="preserve">információs önrendelkezési jogról és az információszabadságról szóló 2011. évi CXII. törvény, az Európai Parlament és Tanács (EU) 2016/679 rendelete (GDPR) </w:t>
      </w:r>
      <w:r>
        <w:t>és az adatvédelmi szabályzat szerint kezeljék.</w:t>
      </w:r>
    </w:p>
    <w:p w14:paraId="210C626D" w14:textId="77777777" w:rsidR="00945655" w:rsidRDefault="00945655" w:rsidP="00945655">
      <w:pPr>
        <w:ind w:left="216" w:right="172"/>
        <w:jc w:val="both"/>
        <w:rPr>
          <w:b/>
        </w:rPr>
      </w:pPr>
      <w:r>
        <w:t xml:space="preserve">Az adatkezelő kijelenti, hogy az adatkezelés időtartama </w:t>
      </w:r>
      <w:r>
        <w:rPr>
          <w:b/>
        </w:rPr>
        <w:t>az önkormányzati hivatalok egységes irattári tervének</w:t>
      </w:r>
      <w:r>
        <w:rPr>
          <w:b/>
          <w:spacing w:val="-1"/>
        </w:rPr>
        <w:t xml:space="preserve"> </w:t>
      </w:r>
      <w:r>
        <w:rPr>
          <w:b/>
        </w:rPr>
        <w:t>kiadásáról</w:t>
      </w:r>
      <w:r>
        <w:rPr>
          <w:b/>
          <w:spacing w:val="-1"/>
        </w:rPr>
        <w:t xml:space="preserve"> </w:t>
      </w:r>
      <w:r>
        <w:rPr>
          <w:b/>
        </w:rPr>
        <w:t>szóló</w:t>
      </w:r>
      <w:r>
        <w:rPr>
          <w:b/>
          <w:spacing w:val="-1"/>
        </w:rPr>
        <w:t xml:space="preserve"> </w:t>
      </w:r>
      <w:r>
        <w:rPr>
          <w:b/>
        </w:rPr>
        <w:t>78/2012.</w:t>
      </w:r>
      <w:r>
        <w:rPr>
          <w:b/>
          <w:spacing w:val="-3"/>
        </w:rPr>
        <w:t xml:space="preserve"> </w:t>
      </w:r>
      <w:r>
        <w:rPr>
          <w:b/>
        </w:rPr>
        <w:t>(XII.28.) BM</w:t>
      </w:r>
      <w:r>
        <w:rPr>
          <w:b/>
          <w:spacing w:val="-2"/>
        </w:rPr>
        <w:t xml:space="preserve"> </w:t>
      </w:r>
      <w:r>
        <w:rPr>
          <w:b/>
        </w:rPr>
        <w:t>rendeletben</w:t>
      </w:r>
      <w:r>
        <w:rPr>
          <w:b/>
          <w:spacing w:val="-1"/>
        </w:rPr>
        <w:t xml:space="preserve"> </w:t>
      </w:r>
      <w:r>
        <w:rPr>
          <w:b/>
        </w:rPr>
        <w:t>az</w:t>
      </w:r>
      <w:r>
        <w:rPr>
          <w:b/>
          <w:spacing w:val="-1"/>
        </w:rPr>
        <w:t xml:space="preserve"> </w:t>
      </w:r>
      <w:r>
        <w:rPr>
          <w:b/>
        </w:rPr>
        <w:t>adott</w:t>
      </w:r>
      <w:r>
        <w:rPr>
          <w:b/>
          <w:spacing w:val="-1"/>
        </w:rPr>
        <w:t xml:space="preserve"> </w:t>
      </w:r>
      <w:r>
        <w:rPr>
          <w:b/>
        </w:rPr>
        <w:t xml:space="preserve">irattípusra meghatározott megőrzési </w:t>
      </w:r>
      <w:r>
        <w:rPr>
          <w:b/>
          <w:spacing w:val="-4"/>
        </w:rPr>
        <w:t>idő.</w:t>
      </w:r>
    </w:p>
    <w:p w14:paraId="7328C144" w14:textId="77777777" w:rsidR="00945655" w:rsidRDefault="00945655" w:rsidP="00945655">
      <w:pPr>
        <w:spacing w:line="229" w:lineRule="exact"/>
        <w:ind w:left="216"/>
        <w:jc w:val="both"/>
      </w:pPr>
      <w:r>
        <w:rPr>
          <w:u w:val="single"/>
        </w:rPr>
        <w:t>Az</w:t>
      </w:r>
      <w:r>
        <w:rPr>
          <w:spacing w:val="-7"/>
          <w:u w:val="single"/>
        </w:rPr>
        <w:t xml:space="preserve"> </w:t>
      </w:r>
      <w:r>
        <w:rPr>
          <w:u w:val="single"/>
        </w:rPr>
        <w:t>érintett</w:t>
      </w:r>
      <w:r>
        <w:rPr>
          <w:spacing w:val="-7"/>
          <w:u w:val="single"/>
        </w:rPr>
        <w:t xml:space="preserve"> </w:t>
      </w:r>
      <w:r>
        <w:rPr>
          <w:u w:val="single"/>
        </w:rPr>
        <w:t>adatkezeléssel</w:t>
      </w:r>
      <w:r>
        <w:rPr>
          <w:spacing w:val="-6"/>
          <w:u w:val="single"/>
        </w:rPr>
        <w:t xml:space="preserve"> </w:t>
      </w:r>
      <w:r>
        <w:rPr>
          <w:u w:val="single"/>
        </w:rPr>
        <w:t>kapcsolatos</w:t>
      </w:r>
      <w:r>
        <w:rPr>
          <w:spacing w:val="-7"/>
          <w:u w:val="single"/>
        </w:rPr>
        <w:t xml:space="preserve"> </w:t>
      </w:r>
      <w:r>
        <w:rPr>
          <w:spacing w:val="-2"/>
          <w:u w:val="single"/>
        </w:rPr>
        <w:t>jogai:</w:t>
      </w:r>
    </w:p>
    <w:p w14:paraId="7D8B4D74" w14:textId="77777777" w:rsidR="00945655" w:rsidRDefault="00945655" w:rsidP="00945655">
      <w:pPr>
        <w:spacing w:line="229" w:lineRule="exact"/>
        <w:ind w:left="216"/>
        <w:jc w:val="both"/>
      </w:pPr>
      <w:r>
        <w:t>Az</w:t>
      </w:r>
      <w:r>
        <w:rPr>
          <w:spacing w:val="-4"/>
        </w:rPr>
        <w:t xml:space="preserve"> </w:t>
      </w:r>
      <w:r>
        <w:t>érintett</w:t>
      </w:r>
      <w:r>
        <w:rPr>
          <w:spacing w:val="-5"/>
        </w:rPr>
        <w:t xml:space="preserve"> </w:t>
      </w:r>
      <w:r>
        <w:t>jogosult</w:t>
      </w:r>
      <w:r>
        <w:rPr>
          <w:spacing w:val="-5"/>
        </w:rPr>
        <w:t xml:space="preserve"> </w:t>
      </w:r>
      <w:r>
        <w:t>arra,</w:t>
      </w:r>
      <w:r>
        <w:rPr>
          <w:spacing w:val="-6"/>
        </w:rPr>
        <w:t xml:space="preserve"> </w:t>
      </w:r>
      <w:r>
        <w:rPr>
          <w:spacing w:val="-4"/>
        </w:rPr>
        <w:t>hogy</w:t>
      </w:r>
    </w:p>
    <w:p w14:paraId="64274FCD" w14:textId="77777777" w:rsidR="00945655" w:rsidRDefault="00945655" w:rsidP="00945655">
      <w:pPr>
        <w:pStyle w:val="Listaszerbekezds"/>
        <w:widowControl w:val="0"/>
        <w:numPr>
          <w:ilvl w:val="0"/>
          <w:numId w:val="14"/>
        </w:numPr>
        <w:tabs>
          <w:tab w:val="left" w:pos="335"/>
        </w:tabs>
        <w:autoSpaceDE w:val="0"/>
        <w:autoSpaceDN w:val="0"/>
        <w:spacing w:before="1" w:after="0" w:line="240" w:lineRule="auto"/>
        <w:ind w:left="334" w:hanging="119"/>
        <w:contextualSpacing w:val="0"/>
      </w:pPr>
      <w:r>
        <w:t>az</w:t>
      </w:r>
      <w:r>
        <w:rPr>
          <w:spacing w:val="-7"/>
        </w:rPr>
        <w:t xml:space="preserve"> </w:t>
      </w:r>
      <w:r>
        <w:t>adatkezeléssel</w:t>
      </w:r>
      <w:r>
        <w:rPr>
          <w:spacing w:val="-7"/>
        </w:rPr>
        <w:t xml:space="preserve"> </w:t>
      </w:r>
      <w:r>
        <w:t>összefüggő</w:t>
      </w:r>
      <w:r>
        <w:rPr>
          <w:spacing w:val="-8"/>
        </w:rPr>
        <w:t xml:space="preserve"> </w:t>
      </w:r>
      <w:r>
        <w:t>tényekről</w:t>
      </w:r>
      <w:r>
        <w:rPr>
          <w:spacing w:val="-7"/>
        </w:rPr>
        <w:t xml:space="preserve"> </w:t>
      </w:r>
      <w:r>
        <w:t>az</w:t>
      </w:r>
      <w:r>
        <w:rPr>
          <w:spacing w:val="-7"/>
        </w:rPr>
        <w:t xml:space="preserve"> </w:t>
      </w:r>
      <w:r>
        <w:t>adatkezelés</w:t>
      </w:r>
      <w:r>
        <w:rPr>
          <w:spacing w:val="-7"/>
        </w:rPr>
        <w:t xml:space="preserve"> </w:t>
      </w:r>
      <w:r>
        <w:t>megkezdését</w:t>
      </w:r>
      <w:r>
        <w:rPr>
          <w:spacing w:val="-8"/>
        </w:rPr>
        <w:t xml:space="preserve"> </w:t>
      </w:r>
      <w:r>
        <w:t>megelőzően</w:t>
      </w:r>
      <w:r>
        <w:rPr>
          <w:spacing w:val="-2"/>
        </w:rPr>
        <w:t xml:space="preserve"> </w:t>
      </w:r>
      <w:r>
        <w:t>tájékoztatást</w:t>
      </w:r>
      <w:r>
        <w:rPr>
          <w:spacing w:val="-7"/>
        </w:rPr>
        <w:t xml:space="preserve"> </w:t>
      </w:r>
      <w:r>
        <w:rPr>
          <w:spacing w:val="-2"/>
        </w:rPr>
        <w:t>kapjon;</w:t>
      </w:r>
    </w:p>
    <w:p w14:paraId="532D64A1" w14:textId="77777777" w:rsidR="00945655" w:rsidRDefault="00945655" w:rsidP="00945655">
      <w:pPr>
        <w:pStyle w:val="Listaszerbekezds"/>
        <w:widowControl w:val="0"/>
        <w:numPr>
          <w:ilvl w:val="0"/>
          <w:numId w:val="14"/>
        </w:numPr>
        <w:tabs>
          <w:tab w:val="left" w:pos="351"/>
        </w:tabs>
        <w:autoSpaceDE w:val="0"/>
        <w:autoSpaceDN w:val="0"/>
        <w:spacing w:after="0" w:line="240" w:lineRule="auto"/>
        <w:ind w:right="172" w:firstLine="0"/>
        <w:contextualSpacing w:val="0"/>
      </w:pPr>
      <w:r>
        <w:t xml:space="preserve">kérelmére személyes adatait és az azok kezelésével összefüggő információkat az adatkezelő a rendelkezésére </w:t>
      </w:r>
      <w:r>
        <w:rPr>
          <w:spacing w:val="-2"/>
        </w:rPr>
        <w:t>bocsássa;</w:t>
      </w:r>
    </w:p>
    <w:p w14:paraId="0F7A69AE" w14:textId="77777777" w:rsidR="00945655" w:rsidRDefault="00945655" w:rsidP="00945655">
      <w:pPr>
        <w:pStyle w:val="Listaszerbekezds"/>
        <w:widowControl w:val="0"/>
        <w:numPr>
          <w:ilvl w:val="0"/>
          <w:numId w:val="14"/>
        </w:numPr>
        <w:tabs>
          <w:tab w:val="left" w:pos="347"/>
        </w:tabs>
        <w:autoSpaceDE w:val="0"/>
        <w:autoSpaceDN w:val="0"/>
        <w:spacing w:before="1" w:after="0" w:line="240" w:lineRule="auto"/>
        <w:ind w:right="185" w:firstLine="0"/>
        <w:contextualSpacing w:val="0"/>
      </w:pPr>
      <w:r>
        <w:t>kérelmére, valamint az információs önrendelkezési jogról és az információszabadságról szóló 2011. évi CXII. törvényben meghatározott további esetekben személyes adatait az adatkezelő helyesbítse, illetve kiegészítse;</w:t>
      </w:r>
    </w:p>
    <w:p w14:paraId="6634EEFB" w14:textId="77777777" w:rsidR="00945655" w:rsidRDefault="00945655" w:rsidP="00945655">
      <w:pPr>
        <w:pStyle w:val="Listaszerbekezds"/>
        <w:widowControl w:val="0"/>
        <w:numPr>
          <w:ilvl w:val="0"/>
          <w:numId w:val="14"/>
        </w:numPr>
        <w:tabs>
          <w:tab w:val="left" w:pos="347"/>
        </w:tabs>
        <w:autoSpaceDE w:val="0"/>
        <w:autoSpaceDN w:val="0"/>
        <w:spacing w:after="0" w:line="240" w:lineRule="auto"/>
        <w:ind w:right="184" w:firstLine="0"/>
        <w:contextualSpacing w:val="0"/>
      </w:pPr>
      <w:r>
        <w:t>kérelmére, valamint az információs önrendelkezési jogról és az információszabadságról szóló 2011. évi CXII. törvényben meghatározott további esetekben személyes adatai kezelését az adatkezelő korlátozza;</w:t>
      </w:r>
    </w:p>
    <w:p w14:paraId="17C10AEC" w14:textId="77777777" w:rsidR="00945655" w:rsidRDefault="00945655" w:rsidP="00945655">
      <w:pPr>
        <w:pStyle w:val="Listaszerbekezds"/>
        <w:widowControl w:val="0"/>
        <w:numPr>
          <w:ilvl w:val="0"/>
          <w:numId w:val="14"/>
        </w:numPr>
        <w:tabs>
          <w:tab w:val="left" w:pos="347"/>
        </w:tabs>
        <w:autoSpaceDE w:val="0"/>
        <w:autoSpaceDN w:val="0"/>
        <w:spacing w:after="0" w:line="240" w:lineRule="auto"/>
        <w:ind w:right="177" w:firstLine="0"/>
        <w:contextualSpacing w:val="0"/>
      </w:pPr>
      <w:r>
        <w:t>kérelmére, valamint az információs önrendelkezési jogról és az információszabadságról szóló 2011. évi CXII. törvényben meghatározott további esetekben személyes adatait az adatkezelő törölje.</w:t>
      </w:r>
    </w:p>
    <w:p w14:paraId="63CCBD40" w14:textId="77777777" w:rsidR="00945655" w:rsidRDefault="00945655" w:rsidP="00945655">
      <w:pPr>
        <w:ind w:left="216"/>
      </w:pPr>
      <w:r>
        <w:t>Bővebb</w:t>
      </w:r>
      <w:r>
        <w:rPr>
          <w:spacing w:val="69"/>
        </w:rPr>
        <w:t xml:space="preserve"> </w:t>
      </w:r>
      <w:r>
        <w:t>információt</w:t>
      </w:r>
      <w:r>
        <w:rPr>
          <w:spacing w:val="40"/>
        </w:rPr>
        <w:t xml:space="preserve"> </w:t>
      </w:r>
      <w:r>
        <w:t>a</w:t>
      </w:r>
      <w:r>
        <w:rPr>
          <w:spacing w:val="71"/>
        </w:rPr>
        <w:t xml:space="preserve"> </w:t>
      </w:r>
      <w:r>
        <w:t>Hivatal</w:t>
      </w:r>
      <w:r>
        <w:rPr>
          <w:spacing w:val="68"/>
        </w:rPr>
        <w:t xml:space="preserve"> </w:t>
      </w:r>
      <w:r>
        <w:t>Adatkezelési</w:t>
      </w:r>
      <w:r>
        <w:rPr>
          <w:spacing w:val="67"/>
        </w:rPr>
        <w:t xml:space="preserve"> </w:t>
      </w:r>
      <w:r>
        <w:t>tájékoztatójában</w:t>
      </w:r>
      <w:r>
        <w:rPr>
          <w:spacing w:val="69"/>
        </w:rPr>
        <w:t xml:space="preserve"> </w:t>
      </w:r>
      <w:r>
        <w:t>talál,</w:t>
      </w:r>
      <w:r>
        <w:rPr>
          <w:spacing w:val="68"/>
        </w:rPr>
        <w:t xml:space="preserve"> </w:t>
      </w:r>
      <w:r>
        <w:t>amely</w:t>
      </w:r>
      <w:r>
        <w:rPr>
          <w:spacing w:val="71"/>
        </w:rPr>
        <w:t xml:space="preserve"> </w:t>
      </w:r>
      <w:r>
        <w:t>nyilvánosan</w:t>
      </w:r>
      <w:r>
        <w:rPr>
          <w:spacing w:val="69"/>
        </w:rPr>
        <w:t xml:space="preserve"> </w:t>
      </w:r>
      <w:r>
        <w:t>elérhető</w:t>
      </w:r>
      <w:r>
        <w:rPr>
          <w:spacing w:val="67"/>
        </w:rPr>
        <w:t xml:space="preserve"> </w:t>
      </w:r>
      <w:r>
        <w:t>az</w:t>
      </w:r>
      <w:r>
        <w:rPr>
          <w:spacing w:val="68"/>
        </w:rPr>
        <w:t xml:space="preserve"> </w:t>
      </w:r>
      <w:r>
        <w:t xml:space="preserve">alábbi </w:t>
      </w:r>
      <w:r>
        <w:rPr>
          <w:spacing w:val="-2"/>
        </w:rPr>
        <w:t>helyeken:</w:t>
      </w:r>
    </w:p>
    <w:p w14:paraId="40851EF6" w14:textId="77777777" w:rsidR="00945655" w:rsidRPr="001079D0" w:rsidRDefault="00945655" w:rsidP="00945655">
      <w:pPr>
        <w:pStyle w:val="Listaszerbekezds"/>
        <w:widowControl w:val="0"/>
        <w:numPr>
          <w:ilvl w:val="1"/>
          <w:numId w:val="14"/>
        </w:numPr>
        <w:tabs>
          <w:tab w:val="left" w:pos="924"/>
          <w:tab w:val="left" w:pos="925"/>
        </w:tabs>
        <w:autoSpaceDE w:val="0"/>
        <w:autoSpaceDN w:val="0"/>
        <w:spacing w:after="0" w:line="266" w:lineRule="exact"/>
        <w:ind w:hanging="349"/>
        <w:contextualSpacing w:val="0"/>
        <w:rPr>
          <w:rFonts w:ascii="Calibri" w:hAnsi="Calibri"/>
        </w:rPr>
      </w:pPr>
      <w:r>
        <w:rPr>
          <w:rFonts w:ascii="Calibri" w:hAnsi="Calibri"/>
        </w:rPr>
        <w:t>a</w:t>
      </w:r>
      <w:r>
        <w:rPr>
          <w:rFonts w:ascii="Calibri" w:hAnsi="Calibri"/>
          <w:spacing w:val="-5"/>
        </w:rPr>
        <w:t xml:space="preserve"> </w:t>
      </w:r>
      <w:r>
        <w:rPr>
          <w:rFonts w:ascii="Calibri" w:hAnsi="Calibri"/>
        </w:rPr>
        <w:t>Hivatal</w:t>
      </w:r>
      <w:r>
        <w:rPr>
          <w:rFonts w:ascii="Calibri" w:hAnsi="Calibri"/>
          <w:spacing w:val="-6"/>
        </w:rPr>
        <w:t xml:space="preserve"> </w:t>
      </w:r>
      <w:r>
        <w:rPr>
          <w:rFonts w:ascii="Calibri" w:hAnsi="Calibri"/>
        </w:rPr>
        <w:t xml:space="preserve">weboldalán: </w:t>
      </w:r>
      <w:hyperlink r:id="rId9" w:history="1">
        <w:r w:rsidRPr="001079D0">
          <w:rPr>
            <w:rStyle w:val="Hiperhivatkozs"/>
            <w:rFonts w:ascii="Calibri" w:hAnsi="Calibri"/>
            <w:spacing w:val="-2"/>
            <w:u w:color="0462C1"/>
          </w:rPr>
          <w:t>www.bukkszentkereszt.hu</w:t>
        </w:r>
      </w:hyperlink>
    </w:p>
    <w:p w14:paraId="4E018D9F" w14:textId="77777777" w:rsidR="00945655" w:rsidRDefault="00945655" w:rsidP="00945655">
      <w:pPr>
        <w:pStyle w:val="Listaszerbekezds"/>
        <w:widowControl w:val="0"/>
        <w:numPr>
          <w:ilvl w:val="1"/>
          <w:numId w:val="14"/>
        </w:numPr>
        <w:tabs>
          <w:tab w:val="left" w:pos="924"/>
          <w:tab w:val="left" w:pos="925"/>
        </w:tabs>
        <w:autoSpaceDE w:val="0"/>
        <w:autoSpaceDN w:val="0"/>
        <w:spacing w:after="0" w:line="240" w:lineRule="auto"/>
        <w:ind w:hanging="349"/>
        <w:contextualSpacing w:val="0"/>
        <w:rPr>
          <w:rFonts w:ascii="Calibri" w:hAnsi="Calibri"/>
        </w:rPr>
      </w:pPr>
      <w:r>
        <w:rPr>
          <w:rFonts w:ascii="Calibri" w:hAnsi="Calibri"/>
        </w:rPr>
        <w:t>a</w:t>
      </w:r>
      <w:r>
        <w:rPr>
          <w:rFonts w:ascii="Calibri" w:hAnsi="Calibri"/>
          <w:spacing w:val="-3"/>
        </w:rPr>
        <w:t xml:space="preserve"> </w:t>
      </w:r>
      <w:r>
        <w:rPr>
          <w:rFonts w:ascii="Calibri" w:hAnsi="Calibri"/>
        </w:rPr>
        <w:t>Hivatal</w:t>
      </w:r>
      <w:r>
        <w:rPr>
          <w:rFonts w:ascii="Calibri" w:hAnsi="Calibri"/>
          <w:spacing w:val="-5"/>
        </w:rPr>
        <w:t xml:space="preserve"> </w:t>
      </w:r>
      <w:r>
        <w:rPr>
          <w:rFonts w:ascii="Calibri" w:hAnsi="Calibri"/>
        </w:rPr>
        <w:t>épületében</w:t>
      </w:r>
      <w:r>
        <w:rPr>
          <w:rFonts w:ascii="Calibri" w:hAnsi="Calibri"/>
          <w:spacing w:val="-2"/>
        </w:rPr>
        <w:t xml:space="preserve"> kifüggesztve.</w:t>
      </w:r>
    </w:p>
    <w:p w14:paraId="2CA2E6D4" w14:textId="77777777" w:rsidR="00945655" w:rsidRDefault="00945655" w:rsidP="00945655">
      <w:pPr>
        <w:spacing w:before="2"/>
        <w:ind w:left="216" w:right="172"/>
        <w:jc w:val="both"/>
      </w:pPr>
      <w:r>
        <w:t xml:space="preserve">Alulírott tudomásul veszem, hogy adataimat ezen nyilatkozatot kérő szervezet alkalmazottai megismerhetik. Kijelentem, hogy az adatkezelés céljáról, az adatkezeléssel kapcsolatos jogaimról részletes tájékoztatást kaptam, azokat megértettem és az adatkezelési hozzájárulásomat önként, az adatkezelési cél megvalósulása érdekében </w:t>
      </w:r>
      <w:r>
        <w:rPr>
          <w:spacing w:val="-2"/>
        </w:rPr>
        <w:t>adtam.</w:t>
      </w:r>
    </w:p>
    <w:p w14:paraId="007E133C" w14:textId="77777777" w:rsidR="00945655" w:rsidRDefault="00945655" w:rsidP="00945655">
      <w:pPr>
        <w:spacing w:line="229" w:lineRule="exact"/>
        <w:ind w:left="216"/>
      </w:pPr>
      <w:r>
        <w:rPr>
          <w:u w:val="single"/>
        </w:rPr>
        <w:t>Adatkezelési</w:t>
      </w:r>
      <w:r>
        <w:rPr>
          <w:spacing w:val="-11"/>
          <w:u w:val="single"/>
        </w:rPr>
        <w:t xml:space="preserve"> </w:t>
      </w:r>
      <w:r>
        <w:rPr>
          <w:spacing w:val="-2"/>
          <w:u w:val="single"/>
        </w:rPr>
        <w:t>tájékoztató:</w:t>
      </w:r>
    </w:p>
    <w:p w14:paraId="7FB48B75" w14:textId="77777777" w:rsidR="00945655" w:rsidRDefault="00945655" w:rsidP="00945655">
      <w:pPr>
        <w:ind w:left="216" w:right="179"/>
        <w:jc w:val="both"/>
      </w:pPr>
      <w:r>
        <w:lastRenderedPageBreak/>
        <w:t>A kezelt személyes adatokat a Bükkszentkereszti Közös Önkormányzati Hivatal bizalmasan kezeli, az adatokat, az adatkezeléshez hozzájáruló személy által engedélyezett körön kívül, harmadik személynek nem adja ki.</w:t>
      </w:r>
    </w:p>
    <w:p w14:paraId="4C56FD38" w14:textId="77777777" w:rsidR="00945655" w:rsidRDefault="00945655" w:rsidP="00945655">
      <w:pPr>
        <w:spacing w:before="1"/>
        <w:ind w:left="216"/>
        <w:jc w:val="both"/>
      </w:pPr>
      <w:r>
        <w:t>Az</w:t>
      </w:r>
      <w:r>
        <w:rPr>
          <w:spacing w:val="-5"/>
        </w:rPr>
        <w:t xml:space="preserve"> </w:t>
      </w:r>
      <w:r>
        <w:t>adatkezelés</w:t>
      </w:r>
      <w:r>
        <w:rPr>
          <w:spacing w:val="-6"/>
        </w:rPr>
        <w:t xml:space="preserve"> </w:t>
      </w:r>
      <w:r>
        <w:t>helye:</w:t>
      </w:r>
      <w:r>
        <w:rPr>
          <w:spacing w:val="-5"/>
        </w:rPr>
        <w:t xml:space="preserve"> </w:t>
      </w:r>
      <w:r w:rsidRPr="00223463">
        <w:t>3557 Bükkszentkereszt Kossuth Lajos u. 24.</w:t>
      </w:r>
    </w:p>
    <w:p w14:paraId="403D1A25" w14:textId="77777777" w:rsidR="00945655" w:rsidRDefault="00945655" w:rsidP="00945655">
      <w:pPr>
        <w:ind w:left="216" w:right="173"/>
        <w:jc w:val="both"/>
      </w:pPr>
      <w:r>
        <w:t xml:space="preserve">A személyes adatok fenti célú kezeléséhez adott hozzájárulás, bármikor a Bükkszentkereszti Közös Önkormányzati Hivatal </w:t>
      </w:r>
      <w:r w:rsidRPr="00223463">
        <w:t xml:space="preserve">3557 Bükkszentkereszt Kossuth Lajos u. 24. </w:t>
      </w:r>
      <w:r>
        <w:t>címén,</w:t>
      </w:r>
      <w:r>
        <w:rPr>
          <w:spacing w:val="-2"/>
        </w:rPr>
        <w:t xml:space="preserve"> </w:t>
      </w:r>
      <w:r>
        <w:t>személyesen</w:t>
      </w:r>
      <w:r>
        <w:rPr>
          <w:spacing w:val="-2"/>
        </w:rPr>
        <w:t xml:space="preserve"> </w:t>
      </w:r>
      <w:r>
        <w:t>vagy</w:t>
      </w:r>
      <w:r>
        <w:rPr>
          <w:spacing w:val="-2"/>
        </w:rPr>
        <w:t xml:space="preserve"> </w:t>
      </w:r>
      <w:r>
        <w:t>levélben,</w:t>
      </w:r>
      <w:r>
        <w:rPr>
          <w:spacing w:val="-2"/>
        </w:rPr>
        <w:t xml:space="preserve"> </w:t>
      </w:r>
      <w:r>
        <w:t>az</w:t>
      </w:r>
      <w:r>
        <w:rPr>
          <w:spacing w:val="-4"/>
        </w:rPr>
        <w:t xml:space="preserve"> </w:t>
      </w:r>
      <w:hyperlink r:id="rId10" w:history="1">
        <w:r w:rsidRPr="001079D0">
          <w:rPr>
            <w:rStyle w:val="Hiperhivatkozs"/>
          </w:rPr>
          <w:t>hivatal@bukkszentkereszt.hu</w:t>
        </w:r>
      </w:hyperlink>
      <w:r>
        <w:rPr>
          <w:spacing w:val="-2"/>
        </w:rPr>
        <w:t xml:space="preserve"> </w:t>
      </w:r>
      <w:r>
        <w:t>e-mail</w:t>
      </w:r>
      <w:r>
        <w:rPr>
          <w:spacing w:val="-2"/>
        </w:rPr>
        <w:t xml:space="preserve"> </w:t>
      </w:r>
      <w:r>
        <w:t>címre</w:t>
      </w:r>
      <w:r>
        <w:rPr>
          <w:spacing w:val="-2"/>
        </w:rPr>
        <w:t xml:space="preserve"> </w:t>
      </w:r>
      <w:r>
        <w:t>küldött nyilatkozattal visszavonható, a kezelt adatok, azok köre módosítható, az érintett az adatainak a kezeléséről tájékoztatás kérhet.</w:t>
      </w:r>
    </w:p>
    <w:p w14:paraId="0320DE41" w14:textId="77777777" w:rsidR="00945655" w:rsidRDefault="00945655" w:rsidP="00945655">
      <w:pPr>
        <w:pStyle w:val="Szvegtrzs"/>
        <w:spacing w:before="1"/>
        <w:rPr>
          <w:sz w:val="12"/>
        </w:rPr>
      </w:pPr>
    </w:p>
    <w:p w14:paraId="1EFB0ACE" w14:textId="77777777" w:rsidR="00945655" w:rsidRDefault="00945655" w:rsidP="00945655">
      <w:pPr>
        <w:spacing w:before="91"/>
        <w:ind w:left="213" w:right="6248"/>
        <w:jc w:val="center"/>
      </w:pPr>
      <w:r>
        <w:t>Dátum:</w:t>
      </w:r>
      <w:r>
        <w:rPr>
          <w:spacing w:val="-6"/>
        </w:rPr>
        <w:t xml:space="preserve"> </w:t>
      </w:r>
      <w:r>
        <w:t>2023.</w:t>
      </w:r>
      <w:r>
        <w:rPr>
          <w:spacing w:val="-6"/>
        </w:rPr>
        <w:t xml:space="preserve"> </w:t>
      </w:r>
      <w:r>
        <w:rPr>
          <w:spacing w:val="-2"/>
        </w:rPr>
        <w:t>……………………….</w:t>
      </w:r>
    </w:p>
    <w:p w14:paraId="1FDA343E" w14:textId="77777777" w:rsidR="00945655" w:rsidRDefault="00945655" w:rsidP="00945655">
      <w:pPr>
        <w:spacing w:before="1"/>
        <w:ind w:left="4975"/>
        <w:jc w:val="center"/>
      </w:pPr>
      <w:r>
        <w:rPr>
          <w:spacing w:val="-2"/>
        </w:rPr>
        <w:t>............................................</w:t>
      </w:r>
    </w:p>
    <w:p w14:paraId="1112E9DF" w14:textId="77777777" w:rsidR="00945655" w:rsidRDefault="00945655" w:rsidP="00945655">
      <w:pPr>
        <w:ind w:left="4938"/>
        <w:jc w:val="center"/>
      </w:pPr>
      <w:r>
        <w:rPr>
          <w:spacing w:val="-2"/>
        </w:rPr>
        <w:t>aláírás</w:t>
      </w:r>
    </w:p>
    <w:p w14:paraId="1DA2BE18" w14:textId="77777777" w:rsidR="00945655" w:rsidRDefault="00945655" w:rsidP="00945655">
      <w:pPr>
        <w:jc w:val="center"/>
        <w:sectPr w:rsidR="00945655" w:rsidSect="00945655">
          <w:pgSz w:w="11910" w:h="16840"/>
          <w:pgMar w:top="900" w:right="1240" w:bottom="1140" w:left="1200" w:header="0" w:footer="957" w:gutter="0"/>
          <w:cols w:space="708"/>
        </w:sectPr>
      </w:pPr>
    </w:p>
    <w:p w14:paraId="07636D66" w14:textId="77777777" w:rsidR="00945655" w:rsidRDefault="00945655" w:rsidP="00945655">
      <w:pPr>
        <w:pStyle w:val="Cmsor1"/>
        <w:spacing w:before="77"/>
        <w:ind w:left="39"/>
      </w:pPr>
      <w:r>
        <w:lastRenderedPageBreak/>
        <w:t>Adatbekérési</w:t>
      </w:r>
      <w:r>
        <w:rPr>
          <w:spacing w:val="51"/>
        </w:rPr>
        <w:t xml:space="preserve"> </w:t>
      </w:r>
      <w:r>
        <w:rPr>
          <w:spacing w:val="-5"/>
        </w:rPr>
        <w:t>lap</w:t>
      </w:r>
    </w:p>
    <w:p w14:paraId="0C688AE5" w14:textId="77777777" w:rsidR="00945655" w:rsidRDefault="00945655" w:rsidP="00945655">
      <w:pPr>
        <w:pStyle w:val="Szvegtrzs"/>
        <w:tabs>
          <w:tab w:val="left" w:leader="dot" w:pos="3648"/>
        </w:tabs>
        <w:spacing w:before="147"/>
        <w:ind w:left="37"/>
      </w:pPr>
      <w:r>
        <w:t>a</w:t>
      </w:r>
      <w:r>
        <w:rPr>
          <w:spacing w:val="-1"/>
        </w:rPr>
        <w:t xml:space="preserve"> </w:t>
      </w:r>
      <w:r>
        <w:rPr>
          <w:spacing w:val="-2"/>
        </w:rPr>
        <w:t>Bükkszentkereszt,</w:t>
      </w:r>
      <w:r>
        <w:tab/>
        <w:t>hrsz-ú</w:t>
      </w:r>
      <w:r>
        <w:rPr>
          <w:spacing w:val="-12"/>
        </w:rPr>
        <w:t xml:space="preserve"> </w:t>
      </w:r>
      <w:r>
        <w:t>ingatlan</w:t>
      </w:r>
      <w:r>
        <w:rPr>
          <w:spacing w:val="-12"/>
        </w:rPr>
        <w:t xml:space="preserve"> </w:t>
      </w:r>
      <w:r>
        <w:t>adásvételi</w:t>
      </w:r>
      <w:r>
        <w:rPr>
          <w:spacing w:val="-11"/>
        </w:rPr>
        <w:t xml:space="preserve"> </w:t>
      </w:r>
      <w:r>
        <w:t>szerződése</w:t>
      </w:r>
      <w:r>
        <w:rPr>
          <w:spacing w:val="-11"/>
        </w:rPr>
        <w:t xml:space="preserve"> </w:t>
      </w:r>
      <w:r>
        <w:rPr>
          <w:spacing w:val="-2"/>
        </w:rPr>
        <w:t>megkötéséhez</w:t>
      </w:r>
    </w:p>
    <w:p w14:paraId="21A52672" w14:textId="77777777" w:rsidR="00945655" w:rsidRDefault="00945655" w:rsidP="00945655">
      <w:pPr>
        <w:pStyle w:val="Szvegtrzs"/>
        <w:spacing w:before="10"/>
        <w:rPr>
          <w:sz w:val="35"/>
        </w:rPr>
      </w:pPr>
    </w:p>
    <w:p w14:paraId="57C0A02E" w14:textId="77777777" w:rsidR="00945655" w:rsidRDefault="00945655" w:rsidP="00945655">
      <w:pPr>
        <w:pStyle w:val="Cmsor2"/>
        <w:spacing w:before="1"/>
        <w:ind w:left="36"/>
        <w:jc w:val="center"/>
      </w:pPr>
      <w:r>
        <w:rPr>
          <w:spacing w:val="-2"/>
        </w:rPr>
        <w:t>Magánszemély</w:t>
      </w:r>
    </w:p>
    <w:p w14:paraId="13CDEA77" w14:textId="77777777" w:rsidR="00945655" w:rsidRDefault="00945655" w:rsidP="00945655">
      <w:pPr>
        <w:pStyle w:val="Szvegtrzs"/>
        <w:spacing w:after="1"/>
        <w:rPr>
          <w:b w:val="0"/>
        </w:rPr>
      </w:pPr>
    </w:p>
    <w:tbl>
      <w:tblPr>
        <w:tblStyle w:val="TableNormal"/>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955"/>
      </w:tblGrid>
      <w:tr w:rsidR="00945655" w14:paraId="25AD8C99" w14:textId="77777777" w:rsidTr="006654FA">
        <w:trPr>
          <w:trHeight w:val="350"/>
        </w:trPr>
        <w:tc>
          <w:tcPr>
            <w:tcW w:w="2693" w:type="dxa"/>
          </w:tcPr>
          <w:p w14:paraId="5DA8A455" w14:textId="77777777" w:rsidR="00945655" w:rsidRDefault="00945655" w:rsidP="006654FA">
            <w:pPr>
              <w:pStyle w:val="TableParagraph"/>
            </w:pPr>
          </w:p>
        </w:tc>
        <w:tc>
          <w:tcPr>
            <w:tcW w:w="5955" w:type="dxa"/>
          </w:tcPr>
          <w:p w14:paraId="29B52733" w14:textId="77777777" w:rsidR="00945655" w:rsidRDefault="00945655" w:rsidP="006654FA">
            <w:pPr>
              <w:pStyle w:val="TableParagraph"/>
              <w:spacing w:before="120" w:line="210" w:lineRule="exact"/>
              <w:ind w:left="110"/>
            </w:pPr>
            <w:r>
              <w:t>Nyomtatott</w:t>
            </w:r>
            <w:r>
              <w:rPr>
                <w:spacing w:val="-9"/>
              </w:rPr>
              <w:t xml:space="preserve"> </w:t>
            </w:r>
            <w:r>
              <w:t>nagybetűkkel</w:t>
            </w:r>
            <w:r>
              <w:rPr>
                <w:spacing w:val="-8"/>
              </w:rPr>
              <w:t xml:space="preserve"> </w:t>
            </w:r>
            <w:r>
              <w:t>olvashatóan</w:t>
            </w:r>
            <w:r>
              <w:rPr>
                <w:spacing w:val="-6"/>
              </w:rPr>
              <w:t xml:space="preserve"> </w:t>
            </w:r>
            <w:r>
              <w:t>kérjük</w:t>
            </w:r>
            <w:r>
              <w:rPr>
                <w:spacing w:val="-7"/>
              </w:rPr>
              <w:t xml:space="preserve"> </w:t>
            </w:r>
            <w:r>
              <w:rPr>
                <w:spacing w:val="-2"/>
              </w:rPr>
              <w:t>kitölteni!</w:t>
            </w:r>
          </w:p>
        </w:tc>
      </w:tr>
      <w:tr w:rsidR="00945655" w14:paraId="4CE4AC93" w14:textId="77777777" w:rsidTr="006654FA">
        <w:trPr>
          <w:trHeight w:val="465"/>
        </w:trPr>
        <w:tc>
          <w:tcPr>
            <w:tcW w:w="2693" w:type="dxa"/>
          </w:tcPr>
          <w:p w14:paraId="0DF77E7C" w14:textId="77777777" w:rsidR="00945655" w:rsidRDefault="00945655" w:rsidP="006654FA">
            <w:pPr>
              <w:pStyle w:val="TableParagraph"/>
              <w:spacing w:before="120"/>
              <w:ind w:left="110"/>
              <w:rPr>
                <w:b/>
              </w:rPr>
            </w:pPr>
            <w:r>
              <w:rPr>
                <w:b/>
                <w:spacing w:val="-4"/>
              </w:rPr>
              <w:t>Név:</w:t>
            </w:r>
          </w:p>
        </w:tc>
        <w:tc>
          <w:tcPr>
            <w:tcW w:w="5955" w:type="dxa"/>
          </w:tcPr>
          <w:p w14:paraId="6ABC17A9" w14:textId="77777777" w:rsidR="00945655" w:rsidRDefault="00945655" w:rsidP="006654FA">
            <w:pPr>
              <w:pStyle w:val="TableParagraph"/>
            </w:pPr>
          </w:p>
        </w:tc>
      </w:tr>
      <w:tr w:rsidR="00945655" w14:paraId="3A1AB744" w14:textId="77777777" w:rsidTr="006654FA">
        <w:trPr>
          <w:trHeight w:val="465"/>
        </w:trPr>
        <w:tc>
          <w:tcPr>
            <w:tcW w:w="2693" w:type="dxa"/>
          </w:tcPr>
          <w:p w14:paraId="7BBD58BE" w14:textId="77777777" w:rsidR="00945655" w:rsidRDefault="00945655" w:rsidP="006654FA">
            <w:pPr>
              <w:pStyle w:val="TableParagraph"/>
              <w:spacing w:before="120"/>
              <w:ind w:left="110"/>
              <w:rPr>
                <w:b/>
              </w:rPr>
            </w:pPr>
            <w:r>
              <w:rPr>
                <w:b/>
                <w:spacing w:val="-2"/>
              </w:rPr>
              <w:t>Születési</w:t>
            </w:r>
            <w:r>
              <w:rPr>
                <w:b/>
                <w:spacing w:val="4"/>
              </w:rPr>
              <w:t xml:space="preserve"> </w:t>
            </w:r>
            <w:r>
              <w:rPr>
                <w:b/>
                <w:spacing w:val="-4"/>
              </w:rPr>
              <w:t>név:</w:t>
            </w:r>
          </w:p>
        </w:tc>
        <w:tc>
          <w:tcPr>
            <w:tcW w:w="5955" w:type="dxa"/>
          </w:tcPr>
          <w:p w14:paraId="2A026CF5" w14:textId="77777777" w:rsidR="00945655" w:rsidRDefault="00945655" w:rsidP="006654FA">
            <w:pPr>
              <w:pStyle w:val="TableParagraph"/>
            </w:pPr>
          </w:p>
        </w:tc>
      </w:tr>
      <w:tr w:rsidR="00945655" w14:paraId="28E9C16D" w14:textId="77777777" w:rsidTr="006654FA">
        <w:trPr>
          <w:trHeight w:val="465"/>
        </w:trPr>
        <w:tc>
          <w:tcPr>
            <w:tcW w:w="2693" w:type="dxa"/>
          </w:tcPr>
          <w:p w14:paraId="2DF57163" w14:textId="77777777" w:rsidR="00945655" w:rsidRDefault="00945655" w:rsidP="006654FA">
            <w:pPr>
              <w:pStyle w:val="TableParagraph"/>
              <w:spacing w:before="120"/>
              <w:ind w:left="110"/>
              <w:rPr>
                <w:b/>
              </w:rPr>
            </w:pPr>
            <w:r>
              <w:rPr>
                <w:b/>
                <w:spacing w:val="-2"/>
              </w:rPr>
              <w:t>Születési</w:t>
            </w:r>
            <w:r>
              <w:rPr>
                <w:b/>
                <w:spacing w:val="4"/>
              </w:rPr>
              <w:t xml:space="preserve"> </w:t>
            </w:r>
            <w:r>
              <w:rPr>
                <w:b/>
                <w:spacing w:val="-2"/>
              </w:rPr>
              <w:t>hely:</w:t>
            </w:r>
          </w:p>
        </w:tc>
        <w:tc>
          <w:tcPr>
            <w:tcW w:w="5955" w:type="dxa"/>
          </w:tcPr>
          <w:p w14:paraId="3C0BB9F5" w14:textId="77777777" w:rsidR="00945655" w:rsidRDefault="00945655" w:rsidP="006654FA">
            <w:pPr>
              <w:pStyle w:val="TableParagraph"/>
            </w:pPr>
          </w:p>
        </w:tc>
      </w:tr>
      <w:tr w:rsidR="00945655" w14:paraId="33C05CDB" w14:textId="77777777" w:rsidTr="006654FA">
        <w:trPr>
          <w:trHeight w:val="465"/>
        </w:trPr>
        <w:tc>
          <w:tcPr>
            <w:tcW w:w="2693" w:type="dxa"/>
          </w:tcPr>
          <w:p w14:paraId="2AAE28C6" w14:textId="77777777" w:rsidR="00945655" w:rsidRDefault="00945655" w:rsidP="006654FA">
            <w:pPr>
              <w:pStyle w:val="TableParagraph"/>
              <w:spacing w:before="120"/>
              <w:ind w:left="110"/>
              <w:rPr>
                <w:b/>
              </w:rPr>
            </w:pPr>
            <w:r>
              <w:rPr>
                <w:b/>
                <w:spacing w:val="-2"/>
              </w:rPr>
              <w:t>Születési</w:t>
            </w:r>
            <w:r>
              <w:rPr>
                <w:b/>
                <w:spacing w:val="4"/>
              </w:rPr>
              <w:t xml:space="preserve"> </w:t>
            </w:r>
            <w:r>
              <w:rPr>
                <w:b/>
                <w:spacing w:val="-4"/>
              </w:rPr>
              <w:t>idő:</w:t>
            </w:r>
          </w:p>
        </w:tc>
        <w:tc>
          <w:tcPr>
            <w:tcW w:w="5955" w:type="dxa"/>
          </w:tcPr>
          <w:p w14:paraId="765EF3EA" w14:textId="77777777" w:rsidR="00945655" w:rsidRDefault="00945655" w:rsidP="006654FA">
            <w:pPr>
              <w:pStyle w:val="TableParagraph"/>
            </w:pPr>
          </w:p>
        </w:tc>
      </w:tr>
      <w:tr w:rsidR="00945655" w14:paraId="151CFB1F" w14:textId="77777777" w:rsidTr="006654FA">
        <w:trPr>
          <w:trHeight w:val="465"/>
        </w:trPr>
        <w:tc>
          <w:tcPr>
            <w:tcW w:w="2693" w:type="dxa"/>
          </w:tcPr>
          <w:p w14:paraId="75B71958" w14:textId="77777777" w:rsidR="00945655" w:rsidRDefault="00945655" w:rsidP="006654FA">
            <w:pPr>
              <w:pStyle w:val="TableParagraph"/>
              <w:spacing w:before="120"/>
              <w:ind w:left="110"/>
              <w:rPr>
                <w:b/>
              </w:rPr>
            </w:pPr>
            <w:r>
              <w:rPr>
                <w:b/>
              </w:rPr>
              <w:t>Anyja</w:t>
            </w:r>
            <w:r>
              <w:rPr>
                <w:b/>
                <w:spacing w:val="-5"/>
              </w:rPr>
              <w:t xml:space="preserve"> </w:t>
            </w:r>
            <w:r>
              <w:rPr>
                <w:b/>
              </w:rPr>
              <w:t>születési</w:t>
            </w:r>
            <w:r>
              <w:rPr>
                <w:b/>
                <w:spacing w:val="-8"/>
              </w:rPr>
              <w:t xml:space="preserve"> </w:t>
            </w:r>
            <w:r>
              <w:rPr>
                <w:b/>
                <w:spacing w:val="-2"/>
              </w:rPr>
              <w:t>neve:</w:t>
            </w:r>
          </w:p>
        </w:tc>
        <w:tc>
          <w:tcPr>
            <w:tcW w:w="5955" w:type="dxa"/>
          </w:tcPr>
          <w:p w14:paraId="0C54325E" w14:textId="77777777" w:rsidR="00945655" w:rsidRDefault="00945655" w:rsidP="006654FA">
            <w:pPr>
              <w:pStyle w:val="TableParagraph"/>
            </w:pPr>
          </w:p>
        </w:tc>
      </w:tr>
      <w:tr w:rsidR="00945655" w14:paraId="74C25200" w14:textId="77777777" w:rsidTr="006654FA">
        <w:trPr>
          <w:trHeight w:val="462"/>
        </w:trPr>
        <w:tc>
          <w:tcPr>
            <w:tcW w:w="2693" w:type="dxa"/>
          </w:tcPr>
          <w:p w14:paraId="13DA85DE" w14:textId="77777777" w:rsidR="00945655" w:rsidRDefault="00945655" w:rsidP="006654FA">
            <w:pPr>
              <w:pStyle w:val="TableParagraph"/>
              <w:spacing w:before="120"/>
              <w:ind w:left="110"/>
              <w:rPr>
                <w:b/>
              </w:rPr>
            </w:pPr>
            <w:r>
              <w:rPr>
                <w:b/>
              </w:rPr>
              <w:t>Állandó</w:t>
            </w:r>
            <w:r>
              <w:rPr>
                <w:b/>
                <w:spacing w:val="-11"/>
              </w:rPr>
              <w:t xml:space="preserve"> </w:t>
            </w:r>
            <w:r>
              <w:rPr>
                <w:b/>
                <w:spacing w:val="-2"/>
              </w:rPr>
              <w:t>lakcím:</w:t>
            </w:r>
          </w:p>
        </w:tc>
        <w:tc>
          <w:tcPr>
            <w:tcW w:w="5955" w:type="dxa"/>
          </w:tcPr>
          <w:p w14:paraId="414E5291" w14:textId="77777777" w:rsidR="00945655" w:rsidRDefault="00945655" w:rsidP="006654FA">
            <w:pPr>
              <w:pStyle w:val="TableParagraph"/>
            </w:pPr>
          </w:p>
        </w:tc>
      </w:tr>
      <w:tr w:rsidR="00945655" w14:paraId="67D6C22F" w14:textId="77777777" w:rsidTr="006654FA">
        <w:trPr>
          <w:trHeight w:val="465"/>
        </w:trPr>
        <w:tc>
          <w:tcPr>
            <w:tcW w:w="2693" w:type="dxa"/>
          </w:tcPr>
          <w:p w14:paraId="5DD0B539" w14:textId="77777777" w:rsidR="00945655" w:rsidRDefault="00945655" w:rsidP="006654FA">
            <w:pPr>
              <w:pStyle w:val="TableParagraph"/>
              <w:spacing w:before="122"/>
              <w:ind w:left="110"/>
              <w:rPr>
                <w:b/>
              </w:rPr>
            </w:pPr>
            <w:r>
              <w:rPr>
                <w:b/>
                <w:spacing w:val="-2"/>
              </w:rPr>
              <w:t>Személyazonosító</w:t>
            </w:r>
            <w:r>
              <w:rPr>
                <w:b/>
                <w:spacing w:val="18"/>
              </w:rPr>
              <w:t xml:space="preserve"> </w:t>
            </w:r>
            <w:r>
              <w:rPr>
                <w:b/>
                <w:spacing w:val="-4"/>
              </w:rPr>
              <w:t>szám:</w:t>
            </w:r>
          </w:p>
        </w:tc>
        <w:tc>
          <w:tcPr>
            <w:tcW w:w="5955" w:type="dxa"/>
          </w:tcPr>
          <w:p w14:paraId="2AC522DA" w14:textId="77777777" w:rsidR="00945655" w:rsidRDefault="00945655" w:rsidP="006654FA">
            <w:pPr>
              <w:pStyle w:val="TableParagraph"/>
            </w:pPr>
          </w:p>
        </w:tc>
      </w:tr>
      <w:tr w:rsidR="00945655" w14:paraId="064500B7" w14:textId="77777777" w:rsidTr="006654FA">
        <w:trPr>
          <w:trHeight w:val="465"/>
        </w:trPr>
        <w:tc>
          <w:tcPr>
            <w:tcW w:w="2693" w:type="dxa"/>
          </w:tcPr>
          <w:p w14:paraId="34E47FBC" w14:textId="77777777" w:rsidR="00945655" w:rsidRDefault="00945655" w:rsidP="006654FA">
            <w:pPr>
              <w:pStyle w:val="TableParagraph"/>
              <w:spacing w:before="122"/>
              <w:ind w:left="110"/>
              <w:rPr>
                <w:b/>
              </w:rPr>
            </w:pPr>
            <w:r>
              <w:rPr>
                <w:b/>
              </w:rPr>
              <w:t>Lakcímkártya</w:t>
            </w:r>
            <w:r>
              <w:rPr>
                <w:b/>
                <w:spacing w:val="-11"/>
              </w:rPr>
              <w:t xml:space="preserve"> </w:t>
            </w:r>
            <w:r>
              <w:rPr>
                <w:b/>
                <w:spacing w:val="-2"/>
              </w:rPr>
              <w:t>száma:</w:t>
            </w:r>
          </w:p>
        </w:tc>
        <w:tc>
          <w:tcPr>
            <w:tcW w:w="5955" w:type="dxa"/>
          </w:tcPr>
          <w:p w14:paraId="3D051009" w14:textId="77777777" w:rsidR="00945655" w:rsidRDefault="00945655" w:rsidP="006654FA">
            <w:pPr>
              <w:pStyle w:val="TableParagraph"/>
            </w:pPr>
          </w:p>
        </w:tc>
      </w:tr>
      <w:tr w:rsidR="00945655" w14:paraId="567E24A8" w14:textId="77777777" w:rsidTr="006654FA">
        <w:trPr>
          <w:trHeight w:val="810"/>
        </w:trPr>
        <w:tc>
          <w:tcPr>
            <w:tcW w:w="2693" w:type="dxa"/>
          </w:tcPr>
          <w:p w14:paraId="20391EFC" w14:textId="77777777" w:rsidR="00945655" w:rsidRDefault="00945655" w:rsidP="006654FA">
            <w:pPr>
              <w:pStyle w:val="TableParagraph"/>
              <w:spacing w:before="10" w:line="340" w:lineRule="atLeast"/>
              <w:ind w:left="110"/>
              <w:rPr>
                <w:b/>
              </w:rPr>
            </w:pPr>
            <w:r>
              <w:rPr>
                <w:b/>
              </w:rPr>
              <w:t>Személyazonosító</w:t>
            </w:r>
            <w:r>
              <w:rPr>
                <w:b/>
                <w:spacing w:val="-8"/>
              </w:rPr>
              <w:t xml:space="preserve"> </w:t>
            </w:r>
            <w:r>
              <w:rPr>
                <w:b/>
              </w:rPr>
              <w:t xml:space="preserve">igazolvány </w:t>
            </w:r>
            <w:r>
              <w:rPr>
                <w:b/>
                <w:spacing w:val="-2"/>
              </w:rPr>
              <w:t>száma:</w:t>
            </w:r>
          </w:p>
        </w:tc>
        <w:tc>
          <w:tcPr>
            <w:tcW w:w="5955" w:type="dxa"/>
          </w:tcPr>
          <w:p w14:paraId="4A666D5B" w14:textId="77777777" w:rsidR="00945655" w:rsidRDefault="00945655" w:rsidP="006654FA">
            <w:pPr>
              <w:pStyle w:val="TableParagraph"/>
            </w:pPr>
          </w:p>
        </w:tc>
      </w:tr>
      <w:tr w:rsidR="00945655" w14:paraId="660B1109" w14:textId="77777777" w:rsidTr="006654FA">
        <w:trPr>
          <w:trHeight w:val="465"/>
        </w:trPr>
        <w:tc>
          <w:tcPr>
            <w:tcW w:w="2693" w:type="dxa"/>
          </w:tcPr>
          <w:p w14:paraId="405130C0" w14:textId="77777777" w:rsidR="00945655" w:rsidRDefault="00945655" w:rsidP="006654FA">
            <w:pPr>
              <w:pStyle w:val="TableParagraph"/>
              <w:spacing w:before="120"/>
              <w:ind w:left="110"/>
              <w:rPr>
                <w:b/>
              </w:rPr>
            </w:pPr>
            <w:r>
              <w:rPr>
                <w:b/>
                <w:spacing w:val="-2"/>
              </w:rPr>
              <w:t>Adóazonosító</w:t>
            </w:r>
            <w:r>
              <w:rPr>
                <w:b/>
                <w:spacing w:val="11"/>
              </w:rPr>
              <w:t xml:space="preserve"> </w:t>
            </w:r>
            <w:r>
              <w:rPr>
                <w:b/>
                <w:spacing w:val="-4"/>
              </w:rPr>
              <w:t>jel:</w:t>
            </w:r>
          </w:p>
        </w:tc>
        <w:tc>
          <w:tcPr>
            <w:tcW w:w="5955" w:type="dxa"/>
          </w:tcPr>
          <w:p w14:paraId="05C808ED" w14:textId="77777777" w:rsidR="00945655" w:rsidRDefault="00945655" w:rsidP="006654FA">
            <w:pPr>
              <w:pStyle w:val="TableParagraph"/>
            </w:pPr>
          </w:p>
        </w:tc>
      </w:tr>
      <w:tr w:rsidR="00945655" w14:paraId="6F63EA22" w14:textId="77777777" w:rsidTr="006654FA">
        <w:trPr>
          <w:trHeight w:val="808"/>
        </w:trPr>
        <w:tc>
          <w:tcPr>
            <w:tcW w:w="2693" w:type="dxa"/>
          </w:tcPr>
          <w:p w14:paraId="5199752A" w14:textId="77777777" w:rsidR="00945655" w:rsidRDefault="00945655" w:rsidP="006654FA">
            <w:pPr>
              <w:pStyle w:val="TableParagraph"/>
              <w:spacing w:before="10" w:line="340" w:lineRule="atLeast"/>
              <w:ind w:left="110" w:right="804"/>
              <w:rPr>
                <w:b/>
              </w:rPr>
            </w:pPr>
            <w:r>
              <w:rPr>
                <w:b/>
              </w:rPr>
              <w:t>Megvásárolni</w:t>
            </w:r>
            <w:r>
              <w:rPr>
                <w:b/>
                <w:spacing w:val="-13"/>
              </w:rPr>
              <w:t xml:space="preserve"> </w:t>
            </w:r>
            <w:r>
              <w:rPr>
                <w:b/>
              </w:rPr>
              <w:t>kívánt tulajdoni hányad:</w:t>
            </w:r>
          </w:p>
        </w:tc>
        <w:tc>
          <w:tcPr>
            <w:tcW w:w="5955" w:type="dxa"/>
          </w:tcPr>
          <w:p w14:paraId="07309F82" w14:textId="77777777" w:rsidR="00945655" w:rsidRDefault="00945655" w:rsidP="006654FA">
            <w:pPr>
              <w:pStyle w:val="TableParagraph"/>
            </w:pPr>
          </w:p>
        </w:tc>
      </w:tr>
      <w:tr w:rsidR="00945655" w14:paraId="7238CF81" w14:textId="77777777" w:rsidTr="006654FA">
        <w:trPr>
          <w:trHeight w:val="810"/>
        </w:trPr>
        <w:tc>
          <w:tcPr>
            <w:tcW w:w="2693" w:type="dxa"/>
          </w:tcPr>
          <w:p w14:paraId="671A051F" w14:textId="77777777" w:rsidR="00945655" w:rsidRDefault="00945655" w:rsidP="006654FA">
            <w:pPr>
              <w:pStyle w:val="TableParagraph"/>
              <w:spacing w:before="12" w:line="340" w:lineRule="atLeast"/>
              <w:ind w:left="110"/>
              <w:rPr>
                <w:b/>
              </w:rPr>
            </w:pPr>
            <w:r>
              <w:rPr>
                <w:b/>
              </w:rPr>
              <w:t>Több</w:t>
            </w:r>
            <w:r>
              <w:rPr>
                <w:b/>
                <w:spacing w:val="-13"/>
              </w:rPr>
              <w:t xml:space="preserve"> </w:t>
            </w:r>
            <w:r>
              <w:rPr>
                <w:b/>
              </w:rPr>
              <w:t>szerződő</w:t>
            </w:r>
            <w:r>
              <w:rPr>
                <w:b/>
                <w:spacing w:val="-12"/>
              </w:rPr>
              <w:t xml:space="preserve"> </w:t>
            </w:r>
            <w:r>
              <w:rPr>
                <w:b/>
              </w:rPr>
              <w:t>esetén számlázási név:</w:t>
            </w:r>
          </w:p>
        </w:tc>
        <w:tc>
          <w:tcPr>
            <w:tcW w:w="5955" w:type="dxa"/>
          </w:tcPr>
          <w:p w14:paraId="6C437051" w14:textId="77777777" w:rsidR="00945655" w:rsidRDefault="00945655" w:rsidP="006654FA">
            <w:pPr>
              <w:pStyle w:val="TableParagraph"/>
            </w:pPr>
          </w:p>
        </w:tc>
      </w:tr>
      <w:tr w:rsidR="00945655" w14:paraId="3AEFCA77" w14:textId="77777777" w:rsidTr="006654FA">
        <w:trPr>
          <w:trHeight w:val="810"/>
        </w:trPr>
        <w:tc>
          <w:tcPr>
            <w:tcW w:w="2693" w:type="dxa"/>
          </w:tcPr>
          <w:p w14:paraId="087D8047" w14:textId="77777777" w:rsidR="00945655" w:rsidRDefault="00945655" w:rsidP="006654FA">
            <w:pPr>
              <w:pStyle w:val="TableParagraph"/>
              <w:spacing w:before="10" w:line="340" w:lineRule="atLeast"/>
              <w:ind w:left="110"/>
              <w:rPr>
                <w:b/>
              </w:rPr>
            </w:pPr>
            <w:r>
              <w:rPr>
                <w:b/>
              </w:rPr>
              <w:t>Több</w:t>
            </w:r>
            <w:r>
              <w:rPr>
                <w:b/>
                <w:spacing w:val="-13"/>
              </w:rPr>
              <w:t xml:space="preserve"> </w:t>
            </w:r>
            <w:r>
              <w:rPr>
                <w:b/>
              </w:rPr>
              <w:t>szerződő</w:t>
            </w:r>
            <w:r>
              <w:rPr>
                <w:b/>
                <w:spacing w:val="-12"/>
              </w:rPr>
              <w:t xml:space="preserve"> </w:t>
            </w:r>
            <w:r>
              <w:rPr>
                <w:b/>
              </w:rPr>
              <w:t>esetén számlázási cím:</w:t>
            </w:r>
          </w:p>
        </w:tc>
        <w:tc>
          <w:tcPr>
            <w:tcW w:w="5955" w:type="dxa"/>
          </w:tcPr>
          <w:p w14:paraId="51AED35F" w14:textId="77777777" w:rsidR="00945655" w:rsidRDefault="00945655" w:rsidP="006654FA">
            <w:pPr>
              <w:pStyle w:val="TableParagraph"/>
            </w:pPr>
          </w:p>
        </w:tc>
      </w:tr>
    </w:tbl>
    <w:p w14:paraId="1C3700BD" w14:textId="77777777" w:rsidR="00945655" w:rsidRDefault="00945655" w:rsidP="00945655">
      <w:pPr>
        <w:pStyle w:val="Szvegtrzs"/>
        <w:spacing w:before="4"/>
        <w:rPr>
          <w:b w:val="0"/>
        </w:rPr>
      </w:pPr>
    </w:p>
    <w:p w14:paraId="05240D68" w14:textId="77777777" w:rsidR="00945655" w:rsidRDefault="00945655" w:rsidP="00945655">
      <w:pPr>
        <w:pStyle w:val="Nincstrkz"/>
      </w:pPr>
      <w:r>
        <w:t>Alulírott</w:t>
      </w:r>
      <w:r>
        <w:rPr>
          <w:spacing w:val="-5"/>
        </w:rPr>
        <w:t xml:space="preserve"> </w:t>
      </w:r>
      <w:r>
        <w:t>aláírásommal</w:t>
      </w:r>
      <w:r>
        <w:rPr>
          <w:spacing w:val="-5"/>
        </w:rPr>
        <w:t xml:space="preserve"> </w:t>
      </w:r>
      <w:r>
        <w:t>hozzájárulok,</w:t>
      </w:r>
      <w:r>
        <w:rPr>
          <w:spacing w:val="-5"/>
        </w:rPr>
        <w:t xml:space="preserve"> </w:t>
      </w:r>
      <w:r>
        <w:t>hogy</w:t>
      </w:r>
      <w:r>
        <w:rPr>
          <w:spacing w:val="-4"/>
        </w:rPr>
        <w:t xml:space="preserve"> </w:t>
      </w:r>
      <w:r>
        <w:t>Bükkszentkereszt</w:t>
      </w:r>
      <w:r>
        <w:rPr>
          <w:spacing w:val="-5"/>
        </w:rPr>
        <w:t xml:space="preserve"> </w:t>
      </w:r>
      <w:r>
        <w:t>Község</w:t>
      </w:r>
      <w:r>
        <w:rPr>
          <w:spacing w:val="-5"/>
        </w:rPr>
        <w:t xml:space="preserve"> </w:t>
      </w:r>
      <w:r>
        <w:t>Önkormányzata (Bükkszentkereszti Közös Önkormányzati Hivatal) az adataimat kezelje, valamint az adásvételi szerződés megkötéséhez azokat az eljáró ügyvéd részére továbbítsa abból a célból, hogy az ügyvéd az azonosítást a Jogügyletek Biztonságát Erősítő Adatszolgáltatási Keretrendszer segítségével elvégezze.</w:t>
      </w:r>
    </w:p>
    <w:p w14:paraId="532311D7" w14:textId="77777777" w:rsidR="00945655" w:rsidRDefault="00945655" w:rsidP="00945655">
      <w:pPr>
        <w:pStyle w:val="Nincstrkz"/>
      </w:pPr>
      <w:r>
        <w:t>Alulírott büntetőjogi felelősségem tudatában kijelentem, hogy a jelentkezési lapon feltüntetett adatok a valóságnak megfelelnek.</w:t>
      </w:r>
    </w:p>
    <w:p w14:paraId="037054C1" w14:textId="77777777" w:rsidR="00945655" w:rsidRDefault="00945655" w:rsidP="00945655">
      <w:pPr>
        <w:pStyle w:val="Nincstrkz"/>
        <w:rPr>
          <w:sz w:val="27"/>
        </w:rPr>
      </w:pPr>
    </w:p>
    <w:p w14:paraId="077015F5" w14:textId="77777777" w:rsidR="00945655" w:rsidRDefault="00945655" w:rsidP="00945655">
      <w:pPr>
        <w:pStyle w:val="Nincstrkz"/>
      </w:pPr>
      <w:r>
        <w:t xml:space="preserve">Dátum: 2023. év </w:t>
      </w:r>
      <w:r>
        <w:rPr>
          <w:u w:val="single"/>
        </w:rPr>
        <w:tab/>
      </w:r>
      <w:r>
        <w:t>hónap</w:t>
      </w:r>
      <w:r>
        <w:rPr>
          <w:spacing w:val="59"/>
          <w:w w:val="150"/>
          <w:u w:val="single"/>
        </w:rPr>
        <w:t xml:space="preserve">    </w:t>
      </w:r>
      <w:r>
        <w:rPr>
          <w:spacing w:val="-5"/>
        </w:rPr>
        <w:t>nap</w:t>
      </w:r>
    </w:p>
    <w:p w14:paraId="72070110" w14:textId="77777777" w:rsidR="00945655" w:rsidRDefault="00945655" w:rsidP="00945655">
      <w:pPr>
        <w:pStyle w:val="Nincstrkz"/>
      </w:pPr>
    </w:p>
    <w:p w14:paraId="11C0B156" w14:textId="77777777" w:rsidR="00945655" w:rsidRDefault="00945655" w:rsidP="00945655">
      <w:pPr>
        <w:pStyle w:val="Nincstrkz"/>
        <w:rPr>
          <w:sz w:val="28"/>
        </w:rPr>
      </w:pPr>
      <w:r>
        <w:rPr>
          <w:noProof/>
        </w:rPr>
        <mc:AlternateContent>
          <mc:Choice Requires="wps">
            <w:drawing>
              <wp:anchor distT="0" distB="0" distL="0" distR="0" simplePos="0" relativeHeight="251661312" behindDoc="1" locked="0" layoutInCell="1" allowOverlap="1" wp14:anchorId="4F09F4E8" wp14:editId="4C05480A">
                <wp:simplePos x="0" y="0"/>
                <wp:positionH relativeFrom="page">
                  <wp:posOffset>4443095</wp:posOffset>
                </wp:positionH>
                <wp:positionV relativeFrom="paragraph">
                  <wp:posOffset>219710</wp:posOffset>
                </wp:positionV>
                <wp:extent cx="2171700" cy="1270"/>
                <wp:effectExtent l="0" t="0" r="0" b="0"/>
                <wp:wrapTopAndBottom/>
                <wp:docPr id="1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1270"/>
                        </a:xfrm>
                        <a:custGeom>
                          <a:avLst/>
                          <a:gdLst>
                            <a:gd name="T0" fmla="+- 0 6997 6997"/>
                            <a:gd name="T1" fmla="*/ T0 w 3420"/>
                            <a:gd name="T2" fmla="+- 0 10417 6997"/>
                            <a:gd name="T3" fmla="*/ T2 w 3420"/>
                          </a:gdLst>
                          <a:ahLst/>
                          <a:cxnLst>
                            <a:cxn ang="0">
                              <a:pos x="T1" y="0"/>
                            </a:cxn>
                            <a:cxn ang="0">
                              <a:pos x="T3" y="0"/>
                            </a:cxn>
                          </a:cxnLst>
                          <a:rect l="0" t="0" r="r" b="b"/>
                          <a:pathLst>
                            <a:path w="3420">
                              <a:moveTo>
                                <a:pt x="0" y="0"/>
                              </a:moveTo>
                              <a:lnTo>
                                <a:pt x="34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911DE" id="docshape14" o:spid="_x0000_s1026" style="position:absolute;margin-left:349.85pt;margin-top:17.3pt;width:171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" path="m,l3420,e" filled="f">
                <v:path arrowok="t" o:connecttype="custom" o:connectlocs="0,0;2171700,0" o:connectangles="0,0"/>
                <w10:wrap type="topAndBottom" anchorx="page"/>
              </v:shape>
            </w:pict>
          </mc:Fallback>
        </mc:AlternateContent>
      </w:r>
    </w:p>
    <w:p w14:paraId="285FE0B9" w14:textId="77777777" w:rsidR="00945655" w:rsidRDefault="00945655" w:rsidP="00945655">
      <w:pPr>
        <w:pStyle w:val="Nincstrkz"/>
      </w:pPr>
      <w:r>
        <w:rPr>
          <w:spacing w:val="-2"/>
        </w:rPr>
        <w:t>aláírás</w:t>
      </w:r>
    </w:p>
    <w:p w14:paraId="013CE0B1" w14:textId="77777777" w:rsidR="00945655" w:rsidRDefault="00945655" w:rsidP="00945655">
      <w:pPr>
        <w:jc w:val="right"/>
        <w:sectPr w:rsidR="00945655" w:rsidSect="00945655">
          <w:pgSz w:w="11910" w:h="16840"/>
          <w:pgMar w:top="900" w:right="1240" w:bottom="1140" w:left="1200" w:header="0" w:footer="957" w:gutter="0"/>
          <w:cols w:space="708"/>
        </w:sectPr>
      </w:pPr>
    </w:p>
    <w:p w14:paraId="1784A4B8" w14:textId="77777777" w:rsidR="00945655" w:rsidRDefault="00945655" w:rsidP="00945655">
      <w:pPr>
        <w:spacing w:before="66"/>
        <w:ind w:left="37"/>
        <w:jc w:val="center"/>
        <w:rPr>
          <w:b/>
          <w:sz w:val="24"/>
        </w:rPr>
      </w:pPr>
      <w:r>
        <w:rPr>
          <w:b/>
          <w:sz w:val="24"/>
          <w:u w:val="single"/>
        </w:rPr>
        <w:lastRenderedPageBreak/>
        <w:t>Adatbekérési</w:t>
      </w:r>
      <w:r>
        <w:rPr>
          <w:b/>
          <w:spacing w:val="47"/>
          <w:sz w:val="24"/>
          <w:u w:val="single"/>
        </w:rPr>
        <w:t xml:space="preserve"> </w:t>
      </w:r>
      <w:r>
        <w:rPr>
          <w:b/>
          <w:spacing w:val="-5"/>
          <w:sz w:val="24"/>
          <w:u w:val="single"/>
        </w:rPr>
        <w:t>lap</w:t>
      </w:r>
    </w:p>
    <w:p w14:paraId="56AFE615" w14:textId="77777777" w:rsidR="00945655" w:rsidRDefault="00945655" w:rsidP="00945655">
      <w:pPr>
        <w:pStyle w:val="Szvegtrzs"/>
        <w:spacing w:before="2"/>
        <w:rPr>
          <w:b w:val="0"/>
        </w:rPr>
      </w:pPr>
    </w:p>
    <w:p w14:paraId="351AA4A9" w14:textId="77777777" w:rsidR="00945655" w:rsidRDefault="00945655" w:rsidP="00945655">
      <w:pPr>
        <w:pStyle w:val="Szvegtrzs"/>
        <w:tabs>
          <w:tab w:val="left" w:leader="dot" w:pos="3648"/>
        </w:tabs>
        <w:spacing w:before="90"/>
        <w:ind w:left="37"/>
      </w:pPr>
      <w:r>
        <w:t>a</w:t>
      </w:r>
      <w:r>
        <w:rPr>
          <w:spacing w:val="-1"/>
        </w:rPr>
        <w:t xml:space="preserve"> </w:t>
      </w:r>
      <w:r>
        <w:rPr>
          <w:spacing w:val="-2"/>
        </w:rPr>
        <w:t>Bükkszentkereszt,</w:t>
      </w:r>
      <w:r>
        <w:tab/>
        <w:t>hrsz-ú</w:t>
      </w:r>
      <w:r>
        <w:rPr>
          <w:spacing w:val="-12"/>
        </w:rPr>
        <w:t xml:space="preserve"> </w:t>
      </w:r>
      <w:r>
        <w:t>ingatlan</w:t>
      </w:r>
      <w:r>
        <w:rPr>
          <w:spacing w:val="-12"/>
        </w:rPr>
        <w:t xml:space="preserve"> </w:t>
      </w:r>
      <w:r>
        <w:t>adásvételi</w:t>
      </w:r>
      <w:r>
        <w:rPr>
          <w:spacing w:val="-11"/>
        </w:rPr>
        <w:t xml:space="preserve"> </w:t>
      </w:r>
      <w:r>
        <w:t>szerződése</w:t>
      </w:r>
      <w:r>
        <w:rPr>
          <w:spacing w:val="-11"/>
        </w:rPr>
        <w:t xml:space="preserve"> </w:t>
      </w:r>
      <w:r>
        <w:rPr>
          <w:spacing w:val="-2"/>
        </w:rPr>
        <w:t>megkötéséhez</w:t>
      </w:r>
    </w:p>
    <w:p w14:paraId="5A2BAE47" w14:textId="77777777" w:rsidR="00945655" w:rsidRDefault="00945655" w:rsidP="00945655">
      <w:pPr>
        <w:pStyle w:val="Cmsor2"/>
        <w:spacing w:before="139"/>
        <w:ind w:left="38"/>
        <w:jc w:val="center"/>
      </w:pPr>
      <w:r>
        <w:t xml:space="preserve">Jogi </w:t>
      </w:r>
      <w:r>
        <w:rPr>
          <w:spacing w:val="-2"/>
        </w:rPr>
        <w:t>személy</w:t>
      </w:r>
    </w:p>
    <w:p w14:paraId="58C9AD30" w14:textId="77777777" w:rsidR="00945655" w:rsidRDefault="00945655" w:rsidP="00945655">
      <w:pPr>
        <w:pStyle w:val="Szvegtrzs"/>
        <w:rPr>
          <w:b w:val="0"/>
          <w:sz w:val="20"/>
        </w:rPr>
      </w:pPr>
    </w:p>
    <w:p w14:paraId="4C05EAA5" w14:textId="77777777" w:rsidR="00945655" w:rsidRDefault="00945655" w:rsidP="00945655">
      <w:pPr>
        <w:pStyle w:val="Szvegtrzs"/>
        <w:spacing w:before="10"/>
        <w:rPr>
          <w:b w:val="0"/>
          <w:sz w:val="27"/>
        </w:rPr>
      </w:pPr>
    </w:p>
    <w:tbl>
      <w:tblPr>
        <w:tblStyle w:val="TableNormal"/>
        <w:tblW w:w="0" w:type="auto"/>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5848"/>
      </w:tblGrid>
      <w:tr w:rsidR="00945655" w14:paraId="7F7DCA38" w14:textId="77777777" w:rsidTr="006654FA">
        <w:trPr>
          <w:trHeight w:val="350"/>
        </w:trPr>
        <w:tc>
          <w:tcPr>
            <w:tcW w:w="2377" w:type="dxa"/>
          </w:tcPr>
          <w:p w14:paraId="1A079E7A" w14:textId="77777777" w:rsidR="00945655" w:rsidRDefault="00945655" w:rsidP="006654FA">
            <w:pPr>
              <w:pStyle w:val="TableParagraph"/>
            </w:pPr>
          </w:p>
        </w:tc>
        <w:tc>
          <w:tcPr>
            <w:tcW w:w="5848" w:type="dxa"/>
          </w:tcPr>
          <w:p w14:paraId="31575C54" w14:textId="77777777" w:rsidR="00945655" w:rsidRDefault="00945655" w:rsidP="006654FA">
            <w:pPr>
              <w:pStyle w:val="TableParagraph"/>
              <w:spacing w:before="120" w:line="210" w:lineRule="exact"/>
              <w:ind w:left="109"/>
            </w:pPr>
            <w:r>
              <w:t>Nyomtatott</w:t>
            </w:r>
            <w:r>
              <w:rPr>
                <w:spacing w:val="-9"/>
              </w:rPr>
              <w:t xml:space="preserve"> </w:t>
            </w:r>
            <w:r>
              <w:t>nagybetűkkel</w:t>
            </w:r>
            <w:r>
              <w:rPr>
                <w:spacing w:val="-8"/>
              </w:rPr>
              <w:t xml:space="preserve"> </w:t>
            </w:r>
            <w:r>
              <w:t>olvashatóan</w:t>
            </w:r>
            <w:r>
              <w:rPr>
                <w:spacing w:val="-6"/>
              </w:rPr>
              <w:t xml:space="preserve"> </w:t>
            </w:r>
            <w:r>
              <w:t>kérjük</w:t>
            </w:r>
            <w:r>
              <w:rPr>
                <w:spacing w:val="-7"/>
              </w:rPr>
              <w:t xml:space="preserve"> </w:t>
            </w:r>
            <w:r>
              <w:rPr>
                <w:spacing w:val="-2"/>
              </w:rPr>
              <w:t>kitölteni!</w:t>
            </w:r>
          </w:p>
        </w:tc>
      </w:tr>
      <w:tr w:rsidR="00945655" w14:paraId="6CA6D04E" w14:textId="77777777" w:rsidTr="006654FA">
        <w:trPr>
          <w:trHeight w:val="350"/>
        </w:trPr>
        <w:tc>
          <w:tcPr>
            <w:tcW w:w="2377" w:type="dxa"/>
          </w:tcPr>
          <w:p w14:paraId="17C3C008" w14:textId="77777777" w:rsidR="00945655" w:rsidRDefault="00945655" w:rsidP="006654FA">
            <w:pPr>
              <w:pStyle w:val="TableParagraph"/>
              <w:spacing w:before="120" w:line="210" w:lineRule="exact"/>
              <w:ind w:left="110"/>
              <w:rPr>
                <w:b/>
              </w:rPr>
            </w:pPr>
            <w:r>
              <w:rPr>
                <w:b/>
                <w:spacing w:val="-4"/>
              </w:rPr>
              <w:t>Név:</w:t>
            </w:r>
          </w:p>
        </w:tc>
        <w:tc>
          <w:tcPr>
            <w:tcW w:w="5848" w:type="dxa"/>
          </w:tcPr>
          <w:p w14:paraId="4BAAA5C8" w14:textId="77777777" w:rsidR="00945655" w:rsidRDefault="00945655" w:rsidP="006654FA">
            <w:pPr>
              <w:pStyle w:val="TableParagraph"/>
            </w:pPr>
          </w:p>
        </w:tc>
      </w:tr>
      <w:tr w:rsidR="00945655" w14:paraId="07D3B7A1" w14:textId="77777777" w:rsidTr="006654FA">
        <w:trPr>
          <w:trHeight w:val="350"/>
        </w:trPr>
        <w:tc>
          <w:tcPr>
            <w:tcW w:w="2377" w:type="dxa"/>
          </w:tcPr>
          <w:p w14:paraId="56923AB1" w14:textId="77777777" w:rsidR="00945655" w:rsidRDefault="00945655" w:rsidP="006654FA">
            <w:pPr>
              <w:pStyle w:val="TableParagraph"/>
              <w:spacing w:before="120" w:line="210" w:lineRule="exact"/>
              <w:ind w:left="110"/>
              <w:rPr>
                <w:b/>
              </w:rPr>
            </w:pPr>
            <w:r>
              <w:rPr>
                <w:b/>
              </w:rPr>
              <w:t>Székhely</w:t>
            </w:r>
            <w:r>
              <w:rPr>
                <w:b/>
                <w:spacing w:val="-12"/>
              </w:rPr>
              <w:t xml:space="preserve"> </w:t>
            </w:r>
            <w:r>
              <w:rPr>
                <w:b/>
                <w:spacing w:val="-2"/>
              </w:rPr>
              <w:t>címe:</w:t>
            </w:r>
          </w:p>
        </w:tc>
        <w:tc>
          <w:tcPr>
            <w:tcW w:w="5848" w:type="dxa"/>
          </w:tcPr>
          <w:p w14:paraId="42E289F8" w14:textId="77777777" w:rsidR="00945655" w:rsidRDefault="00945655" w:rsidP="006654FA">
            <w:pPr>
              <w:pStyle w:val="TableParagraph"/>
            </w:pPr>
          </w:p>
        </w:tc>
      </w:tr>
      <w:tr w:rsidR="00945655" w14:paraId="496B816E" w14:textId="77777777" w:rsidTr="006654FA">
        <w:trPr>
          <w:trHeight w:val="350"/>
        </w:trPr>
        <w:tc>
          <w:tcPr>
            <w:tcW w:w="2377" w:type="dxa"/>
          </w:tcPr>
          <w:p w14:paraId="6038485E" w14:textId="77777777" w:rsidR="00945655" w:rsidRDefault="00945655" w:rsidP="006654FA">
            <w:pPr>
              <w:pStyle w:val="TableParagraph"/>
              <w:spacing w:before="121" w:line="210" w:lineRule="exact"/>
              <w:ind w:left="110"/>
              <w:rPr>
                <w:b/>
              </w:rPr>
            </w:pPr>
            <w:r>
              <w:rPr>
                <w:b/>
                <w:spacing w:val="-2"/>
              </w:rPr>
              <w:t>Cégjegyzékszám:</w:t>
            </w:r>
          </w:p>
        </w:tc>
        <w:tc>
          <w:tcPr>
            <w:tcW w:w="5848" w:type="dxa"/>
          </w:tcPr>
          <w:p w14:paraId="6A3D36C8" w14:textId="77777777" w:rsidR="00945655" w:rsidRDefault="00945655" w:rsidP="006654FA">
            <w:pPr>
              <w:pStyle w:val="TableParagraph"/>
            </w:pPr>
          </w:p>
        </w:tc>
      </w:tr>
      <w:tr w:rsidR="00945655" w14:paraId="4B3573E8" w14:textId="77777777" w:rsidTr="006654FA">
        <w:trPr>
          <w:trHeight w:val="350"/>
        </w:trPr>
        <w:tc>
          <w:tcPr>
            <w:tcW w:w="2377" w:type="dxa"/>
          </w:tcPr>
          <w:p w14:paraId="3C512C95" w14:textId="77777777" w:rsidR="00945655" w:rsidRDefault="00945655" w:rsidP="006654FA">
            <w:pPr>
              <w:pStyle w:val="TableParagraph"/>
              <w:spacing w:before="120" w:line="210" w:lineRule="exact"/>
              <w:ind w:left="110"/>
              <w:rPr>
                <w:b/>
              </w:rPr>
            </w:pPr>
            <w:r>
              <w:rPr>
                <w:b/>
                <w:spacing w:val="-2"/>
              </w:rPr>
              <w:t>Adószám:</w:t>
            </w:r>
          </w:p>
        </w:tc>
        <w:tc>
          <w:tcPr>
            <w:tcW w:w="5848" w:type="dxa"/>
          </w:tcPr>
          <w:p w14:paraId="11281EE2" w14:textId="77777777" w:rsidR="00945655" w:rsidRDefault="00945655" w:rsidP="006654FA">
            <w:pPr>
              <w:pStyle w:val="TableParagraph"/>
            </w:pPr>
          </w:p>
        </w:tc>
      </w:tr>
      <w:tr w:rsidR="00945655" w14:paraId="7104D78D" w14:textId="77777777" w:rsidTr="006654FA">
        <w:trPr>
          <w:trHeight w:val="350"/>
        </w:trPr>
        <w:tc>
          <w:tcPr>
            <w:tcW w:w="2377" w:type="dxa"/>
          </w:tcPr>
          <w:p w14:paraId="5CAC60C6" w14:textId="77777777" w:rsidR="00945655" w:rsidRDefault="00945655" w:rsidP="006654FA">
            <w:pPr>
              <w:pStyle w:val="TableParagraph"/>
              <w:spacing w:before="120" w:line="210" w:lineRule="exact"/>
              <w:ind w:left="110"/>
              <w:rPr>
                <w:b/>
              </w:rPr>
            </w:pPr>
            <w:r>
              <w:rPr>
                <w:b/>
              </w:rPr>
              <w:t>Statisztikai</w:t>
            </w:r>
            <w:r>
              <w:rPr>
                <w:b/>
                <w:spacing w:val="-10"/>
              </w:rPr>
              <w:t xml:space="preserve"> </w:t>
            </w:r>
            <w:r>
              <w:rPr>
                <w:b/>
                <w:spacing w:val="-4"/>
              </w:rPr>
              <w:t>szám</w:t>
            </w:r>
          </w:p>
        </w:tc>
        <w:tc>
          <w:tcPr>
            <w:tcW w:w="5848" w:type="dxa"/>
          </w:tcPr>
          <w:p w14:paraId="5C096F6F" w14:textId="77777777" w:rsidR="00945655" w:rsidRDefault="00945655" w:rsidP="006654FA">
            <w:pPr>
              <w:pStyle w:val="TableParagraph"/>
            </w:pPr>
          </w:p>
        </w:tc>
      </w:tr>
      <w:tr w:rsidR="00945655" w14:paraId="7624EDDE" w14:textId="77777777" w:rsidTr="006654FA">
        <w:trPr>
          <w:trHeight w:val="350"/>
        </w:trPr>
        <w:tc>
          <w:tcPr>
            <w:tcW w:w="2377" w:type="dxa"/>
          </w:tcPr>
          <w:p w14:paraId="61CE4172" w14:textId="77777777" w:rsidR="00945655" w:rsidRDefault="00945655" w:rsidP="006654FA">
            <w:pPr>
              <w:pStyle w:val="TableParagraph"/>
              <w:spacing w:before="120" w:line="210" w:lineRule="exact"/>
              <w:ind w:left="110"/>
              <w:rPr>
                <w:b/>
              </w:rPr>
            </w:pPr>
            <w:r>
              <w:rPr>
                <w:b/>
                <w:spacing w:val="-2"/>
              </w:rPr>
              <w:t>Telefonszám:</w:t>
            </w:r>
          </w:p>
        </w:tc>
        <w:tc>
          <w:tcPr>
            <w:tcW w:w="5848" w:type="dxa"/>
          </w:tcPr>
          <w:p w14:paraId="40B18AC1" w14:textId="77777777" w:rsidR="00945655" w:rsidRDefault="00945655" w:rsidP="006654FA">
            <w:pPr>
              <w:pStyle w:val="TableParagraph"/>
            </w:pPr>
          </w:p>
        </w:tc>
      </w:tr>
      <w:tr w:rsidR="00945655" w14:paraId="1CC80343" w14:textId="77777777" w:rsidTr="006654FA">
        <w:trPr>
          <w:trHeight w:val="350"/>
        </w:trPr>
        <w:tc>
          <w:tcPr>
            <w:tcW w:w="2377" w:type="dxa"/>
          </w:tcPr>
          <w:p w14:paraId="01C6631A" w14:textId="77777777" w:rsidR="00945655" w:rsidRDefault="00945655" w:rsidP="006654FA">
            <w:pPr>
              <w:pStyle w:val="TableParagraph"/>
              <w:spacing w:before="120" w:line="210" w:lineRule="exact"/>
              <w:ind w:left="110"/>
              <w:rPr>
                <w:b/>
              </w:rPr>
            </w:pPr>
            <w:r>
              <w:rPr>
                <w:b/>
                <w:spacing w:val="-2"/>
              </w:rPr>
              <w:t>E-mail:</w:t>
            </w:r>
          </w:p>
        </w:tc>
        <w:tc>
          <w:tcPr>
            <w:tcW w:w="5848" w:type="dxa"/>
          </w:tcPr>
          <w:p w14:paraId="32D47CE4" w14:textId="77777777" w:rsidR="00945655" w:rsidRDefault="00945655" w:rsidP="006654FA">
            <w:pPr>
              <w:pStyle w:val="TableParagraph"/>
            </w:pPr>
          </w:p>
        </w:tc>
      </w:tr>
      <w:tr w:rsidR="00945655" w14:paraId="64210F14" w14:textId="77777777" w:rsidTr="006654FA">
        <w:trPr>
          <w:trHeight w:val="580"/>
        </w:trPr>
        <w:tc>
          <w:tcPr>
            <w:tcW w:w="2377" w:type="dxa"/>
          </w:tcPr>
          <w:p w14:paraId="4031CFF2" w14:textId="77777777" w:rsidR="00945655" w:rsidRDefault="00945655" w:rsidP="006654FA">
            <w:pPr>
              <w:pStyle w:val="TableParagraph"/>
              <w:tabs>
                <w:tab w:val="left" w:pos="784"/>
                <w:tab w:val="left" w:pos="1745"/>
              </w:tabs>
              <w:spacing w:before="100" w:line="230" w:lineRule="atLeast"/>
              <w:ind w:left="110" w:right="98"/>
              <w:rPr>
                <w:b/>
              </w:rPr>
            </w:pPr>
            <w:r>
              <w:rPr>
                <w:b/>
                <w:spacing w:val="-4"/>
              </w:rPr>
              <w:t>Több</w:t>
            </w:r>
            <w:r>
              <w:rPr>
                <w:b/>
              </w:rPr>
              <w:tab/>
            </w:r>
            <w:r>
              <w:rPr>
                <w:b/>
                <w:spacing w:val="-2"/>
              </w:rPr>
              <w:t>szerződő</w:t>
            </w:r>
            <w:r>
              <w:rPr>
                <w:b/>
              </w:rPr>
              <w:tab/>
            </w:r>
            <w:r>
              <w:rPr>
                <w:b/>
                <w:spacing w:val="-2"/>
              </w:rPr>
              <w:t xml:space="preserve">esetén </w:t>
            </w:r>
            <w:r>
              <w:rPr>
                <w:b/>
              </w:rPr>
              <w:t>számlázási név:</w:t>
            </w:r>
          </w:p>
        </w:tc>
        <w:tc>
          <w:tcPr>
            <w:tcW w:w="5848" w:type="dxa"/>
          </w:tcPr>
          <w:p w14:paraId="52035001" w14:textId="77777777" w:rsidR="00945655" w:rsidRDefault="00945655" w:rsidP="006654FA">
            <w:pPr>
              <w:pStyle w:val="TableParagraph"/>
            </w:pPr>
          </w:p>
        </w:tc>
      </w:tr>
      <w:tr w:rsidR="00945655" w14:paraId="38DE7993" w14:textId="77777777" w:rsidTr="006654FA">
        <w:trPr>
          <w:trHeight w:val="580"/>
        </w:trPr>
        <w:tc>
          <w:tcPr>
            <w:tcW w:w="2377" w:type="dxa"/>
          </w:tcPr>
          <w:p w14:paraId="634C4E80" w14:textId="77777777" w:rsidR="00945655" w:rsidRDefault="00945655" w:rsidP="006654FA">
            <w:pPr>
              <w:pStyle w:val="TableParagraph"/>
              <w:tabs>
                <w:tab w:val="left" w:pos="784"/>
                <w:tab w:val="left" w:pos="1745"/>
              </w:tabs>
              <w:spacing w:before="100" w:line="230" w:lineRule="atLeast"/>
              <w:ind w:left="110" w:right="98"/>
              <w:rPr>
                <w:b/>
              </w:rPr>
            </w:pPr>
            <w:r>
              <w:rPr>
                <w:b/>
                <w:spacing w:val="-4"/>
              </w:rPr>
              <w:t>Több</w:t>
            </w:r>
            <w:r>
              <w:rPr>
                <w:b/>
              </w:rPr>
              <w:tab/>
            </w:r>
            <w:r>
              <w:rPr>
                <w:b/>
                <w:spacing w:val="-2"/>
              </w:rPr>
              <w:t>szerződő</w:t>
            </w:r>
            <w:r>
              <w:rPr>
                <w:b/>
              </w:rPr>
              <w:tab/>
            </w:r>
            <w:r>
              <w:rPr>
                <w:b/>
                <w:spacing w:val="-2"/>
              </w:rPr>
              <w:t xml:space="preserve">esetén </w:t>
            </w:r>
            <w:r>
              <w:rPr>
                <w:b/>
              </w:rPr>
              <w:t>számlázási cím:</w:t>
            </w:r>
          </w:p>
        </w:tc>
        <w:tc>
          <w:tcPr>
            <w:tcW w:w="5848" w:type="dxa"/>
          </w:tcPr>
          <w:p w14:paraId="016C7559" w14:textId="77777777" w:rsidR="00945655" w:rsidRDefault="00945655" w:rsidP="006654FA">
            <w:pPr>
              <w:pStyle w:val="TableParagraph"/>
            </w:pPr>
          </w:p>
        </w:tc>
      </w:tr>
    </w:tbl>
    <w:p w14:paraId="49EAD69E" w14:textId="77777777" w:rsidR="00945655" w:rsidRDefault="00945655" w:rsidP="00945655">
      <w:pPr>
        <w:pStyle w:val="Szvegtrzs"/>
        <w:spacing w:before="2"/>
        <w:rPr>
          <w:b w:val="0"/>
          <w:sz w:val="16"/>
        </w:rPr>
      </w:pPr>
    </w:p>
    <w:p w14:paraId="51384503" w14:textId="77777777" w:rsidR="00945655" w:rsidRDefault="00945655" w:rsidP="00945655">
      <w:pPr>
        <w:pStyle w:val="Nincstrkz"/>
      </w:pPr>
      <w:r>
        <w:t>Alulírott büntetőjogi felelősségem tudatában kijelentem, hogy a jelentkezési lapon feltüntetett adatok a valóságnak megfelelnek. Alulírott aláírásommal hozzájárulok, hogy Bükkszentkereszt Község Önkormányzata (Bükkszentkereszti Közös Önkormányzati Hivatal) az adataimat kezelje, valamint az adásvételi szerződés megkötéséhez azokat az eljáró ügyvéd részére továbbítsa abból a célból, hogy az ügyvéd az azonosítást a Jogügyletek Biztonságát Erősítő Adatszolgáltatási Keretrendszer segítségével elvégezze.</w:t>
      </w:r>
    </w:p>
    <w:p w14:paraId="76BC6738" w14:textId="77777777" w:rsidR="00945655" w:rsidRDefault="00945655" w:rsidP="00945655">
      <w:pPr>
        <w:pStyle w:val="Nincstrkz"/>
        <w:rPr>
          <w:sz w:val="26"/>
        </w:rPr>
      </w:pPr>
    </w:p>
    <w:p w14:paraId="34D0B519" w14:textId="77777777" w:rsidR="00945655" w:rsidRDefault="00945655" w:rsidP="00945655">
      <w:pPr>
        <w:pStyle w:val="Nincstrkz"/>
        <w:rPr>
          <w:sz w:val="29"/>
        </w:rPr>
      </w:pPr>
    </w:p>
    <w:p w14:paraId="45C04D55" w14:textId="77777777" w:rsidR="00945655" w:rsidRDefault="00945655" w:rsidP="00945655">
      <w:pPr>
        <w:pStyle w:val="Nincstrkz"/>
      </w:pPr>
      <w:r>
        <w:t xml:space="preserve">Dátum: 2023. év </w:t>
      </w:r>
      <w:r>
        <w:rPr>
          <w:u w:val="single"/>
        </w:rPr>
        <w:tab/>
      </w:r>
      <w:r>
        <w:t>hónap</w:t>
      </w:r>
      <w:r>
        <w:rPr>
          <w:spacing w:val="59"/>
          <w:w w:val="150"/>
          <w:u w:val="single"/>
        </w:rPr>
        <w:t xml:space="preserve">    </w:t>
      </w:r>
      <w:r>
        <w:rPr>
          <w:spacing w:val="-5"/>
        </w:rPr>
        <w:t>nap</w:t>
      </w:r>
    </w:p>
    <w:p w14:paraId="7D639A21" w14:textId="77777777" w:rsidR="00945655" w:rsidRDefault="00945655" w:rsidP="00945655">
      <w:pPr>
        <w:pStyle w:val="Nincstrkz"/>
      </w:pPr>
    </w:p>
    <w:p w14:paraId="711CE589" w14:textId="77777777" w:rsidR="00945655" w:rsidRDefault="00945655" w:rsidP="00945655">
      <w:pPr>
        <w:pStyle w:val="Nincstrkz"/>
      </w:pPr>
    </w:p>
    <w:p w14:paraId="7C9EBB37" w14:textId="77777777" w:rsidR="00945655" w:rsidRDefault="00945655" w:rsidP="00945655">
      <w:pPr>
        <w:pStyle w:val="Nincstrkz"/>
      </w:pPr>
    </w:p>
    <w:p w14:paraId="70813652" w14:textId="77777777" w:rsidR="00945655" w:rsidRDefault="00945655" w:rsidP="00945655">
      <w:pPr>
        <w:pStyle w:val="Nincstrkz"/>
        <w:rPr>
          <w:sz w:val="14"/>
        </w:rPr>
      </w:pPr>
      <w:r>
        <w:rPr>
          <w:noProof/>
        </w:rPr>
        <mc:AlternateContent>
          <mc:Choice Requires="wps">
            <w:drawing>
              <wp:anchor distT="0" distB="0" distL="0" distR="0" simplePos="0" relativeHeight="251662336" behindDoc="1" locked="0" layoutInCell="1" allowOverlap="1" wp14:anchorId="01A986B9" wp14:editId="5FA20793">
                <wp:simplePos x="0" y="0"/>
                <wp:positionH relativeFrom="page">
                  <wp:posOffset>4443095</wp:posOffset>
                </wp:positionH>
                <wp:positionV relativeFrom="paragraph">
                  <wp:posOffset>126365</wp:posOffset>
                </wp:positionV>
                <wp:extent cx="2171700" cy="1270"/>
                <wp:effectExtent l="0" t="0" r="0" b="0"/>
                <wp:wrapTopAndBottom/>
                <wp:docPr id="1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1270"/>
                        </a:xfrm>
                        <a:custGeom>
                          <a:avLst/>
                          <a:gdLst>
                            <a:gd name="T0" fmla="+- 0 6997 6997"/>
                            <a:gd name="T1" fmla="*/ T0 w 3420"/>
                            <a:gd name="T2" fmla="+- 0 10417 6997"/>
                            <a:gd name="T3" fmla="*/ T2 w 3420"/>
                            <a:gd name="T4" fmla="+- 0 6997 6997"/>
                            <a:gd name="T5" fmla="*/ T4 w 3420"/>
                            <a:gd name="T6" fmla="+- 0 10417 6997"/>
                            <a:gd name="T7" fmla="*/ T6 w 3420"/>
                          </a:gdLst>
                          <a:ahLst/>
                          <a:cxnLst>
                            <a:cxn ang="0">
                              <a:pos x="T1" y="0"/>
                            </a:cxn>
                            <a:cxn ang="0">
                              <a:pos x="T3" y="0"/>
                            </a:cxn>
                            <a:cxn ang="0">
                              <a:pos x="T5" y="0"/>
                            </a:cxn>
                            <a:cxn ang="0">
                              <a:pos x="T7" y="0"/>
                            </a:cxn>
                          </a:cxnLst>
                          <a:rect l="0" t="0" r="r" b="b"/>
                          <a:pathLst>
                            <a:path w="3420">
                              <a:moveTo>
                                <a:pt x="0" y="0"/>
                              </a:moveTo>
                              <a:lnTo>
                                <a:pt x="3420" y="0"/>
                              </a:lnTo>
                              <a:moveTo>
                                <a:pt x="0" y="0"/>
                              </a:moveTo>
                              <a:lnTo>
                                <a:pt x="34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07155" id="docshape15" o:spid="_x0000_s1026" style="position:absolute;margin-left:349.85pt;margin-top:9.95pt;width:17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" path="m,l3420,m,l3420,e" filled="f">
                <v:path arrowok="t" o:connecttype="custom" o:connectlocs="0,0;2171700,0;0,0;2171700,0" o:connectangles="0,0,0,0"/>
                <w10:wrap type="topAndBottom" anchorx="page"/>
              </v:shape>
            </w:pict>
          </mc:Fallback>
        </mc:AlternateContent>
      </w:r>
    </w:p>
    <w:p w14:paraId="280DE60C" w14:textId="77777777" w:rsidR="00945655" w:rsidRDefault="00945655" w:rsidP="00945655">
      <w:pPr>
        <w:pStyle w:val="Nincstrkz"/>
      </w:pPr>
      <w:r>
        <w:t>Cégszerű</w:t>
      </w:r>
      <w:r>
        <w:rPr>
          <w:spacing w:val="-3"/>
        </w:rPr>
        <w:t xml:space="preserve"> </w:t>
      </w:r>
      <w:r>
        <w:rPr>
          <w:spacing w:val="-2"/>
        </w:rPr>
        <w:t>aláírás</w:t>
      </w:r>
    </w:p>
    <w:p w14:paraId="383F1062" w14:textId="77777777" w:rsidR="00945655" w:rsidRDefault="00945655" w:rsidP="00945655">
      <w:pPr>
        <w:jc w:val="right"/>
        <w:sectPr w:rsidR="00945655" w:rsidSect="00945655">
          <w:pgSz w:w="11910" w:h="16840"/>
          <w:pgMar w:top="1460" w:right="1240" w:bottom="1140" w:left="1200" w:header="0" w:footer="957" w:gutter="0"/>
          <w:cols w:space="708"/>
        </w:sectPr>
      </w:pPr>
    </w:p>
    <w:p w14:paraId="66645804" w14:textId="77777777" w:rsidR="00945655" w:rsidRDefault="00945655" w:rsidP="00945655">
      <w:pPr>
        <w:spacing w:before="77"/>
        <w:ind w:left="38"/>
        <w:jc w:val="center"/>
        <w:rPr>
          <w:b/>
          <w:sz w:val="28"/>
        </w:rPr>
      </w:pPr>
      <w:r>
        <w:rPr>
          <w:b/>
          <w:sz w:val="28"/>
        </w:rPr>
        <w:lastRenderedPageBreak/>
        <w:t>ÁTLÁTHATÓSÁGI</w:t>
      </w:r>
      <w:r>
        <w:rPr>
          <w:b/>
          <w:spacing w:val="-13"/>
          <w:sz w:val="28"/>
        </w:rPr>
        <w:t xml:space="preserve"> </w:t>
      </w:r>
      <w:r>
        <w:rPr>
          <w:b/>
          <w:spacing w:val="-2"/>
          <w:sz w:val="28"/>
        </w:rPr>
        <w:t>NYILATKOZAT</w:t>
      </w:r>
    </w:p>
    <w:p w14:paraId="3291782E" w14:textId="77777777" w:rsidR="00945655" w:rsidRDefault="00945655" w:rsidP="00945655">
      <w:pPr>
        <w:ind w:left="32"/>
        <w:jc w:val="center"/>
      </w:pPr>
    </w:p>
    <w:p w14:paraId="11BC57AD" w14:textId="77777777" w:rsidR="00945655" w:rsidRDefault="00945655" w:rsidP="00945655">
      <w:pPr>
        <w:ind w:left="32"/>
        <w:jc w:val="center"/>
      </w:pPr>
      <w:r>
        <w:t>a</w:t>
      </w:r>
      <w:r>
        <w:rPr>
          <w:spacing w:val="-2"/>
        </w:rPr>
        <w:t xml:space="preserve"> </w:t>
      </w:r>
      <w:r>
        <w:t>nemzeti</w:t>
      </w:r>
      <w:r>
        <w:rPr>
          <w:spacing w:val="-3"/>
        </w:rPr>
        <w:t xml:space="preserve"> </w:t>
      </w:r>
      <w:r>
        <w:t>vagyonról</w:t>
      </w:r>
      <w:r>
        <w:rPr>
          <w:spacing w:val="-3"/>
        </w:rPr>
        <w:t xml:space="preserve"> </w:t>
      </w:r>
      <w:r>
        <w:t>szóló</w:t>
      </w:r>
      <w:r>
        <w:rPr>
          <w:spacing w:val="-1"/>
        </w:rPr>
        <w:t xml:space="preserve"> </w:t>
      </w:r>
      <w:r>
        <w:t>2011.</w:t>
      </w:r>
      <w:r>
        <w:rPr>
          <w:spacing w:val="-2"/>
        </w:rPr>
        <w:t xml:space="preserve"> </w:t>
      </w:r>
      <w:r>
        <w:t>évi</w:t>
      </w:r>
      <w:r>
        <w:rPr>
          <w:spacing w:val="-3"/>
        </w:rPr>
        <w:t xml:space="preserve"> </w:t>
      </w:r>
      <w:r>
        <w:t>CXCVI.</w:t>
      </w:r>
      <w:r>
        <w:rPr>
          <w:spacing w:val="-2"/>
        </w:rPr>
        <w:t xml:space="preserve"> </w:t>
      </w:r>
      <w:r>
        <w:t>törvény 3.</w:t>
      </w:r>
      <w:r>
        <w:rPr>
          <w:spacing w:val="-4"/>
        </w:rPr>
        <w:t xml:space="preserve"> </w:t>
      </w:r>
      <w:r>
        <w:t>§</w:t>
      </w:r>
      <w:r>
        <w:rPr>
          <w:spacing w:val="-1"/>
        </w:rPr>
        <w:t xml:space="preserve"> </w:t>
      </w:r>
      <w:r>
        <w:t>(1)</w:t>
      </w:r>
      <w:r>
        <w:rPr>
          <w:spacing w:val="-2"/>
        </w:rPr>
        <w:t xml:space="preserve"> </w:t>
      </w:r>
      <w:r>
        <w:t>bekezdés</w:t>
      </w:r>
      <w:r>
        <w:rPr>
          <w:spacing w:val="-5"/>
        </w:rPr>
        <w:t xml:space="preserve"> </w:t>
      </w:r>
      <w:r>
        <w:t>1.</w:t>
      </w:r>
      <w:r>
        <w:rPr>
          <w:spacing w:val="-2"/>
        </w:rPr>
        <w:t xml:space="preserve"> </w:t>
      </w:r>
      <w:r>
        <w:t>pont</w:t>
      </w:r>
      <w:r>
        <w:rPr>
          <w:spacing w:val="-3"/>
        </w:rPr>
        <w:t xml:space="preserve"> </w:t>
      </w:r>
      <w:r>
        <w:t>b)</w:t>
      </w:r>
      <w:r>
        <w:rPr>
          <w:spacing w:val="-4"/>
        </w:rPr>
        <w:t xml:space="preserve"> </w:t>
      </w:r>
      <w:r>
        <w:t>pontja</w:t>
      </w:r>
      <w:r>
        <w:rPr>
          <w:spacing w:val="-2"/>
        </w:rPr>
        <w:t xml:space="preserve"> </w:t>
      </w:r>
      <w:r>
        <w:t>szerinti</w:t>
      </w:r>
      <w:r>
        <w:rPr>
          <w:spacing w:val="-3"/>
        </w:rPr>
        <w:t xml:space="preserve"> </w:t>
      </w:r>
      <w:r>
        <w:t>gazdálkodó szervezetek részére</w:t>
      </w:r>
    </w:p>
    <w:p w14:paraId="017C4EF5" w14:textId="77777777" w:rsidR="00945655" w:rsidRDefault="00945655" w:rsidP="00945655">
      <w:pPr>
        <w:pStyle w:val="Szvegtrzs"/>
        <w:spacing w:before="2"/>
        <w:rPr>
          <w:sz w:val="20"/>
        </w:rPr>
      </w:pPr>
    </w:p>
    <w:p w14:paraId="18EDCEF2" w14:textId="77777777" w:rsidR="00945655" w:rsidRDefault="00945655" w:rsidP="00945655">
      <w:pPr>
        <w:tabs>
          <w:tab w:val="left" w:pos="1240"/>
          <w:tab w:val="left" w:pos="8948"/>
        </w:tabs>
        <w:ind w:left="216"/>
      </w:pPr>
      <w:r>
        <w:rPr>
          <w:spacing w:val="-2"/>
        </w:rPr>
        <w:t>Alulírott</w:t>
      </w:r>
      <w:r>
        <w:tab/>
      </w:r>
      <w:r>
        <w:rPr>
          <w:spacing w:val="-2"/>
        </w:rPr>
        <w:t>................................................................................................................................mint</w:t>
      </w:r>
      <w:r>
        <w:tab/>
      </w:r>
      <w:r>
        <w:rPr>
          <w:spacing w:val="-4"/>
        </w:rPr>
        <w:t>a(z)</w:t>
      </w:r>
    </w:p>
    <w:p w14:paraId="7628C765" w14:textId="77777777" w:rsidR="00945655" w:rsidRDefault="00945655" w:rsidP="00945655">
      <w:pPr>
        <w:tabs>
          <w:tab w:val="left" w:leader="dot" w:pos="8466"/>
        </w:tabs>
        <w:spacing w:before="126"/>
        <w:ind w:left="216"/>
      </w:pPr>
      <w:r>
        <w:rPr>
          <w:spacing w:val="-10"/>
        </w:rPr>
        <w:t>…</w:t>
      </w:r>
      <w:r>
        <w:tab/>
      </w:r>
      <w:r>
        <w:rPr>
          <w:spacing w:val="-2"/>
        </w:rPr>
        <w:t>(cégnév)</w:t>
      </w:r>
    </w:p>
    <w:p w14:paraId="15765CDA" w14:textId="77777777" w:rsidR="00945655" w:rsidRDefault="00945655" w:rsidP="00945655">
      <w:pPr>
        <w:tabs>
          <w:tab w:val="left" w:leader="dot" w:pos="8356"/>
        </w:tabs>
        <w:spacing w:before="126"/>
        <w:ind w:left="216"/>
      </w:pPr>
      <w:r>
        <w:rPr>
          <w:spacing w:val="-10"/>
        </w:rPr>
        <w:t>.</w:t>
      </w:r>
      <w:r>
        <w:tab/>
      </w:r>
      <w:r>
        <w:rPr>
          <w:spacing w:val="-2"/>
        </w:rPr>
        <w:t>(székhely)</w:t>
      </w:r>
    </w:p>
    <w:p w14:paraId="78D4C952" w14:textId="77777777" w:rsidR="00945655" w:rsidRDefault="00945655" w:rsidP="00945655">
      <w:pPr>
        <w:tabs>
          <w:tab w:val="left" w:leader="dot" w:pos="8351"/>
        </w:tabs>
        <w:spacing w:before="126"/>
        <w:ind w:left="216"/>
      </w:pPr>
      <w:r>
        <w:rPr>
          <w:spacing w:val="-2"/>
        </w:rPr>
        <w:t>…………………………………………(cégjegyzékszám)</w:t>
      </w:r>
      <w:r>
        <w:tab/>
      </w:r>
      <w:r>
        <w:rPr>
          <w:spacing w:val="-2"/>
        </w:rPr>
        <w:t>(adószám)</w:t>
      </w:r>
    </w:p>
    <w:p w14:paraId="163C3C7D" w14:textId="77777777" w:rsidR="00945655" w:rsidRDefault="00945655" w:rsidP="00945655">
      <w:pPr>
        <w:spacing w:before="127"/>
        <w:ind w:left="216"/>
      </w:pPr>
      <w:r>
        <w:t>cégjegyzésre</w:t>
      </w:r>
      <w:r>
        <w:rPr>
          <w:spacing w:val="-8"/>
        </w:rPr>
        <w:t xml:space="preserve"> </w:t>
      </w:r>
      <w:r>
        <w:t>jogosult</w:t>
      </w:r>
      <w:r>
        <w:rPr>
          <w:spacing w:val="-8"/>
        </w:rPr>
        <w:t xml:space="preserve"> </w:t>
      </w:r>
      <w:r>
        <w:t>képviselője,</w:t>
      </w:r>
      <w:r>
        <w:rPr>
          <w:spacing w:val="-8"/>
        </w:rPr>
        <w:t xml:space="preserve"> </w:t>
      </w:r>
      <w:r>
        <w:t>ezennel</w:t>
      </w:r>
      <w:r>
        <w:rPr>
          <w:spacing w:val="-7"/>
        </w:rPr>
        <w:t xml:space="preserve"> </w:t>
      </w:r>
      <w:r>
        <w:t>büntetőjogi</w:t>
      </w:r>
      <w:r>
        <w:rPr>
          <w:spacing w:val="-8"/>
        </w:rPr>
        <w:t xml:space="preserve"> </w:t>
      </w:r>
      <w:r>
        <w:t>felelősségem</w:t>
      </w:r>
      <w:r>
        <w:rPr>
          <w:spacing w:val="-6"/>
        </w:rPr>
        <w:t xml:space="preserve"> </w:t>
      </w:r>
      <w:r>
        <w:rPr>
          <w:spacing w:val="-2"/>
        </w:rPr>
        <w:t>tudatában</w:t>
      </w:r>
    </w:p>
    <w:p w14:paraId="1FE937E4" w14:textId="77777777" w:rsidR="00945655" w:rsidRDefault="00945655" w:rsidP="00945655">
      <w:pPr>
        <w:pStyle w:val="Szvegtrzs"/>
        <w:spacing w:before="10"/>
        <w:rPr>
          <w:sz w:val="32"/>
        </w:rPr>
      </w:pPr>
    </w:p>
    <w:p w14:paraId="5111ED4F" w14:textId="77777777" w:rsidR="00945655" w:rsidRDefault="00945655" w:rsidP="00945655">
      <w:pPr>
        <w:ind w:left="38"/>
        <w:jc w:val="center"/>
        <w:rPr>
          <w:b/>
        </w:rPr>
      </w:pPr>
      <w:r>
        <w:rPr>
          <w:b/>
        </w:rPr>
        <w:t>nyilatkozom,</w:t>
      </w:r>
      <w:r>
        <w:rPr>
          <w:b/>
          <w:spacing w:val="-4"/>
        </w:rPr>
        <w:t xml:space="preserve"> </w:t>
      </w:r>
      <w:r>
        <w:rPr>
          <w:b/>
        </w:rPr>
        <w:t>hogy</w:t>
      </w:r>
      <w:r>
        <w:rPr>
          <w:b/>
          <w:spacing w:val="-3"/>
        </w:rPr>
        <w:t xml:space="preserve"> </w:t>
      </w:r>
      <w:r>
        <w:rPr>
          <w:b/>
        </w:rPr>
        <w:t>az</w:t>
      </w:r>
      <w:r>
        <w:rPr>
          <w:b/>
          <w:spacing w:val="-4"/>
        </w:rPr>
        <w:t xml:space="preserve"> </w:t>
      </w:r>
      <w:r>
        <w:rPr>
          <w:b/>
        </w:rPr>
        <w:t>általam</w:t>
      </w:r>
      <w:r>
        <w:rPr>
          <w:b/>
          <w:spacing w:val="-3"/>
        </w:rPr>
        <w:t xml:space="preserve"> </w:t>
      </w:r>
      <w:r>
        <w:rPr>
          <w:b/>
          <w:spacing w:val="-2"/>
        </w:rPr>
        <w:t>képviselt</w:t>
      </w:r>
    </w:p>
    <w:p w14:paraId="37C9D47B" w14:textId="77777777" w:rsidR="00945655" w:rsidRDefault="00945655" w:rsidP="00945655">
      <w:pPr>
        <w:pStyle w:val="Szvegtrzs"/>
        <w:spacing w:before="10"/>
        <w:rPr>
          <w:b w:val="0"/>
          <w:sz w:val="21"/>
        </w:rPr>
      </w:pPr>
    </w:p>
    <w:p w14:paraId="54E931EC" w14:textId="77777777" w:rsidR="00945655" w:rsidRDefault="00945655" w:rsidP="00945655">
      <w:pPr>
        <w:ind w:left="216"/>
      </w:pPr>
      <w:r>
        <w:t>.................................................................................................................................</w:t>
      </w:r>
      <w:r>
        <w:rPr>
          <w:spacing w:val="66"/>
        </w:rPr>
        <w:t xml:space="preserve"> </w:t>
      </w:r>
      <w:r>
        <w:t>(cégnév)</w:t>
      </w:r>
      <w:r>
        <w:rPr>
          <w:spacing w:val="71"/>
        </w:rPr>
        <w:t xml:space="preserve"> </w:t>
      </w:r>
      <w:r>
        <w:t>a</w:t>
      </w:r>
      <w:r>
        <w:rPr>
          <w:spacing w:val="71"/>
        </w:rPr>
        <w:t xml:space="preserve"> </w:t>
      </w:r>
      <w:r>
        <w:rPr>
          <w:spacing w:val="-2"/>
        </w:rPr>
        <w:t>nemzeti</w:t>
      </w:r>
    </w:p>
    <w:p w14:paraId="112D1044" w14:textId="77777777" w:rsidR="00945655" w:rsidRDefault="00945655" w:rsidP="00945655">
      <w:pPr>
        <w:spacing w:before="1"/>
        <w:ind w:left="216"/>
      </w:pPr>
      <w:r>
        <w:t>vagyonról</w:t>
      </w:r>
      <w:r>
        <w:rPr>
          <w:spacing w:val="40"/>
        </w:rPr>
        <w:t xml:space="preserve"> </w:t>
      </w:r>
      <w:r>
        <w:t>szóló</w:t>
      </w:r>
      <w:r>
        <w:rPr>
          <w:spacing w:val="38"/>
        </w:rPr>
        <w:t xml:space="preserve"> </w:t>
      </w:r>
      <w:r>
        <w:t>201l.</w:t>
      </w:r>
      <w:r>
        <w:rPr>
          <w:spacing w:val="40"/>
        </w:rPr>
        <w:t xml:space="preserve"> </w:t>
      </w:r>
      <w:r>
        <w:t>évi</w:t>
      </w:r>
      <w:r>
        <w:rPr>
          <w:spacing w:val="39"/>
        </w:rPr>
        <w:t xml:space="preserve"> </w:t>
      </w:r>
      <w:r>
        <w:t>CXCVI.</w:t>
      </w:r>
      <w:r>
        <w:rPr>
          <w:spacing w:val="40"/>
        </w:rPr>
        <w:t xml:space="preserve"> </w:t>
      </w:r>
      <w:r>
        <w:t>törvény</w:t>
      </w:r>
      <w:r>
        <w:rPr>
          <w:spacing w:val="40"/>
        </w:rPr>
        <w:t xml:space="preserve"> </w:t>
      </w:r>
      <w:r>
        <w:t>3.</w:t>
      </w:r>
      <w:r>
        <w:rPr>
          <w:spacing w:val="38"/>
        </w:rPr>
        <w:t xml:space="preserve"> </w:t>
      </w:r>
      <w:r>
        <w:t>§</w:t>
      </w:r>
      <w:r>
        <w:rPr>
          <w:spacing w:val="38"/>
        </w:rPr>
        <w:t xml:space="preserve"> </w:t>
      </w:r>
      <w:r>
        <w:t>(l)</w:t>
      </w:r>
      <w:r>
        <w:rPr>
          <w:spacing w:val="39"/>
        </w:rPr>
        <w:t xml:space="preserve"> </w:t>
      </w:r>
      <w:r>
        <w:t>bekezdés</w:t>
      </w:r>
      <w:r>
        <w:rPr>
          <w:spacing w:val="39"/>
        </w:rPr>
        <w:t xml:space="preserve"> </w:t>
      </w:r>
      <w:r>
        <w:t>1.</w:t>
      </w:r>
      <w:r>
        <w:rPr>
          <w:spacing w:val="40"/>
        </w:rPr>
        <w:t xml:space="preserve"> </w:t>
      </w:r>
      <w:r>
        <w:t>pont</w:t>
      </w:r>
      <w:r>
        <w:rPr>
          <w:spacing w:val="39"/>
        </w:rPr>
        <w:t xml:space="preserve"> </w:t>
      </w:r>
      <w:r>
        <w:t>b)</w:t>
      </w:r>
      <w:r>
        <w:rPr>
          <w:spacing w:val="40"/>
        </w:rPr>
        <w:t xml:space="preserve"> </w:t>
      </w:r>
      <w:r>
        <w:t>pontja</w:t>
      </w:r>
      <w:r>
        <w:rPr>
          <w:vertAlign w:val="superscript"/>
        </w:rPr>
        <w:t>1</w:t>
      </w:r>
      <w:r>
        <w:rPr>
          <w:spacing w:val="40"/>
        </w:rPr>
        <w:t xml:space="preserve"> </w:t>
      </w:r>
      <w:r>
        <w:t>alapján</w:t>
      </w:r>
      <w:r>
        <w:rPr>
          <w:spacing w:val="40"/>
        </w:rPr>
        <w:t xml:space="preserve"> </w:t>
      </w:r>
      <w:r>
        <w:rPr>
          <w:b/>
        </w:rPr>
        <w:t>átlátható szervezetnek minősül</w:t>
      </w:r>
      <w:r>
        <w:t>.</w:t>
      </w:r>
    </w:p>
    <w:p w14:paraId="08D5B8E7" w14:textId="77777777" w:rsidR="00945655" w:rsidRDefault="00945655" w:rsidP="00945655">
      <w:pPr>
        <w:pStyle w:val="Szvegtrzs"/>
        <w:rPr>
          <w:sz w:val="22"/>
        </w:rPr>
      </w:pPr>
    </w:p>
    <w:p w14:paraId="0A23323D" w14:textId="77777777" w:rsidR="00945655" w:rsidRDefault="00945655" w:rsidP="00945655">
      <w:pPr>
        <w:ind w:left="216"/>
      </w:pPr>
      <w:r>
        <w:t>Nyilatkozom, hogy az általam képviselt szervezet olyan belföldi vagy külföldi jogi személy vagy jogi személyiséggel nem rendelkező gazdálkodó szervezet, amely megfelel a következő feltételeknek:</w:t>
      </w:r>
    </w:p>
    <w:p w14:paraId="034B0A1B" w14:textId="77777777" w:rsidR="00945655" w:rsidRDefault="00945655" w:rsidP="00945655">
      <w:pPr>
        <w:pStyle w:val="Szvegtrzs"/>
        <w:spacing w:before="4"/>
        <w:rPr>
          <w:sz w:val="22"/>
        </w:rPr>
      </w:pPr>
    </w:p>
    <w:p w14:paraId="70CF6D45" w14:textId="77777777" w:rsidR="00945655" w:rsidRDefault="00945655" w:rsidP="00945655">
      <w:pPr>
        <w:pStyle w:val="Listaszerbekezds"/>
        <w:widowControl w:val="0"/>
        <w:numPr>
          <w:ilvl w:val="2"/>
          <w:numId w:val="17"/>
        </w:numPr>
        <w:tabs>
          <w:tab w:val="left" w:pos="925"/>
        </w:tabs>
        <w:autoSpaceDE w:val="0"/>
        <w:autoSpaceDN w:val="0"/>
        <w:spacing w:after="0" w:line="235" w:lineRule="auto"/>
        <w:ind w:right="182" w:hanging="360"/>
        <w:contextualSpacing w:val="0"/>
        <w:jc w:val="both"/>
      </w:pPr>
      <w:r>
        <w:t>tulajdonosi</w:t>
      </w:r>
      <w:r>
        <w:rPr>
          <w:spacing w:val="80"/>
        </w:rPr>
        <w:t xml:space="preserve"> </w:t>
      </w:r>
      <w:r>
        <w:t>szerkezete,</w:t>
      </w:r>
      <w:r>
        <w:rPr>
          <w:spacing w:val="80"/>
        </w:rPr>
        <w:t xml:space="preserve"> </w:t>
      </w:r>
      <w:r>
        <w:t>a</w:t>
      </w:r>
      <w:r>
        <w:rPr>
          <w:spacing w:val="80"/>
        </w:rPr>
        <w:t xml:space="preserve"> </w:t>
      </w:r>
      <w:r>
        <w:t>pénzmosás</w:t>
      </w:r>
      <w:r>
        <w:rPr>
          <w:spacing w:val="80"/>
        </w:rPr>
        <w:t xml:space="preserve"> </w:t>
      </w:r>
      <w:r>
        <w:t>és</w:t>
      </w:r>
      <w:r>
        <w:rPr>
          <w:spacing w:val="80"/>
        </w:rPr>
        <w:t xml:space="preserve"> </w:t>
      </w:r>
      <w:r>
        <w:t>a</w:t>
      </w:r>
      <w:r>
        <w:rPr>
          <w:spacing w:val="80"/>
        </w:rPr>
        <w:t xml:space="preserve"> </w:t>
      </w:r>
      <w:r>
        <w:t>terrorizmus</w:t>
      </w:r>
      <w:r>
        <w:rPr>
          <w:spacing w:val="80"/>
        </w:rPr>
        <w:t xml:space="preserve"> </w:t>
      </w:r>
      <w:r>
        <w:t>finanszírozása</w:t>
      </w:r>
      <w:r>
        <w:rPr>
          <w:spacing w:val="80"/>
        </w:rPr>
        <w:t xml:space="preserve"> </w:t>
      </w:r>
      <w:r>
        <w:t>megelőzéséről</w:t>
      </w:r>
      <w:r>
        <w:rPr>
          <w:spacing w:val="80"/>
        </w:rPr>
        <w:t xml:space="preserve"> </w:t>
      </w:r>
      <w:r>
        <w:t>és megakadályozásáról szóló</w:t>
      </w:r>
      <w:r>
        <w:rPr>
          <w:spacing w:val="-2"/>
        </w:rPr>
        <w:t xml:space="preserve"> </w:t>
      </w:r>
      <w:r>
        <w:t>törvény</w:t>
      </w:r>
      <w:r>
        <w:rPr>
          <w:spacing w:val="-1"/>
        </w:rPr>
        <w:t xml:space="preserve"> </w:t>
      </w:r>
      <w:r>
        <w:t>szerint</w:t>
      </w:r>
      <w:r>
        <w:rPr>
          <w:spacing w:val="-1"/>
        </w:rPr>
        <w:t xml:space="preserve"> </w:t>
      </w:r>
      <w:r>
        <w:t>meghatározott</w:t>
      </w:r>
      <w:r>
        <w:rPr>
          <w:spacing w:val="-1"/>
        </w:rPr>
        <w:t xml:space="preserve"> </w:t>
      </w:r>
      <w:r>
        <w:t>tényleges tulajdonosa</w:t>
      </w:r>
      <w:r>
        <w:rPr>
          <w:spacing w:val="-1"/>
        </w:rPr>
        <w:t xml:space="preserve"> </w:t>
      </w:r>
      <w:r>
        <w:t>megismerhető,</w:t>
      </w:r>
    </w:p>
    <w:p w14:paraId="609FEA80" w14:textId="77777777" w:rsidR="00945655" w:rsidRDefault="00945655" w:rsidP="00945655">
      <w:pPr>
        <w:pStyle w:val="Szvegtrzs"/>
        <w:spacing w:before="2"/>
        <w:rPr>
          <w:sz w:val="22"/>
        </w:rPr>
      </w:pPr>
    </w:p>
    <w:p w14:paraId="71F419C6" w14:textId="77777777" w:rsidR="00945655" w:rsidRDefault="00945655" w:rsidP="00945655">
      <w:pPr>
        <w:pStyle w:val="Listaszerbekezds"/>
        <w:widowControl w:val="0"/>
        <w:numPr>
          <w:ilvl w:val="2"/>
          <w:numId w:val="17"/>
        </w:numPr>
        <w:tabs>
          <w:tab w:val="left" w:pos="925"/>
          <w:tab w:val="left" w:leader="dot" w:pos="4285"/>
        </w:tabs>
        <w:autoSpaceDE w:val="0"/>
        <w:autoSpaceDN w:val="0"/>
        <w:spacing w:after="0" w:line="273" w:lineRule="exact"/>
        <w:ind w:left="924" w:hanging="349"/>
        <w:contextualSpacing w:val="0"/>
        <w:jc w:val="both"/>
      </w:pPr>
      <w:r>
        <w:rPr>
          <w:spacing w:val="-2"/>
        </w:rPr>
        <w:t>adóilletősége</w:t>
      </w:r>
      <w:r>
        <w:tab/>
        <w:t>országban</w:t>
      </w:r>
      <w:r>
        <w:rPr>
          <w:spacing w:val="-9"/>
        </w:rPr>
        <w:t xml:space="preserve"> </w:t>
      </w:r>
      <w:r>
        <w:t>található,</w:t>
      </w:r>
      <w:r>
        <w:rPr>
          <w:spacing w:val="-6"/>
        </w:rPr>
        <w:t xml:space="preserve"> </w:t>
      </w:r>
      <w:r>
        <w:rPr>
          <w:spacing w:val="-2"/>
        </w:rPr>
        <w:t>amely</w:t>
      </w:r>
    </w:p>
    <w:p w14:paraId="3C8DA2A3" w14:textId="77777777" w:rsidR="00945655" w:rsidRDefault="00945655" w:rsidP="00945655">
      <w:pPr>
        <w:spacing w:line="250" w:lineRule="exact"/>
        <w:ind w:left="991"/>
        <w:rPr>
          <w:b/>
          <w:i/>
        </w:rPr>
      </w:pPr>
      <w:r>
        <w:rPr>
          <w:b/>
          <w:i/>
        </w:rPr>
        <w:t>[a</w:t>
      </w:r>
      <w:r>
        <w:rPr>
          <w:b/>
          <w:i/>
          <w:spacing w:val="-5"/>
        </w:rPr>
        <w:t xml:space="preserve"> </w:t>
      </w:r>
      <w:r>
        <w:rPr>
          <w:b/>
          <w:i/>
        </w:rPr>
        <w:t>megfelelő</w:t>
      </w:r>
      <w:r>
        <w:rPr>
          <w:b/>
          <w:i/>
          <w:spacing w:val="-5"/>
        </w:rPr>
        <w:t xml:space="preserve"> </w:t>
      </w:r>
      <w:r>
        <w:rPr>
          <w:b/>
          <w:i/>
          <w:spacing w:val="-2"/>
        </w:rPr>
        <w:t>aláhúzandó],</w:t>
      </w:r>
    </w:p>
    <w:p w14:paraId="20A51BA9" w14:textId="77777777" w:rsidR="00945655" w:rsidRDefault="00945655" w:rsidP="00945655">
      <w:pPr>
        <w:pStyle w:val="Listaszerbekezds"/>
        <w:widowControl w:val="0"/>
        <w:numPr>
          <w:ilvl w:val="3"/>
          <w:numId w:val="17"/>
        </w:numPr>
        <w:tabs>
          <w:tab w:val="left" w:pos="1476"/>
          <w:tab w:val="left" w:pos="1477"/>
        </w:tabs>
        <w:autoSpaceDE w:val="0"/>
        <w:autoSpaceDN w:val="0"/>
        <w:spacing w:before="1" w:after="0" w:line="269" w:lineRule="exact"/>
        <w:ind w:hanging="361"/>
        <w:contextualSpacing w:val="0"/>
      </w:pPr>
      <w:r>
        <w:t>az</w:t>
      </w:r>
      <w:r>
        <w:rPr>
          <w:spacing w:val="-3"/>
        </w:rPr>
        <w:t xml:space="preserve"> </w:t>
      </w:r>
      <w:r>
        <w:t>Európai</w:t>
      </w:r>
      <w:r>
        <w:rPr>
          <w:spacing w:val="-1"/>
        </w:rPr>
        <w:t xml:space="preserve"> </w:t>
      </w:r>
      <w:r>
        <w:t>Unió</w:t>
      </w:r>
      <w:r>
        <w:rPr>
          <w:spacing w:val="-4"/>
        </w:rPr>
        <w:t xml:space="preserve"> </w:t>
      </w:r>
      <w:r>
        <w:rPr>
          <w:spacing w:val="-2"/>
        </w:rPr>
        <w:t>tagállamában,</w:t>
      </w:r>
    </w:p>
    <w:p w14:paraId="7922F111" w14:textId="77777777" w:rsidR="00945655" w:rsidRDefault="00945655" w:rsidP="00945655">
      <w:pPr>
        <w:pStyle w:val="Listaszerbekezds"/>
        <w:widowControl w:val="0"/>
        <w:numPr>
          <w:ilvl w:val="3"/>
          <w:numId w:val="17"/>
        </w:numPr>
        <w:tabs>
          <w:tab w:val="left" w:pos="1476"/>
          <w:tab w:val="left" w:pos="1477"/>
        </w:tabs>
        <w:autoSpaceDE w:val="0"/>
        <w:autoSpaceDN w:val="0"/>
        <w:spacing w:after="0" w:line="269" w:lineRule="exact"/>
        <w:ind w:hanging="361"/>
        <w:contextualSpacing w:val="0"/>
      </w:pPr>
      <w:r>
        <w:t>az</w:t>
      </w:r>
      <w:r>
        <w:rPr>
          <w:spacing w:val="-8"/>
        </w:rPr>
        <w:t xml:space="preserve"> </w:t>
      </w:r>
      <w:r>
        <w:t>Európai</w:t>
      </w:r>
      <w:r>
        <w:rPr>
          <w:spacing w:val="-4"/>
        </w:rPr>
        <w:t xml:space="preserve"> </w:t>
      </w:r>
      <w:r>
        <w:t>Gazdasági</w:t>
      </w:r>
      <w:r>
        <w:rPr>
          <w:spacing w:val="-4"/>
        </w:rPr>
        <w:t xml:space="preserve"> </w:t>
      </w:r>
      <w:r>
        <w:t>Térségről</w:t>
      </w:r>
      <w:r>
        <w:rPr>
          <w:spacing w:val="-4"/>
        </w:rPr>
        <w:t xml:space="preserve"> </w:t>
      </w:r>
      <w:r>
        <w:t>szóló</w:t>
      </w:r>
      <w:r>
        <w:rPr>
          <w:spacing w:val="-8"/>
        </w:rPr>
        <w:t xml:space="preserve"> </w:t>
      </w:r>
      <w:r>
        <w:t>megállapodásban</w:t>
      </w:r>
      <w:r>
        <w:rPr>
          <w:spacing w:val="-6"/>
        </w:rPr>
        <w:t xml:space="preserve"> </w:t>
      </w:r>
      <w:r>
        <w:t>részes</w:t>
      </w:r>
      <w:r>
        <w:rPr>
          <w:spacing w:val="-6"/>
        </w:rPr>
        <w:t xml:space="preserve"> </w:t>
      </w:r>
      <w:r>
        <w:rPr>
          <w:spacing w:val="-2"/>
        </w:rPr>
        <w:t>államban,</w:t>
      </w:r>
    </w:p>
    <w:p w14:paraId="4C870EBD" w14:textId="77777777" w:rsidR="00945655" w:rsidRDefault="00945655" w:rsidP="00945655">
      <w:pPr>
        <w:pStyle w:val="Listaszerbekezds"/>
        <w:widowControl w:val="0"/>
        <w:numPr>
          <w:ilvl w:val="3"/>
          <w:numId w:val="17"/>
        </w:numPr>
        <w:tabs>
          <w:tab w:val="left" w:pos="1476"/>
          <w:tab w:val="left" w:pos="1477"/>
        </w:tabs>
        <w:autoSpaceDE w:val="0"/>
        <w:autoSpaceDN w:val="0"/>
        <w:spacing w:after="0" w:line="269" w:lineRule="exact"/>
        <w:ind w:hanging="361"/>
        <w:contextualSpacing w:val="0"/>
      </w:pPr>
      <w:r>
        <w:t>a</w:t>
      </w:r>
      <w:r>
        <w:rPr>
          <w:spacing w:val="-7"/>
        </w:rPr>
        <w:t xml:space="preserve"> </w:t>
      </w:r>
      <w:r>
        <w:t>Gazdasági</w:t>
      </w:r>
      <w:r>
        <w:rPr>
          <w:spacing w:val="-7"/>
        </w:rPr>
        <w:t xml:space="preserve"> </w:t>
      </w:r>
      <w:r>
        <w:t>Együttműködési</w:t>
      </w:r>
      <w:r>
        <w:rPr>
          <w:spacing w:val="-6"/>
        </w:rPr>
        <w:t xml:space="preserve"> </w:t>
      </w:r>
      <w:r>
        <w:t>és</w:t>
      </w:r>
      <w:r>
        <w:rPr>
          <w:spacing w:val="-7"/>
        </w:rPr>
        <w:t xml:space="preserve"> </w:t>
      </w:r>
      <w:r>
        <w:t>Fejlesztési</w:t>
      </w:r>
      <w:r>
        <w:rPr>
          <w:spacing w:val="-6"/>
        </w:rPr>
        <w:t xml:space="preserve"> </w:t>
      </w:r>
      <w:r>
        <w:t>Szervezet</w:t>
      </w:r>
      <w:r>
        <w:rPr>
          <w:spacing w:val="-8"/>
        </w:rPr>
        <w:t xml:space="preserve"> </w:t>
      </w:r>
      <w:r>
        <w:rPr>
          <w:spacing w:val="-2"/>
        </w:rPr>
        <w:t>tagállamában,</w:t>
      </w:r>
    </w:p>
    <w:p w14:paraId="744D4259" w14:textId="77777777" w:rsidR="00945655" w:rsidRDefault="00945655" w:rsidP="00945655">
      <w:pPr>
        <w:pStyle w:val="Listaszerbekezds"/>
        <w:widowControl w:val="0"/>
        <w:numPr>
          <w:ilvl w:val="3"/>
          <w:numId w:val="17"/>
        </w:numPr>
        <w:tabs>
          <w:tab w:val="left" w:pos="1476"/>
          <w:tab w:val="left" w:pos="1477"/>
        </w:tabs>
        <w:autoSpaceDE w:val="0"/>
        <w:autoSpaceDN w:val="0"/>
        <w:spacing w:after="0" w:line="240" w:lineRule="auto"/>
        <w:ind w:right="219"/>
        <w:contextualSpacing w:val="0"/>
      </w:pPr>
      <w:r>
        <w:t>olyan</w:t>
      </w:r>
      <w:r>
        <w:rPr>
          <w:spacing w:val="40"/>
        </w:rPr>
        <w:t xml:space="preserve"> </w:t>
      </w:r>
      <w:r>
        <w:t>államban,</w:t>
      </w:r>
      <w:r>
        <w:rPr>
          <w:spacing w:val="40"/>
        </w:rPr>
        <w:t xml:space="preserve"> </w:t>
      </w:r>
      <w:r>
        <w:t>amellyel</w:t>
      </w:r>
      <w:r>
        <w:rPr>
          <w:spacing w:val="40"/>
        </w:rPr>
        <w:t xml:space="preserve"> </w:t>
      </w:r>
      <w:r>
        <w:t>Magyarországnak</w:t>
      </w:r>
      <w:r>
        <w:rPr>
          <w:spacing w:val="40"/>
        </w:rPr>
        <w:t xml:space="preserve"> </w:t>
      </w:r>
      <w:r>
        <w:t>a</w:t>
      </w:r>
      <w:r>
        <w:rPr>
          <w:spacing w:val="40"/>
        </w:rPr>
        <w:t xml:space="preserve"> </w:t>
      </w:r>
      <w:r>
        <w:t>kettős</w:t>
      </w:r>
      <w:r>
        <w:rPr>
          <w:spacing w:val="40"/>
        </w:rPr>
        <w:t xml:space="preserve"> </w:t>
      </w:r>
      <w:r>
        <w:t>adóztatás</w:t>
      </w:r>
      <w:r>
        <w:rPr>
          <w:spacing w:val="40"/>
        </w:rPr>
        <w:t xml:space="preserve"> </w:t>
      </w:r>
      <w:r>
        <w:t>elkerüléséről</w:t>
      </w:r>
      <w:r>
        <w:rPr>
          <w:spacing w:val="40"/>
        </w:rPr>
        <w:t xml:space="preserve"> </w:t>
      </w:r>
      <w:r>
        <w:t>szóló</w:t>
      </w:r>
      <w:r>
        <w:rPr>
          <w:spacing w:val="40"/>
        </w:rPr>
        <w:t xml:space="preserve"> </w:t>
      </w:r>
      <w:r>
        <w:t>egyezménye van.</w:t>
      </w:r>
    </w:p>
    <w:p w14:paraId="52F73A6E" w14:textId="77777777" w:rsidR="00945655" w:rsidRDefault="00945655" w:rsidP="00945655">
      <w:pPr>
        <w:pStyle w:val="Szvegtrzs"/>
        <w:rPr>
          <w:sz w:val="20"/>
        </w:rPr>
      </w:pPr>
    </w:p>
    <w:p w14:paraId="71896F97" w14:textId="77777777" w:rsidR="00945655" w:rsidRDefault="00945655" w:rsidP="00945655">
      <w:pPr>
        <w:pStyle w:val="Szvegtrzs"/>
        <w:rPr>
          <w:sz w:val="20"/>
        </w:rPr>
      </w:pPr>
    </w:p>
    <w:p w14:paraId="408AE7B2" w14:textId="77777777" w:rsidR="00945655" w:rsidRDefault="00945655" w:rsidP="00945655">
      <w:pPr>
        <w:pStyle w:val="Szvegtrzs"/>
        <w:rPr>
          <w:sz w:val="20"/>
        </w:rPr>
      </w:pPr>
    </w:p>
    <w:p w14:paraId="2BE76A9C" w14:textId="77777777" w:rsidR="00945655" w:rsidRDefault="00945655" w:rsidP="00945655">
      <w:pPr>
        <w:pStyle w:val="Szvegtrzs"/>
        <w:rPr>
          <w:sz w:val="20"/>
        </w:rPr>
      </w:pPr>
    </w:p>
    <w:p w14:paraId="67F1BF6E" w14:textId="77777777" w:rsidR="00945655" w:rsidRDefault="00945655" w:rsidP="00945655">
      <w:pPr>
        <w:pStyle w:val="Szvegtrzs"/>
        <w:rPr>
          <w:sz w:val="20"/>
        </w:rPr>
      </w:pPr>
    </w:p>
    <w:p w14:paraId="4049DA38" w14:textId="77777777" w:rsidR="00945655" w:rsidRDefault="00945655" w:rsidP="00945655">
      <w:pPr>
        <w:pStyle w:val="Szvegtrzs"/>
        <w:rPr>
          <w:sz w:val="20"/>
        </w:rPr>
      </w:pPr>
    </w:p>
    <w:p w14:paraId="6C456876" w14:textId="77777777" w:rsidR="00945655" w:rsidRDefault="00945655" w:rsidP="00945655">
      <w:pPr>
        <w:pStyle w:val="Szvegtrzs"/>
        <w:rPr>
          <w:sz w:val="20"/>
        </w:rPr>
      </w:pPr>
    </w:p>
    <w:p w14:paraId="3DC57A11" w14:textId="77777777" w:rsidR="00945655" w:rsidRDefault="00945655" w:rsidP="00945655">
      <w:pPr>
        <w:pStyle w:val="Szvegtrzs"/>
        <w:spacing w:before="1"/>
        <w:rPr>
          <w:sz w:val="11"/>
        </w:rPr>
      </w:pPr>
      <w:r>
        <w:rPr>
          <w:noProof/>
        </w:rPr>
        <mc:AlternateContent>
          <mc:Choice Requires="wps">
            <w:drawing>
              <wp:anchor distT="0" distB="0" distL="0" distR="0" simplePos="0" relativeHeight="251663360" behindDoc="1" locked="0" layoutInCell="1" allowOverlap="1" wp14:anchorId="66097E39" wp14:editId="153C44A0">
                <wp:simplePos x="0" y="0"/>
                <wp:positionH relativeFrom="page">
                  <wp:posOffset>899160</wp:posOffset>
                </wp:positionH>
                <wp:positionV relativeFrom="paragraph">
                  <wp:posOffset>96520</wp:posOffset>
                </wp:positionV>
                <wp:extent cx="1828800" cy="6350"/>
                <wp:effectExtent l="0" t="0" r="0" b="0"/>
                <wp:wrapTopAndBottom/>
                <wp:docPr id="1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47901" id="docshape16" o:spid="_x0000_s1026" style="position:absolute;margin-left:70.8pt;margin-top:7.6pt;width:2in;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" fillcolor="black" stroked="f">
                <w10:wrap type="topAndBottom" anchorx="page"/>
              </v:rect>
            </w:pict>
          </mc:Fallback>
        </mc:AlternateContent>
      </w:r>
    </w:p>
    <w:p w14:paraId="5BE8BA1D" w14:textId="77777777" w:rsidR="00945655" w:rsidRDefault="00945655" w:rsidP="00945655">
      <w:pPr>
        <w:spacing w:before="84"/>
        <w:ind w:left="216"/>
        <w:jc w:val="both"/>
        <w:rPr>
          <w:sz w:val="16"/>
        </w:rPr>
      </w:pPr>
      <w:r>
        <w:rPr>
          <w:sz w:val="16"/>
          <w:vertAlign w:val="superscript"/>
        </w:rPr>
        <w:t>1</w:t>
      </w:r>
      <w:r>
        <w:rPr>
          <w:spacing w:val="-5"/>
          <w:sz w:val="16"/>
        </w:rPr>
        <w:t xml:space="preserve"> </w:t>
      </w:r>
      <w:r>
        <w:rPr>
          <w:sz w:val="16"/>
        </w:rPr>
        <w:t>A</w:t>
      </w:r>
      <w:r>
        <w:rPr>
          <w:spacing w:val="-4"/>
          <w:sz w:val="16"/>
        </w:rPr>
        <w:t xml:space="preserve"> </w:t>
      </w:r>
      <w:r>
        <w:rPr>
          <w:sz w:val="16"/>
        </w:rPr>
        <w:t>nemzeti</w:t>
      </w:r>
      <w:r>
        <w:rPr>
          <w:spacing w:val="-5"/>
          <w:sz w:val="16"/>
        </w:rPr>
        <w:t xml:space="preserve"> </w:t>
      </w:r>
      <w:r>
        <w:rPr>
          <w:sz w:val="16"/>
        </w:rPr>
        <w:t>vagyonról</w:t>
      </w:r>
      <w:r>
        <w:rPr>
          <w:spacing w:val="-5"/>
          <w:sz w:val="16"/>
        </w:rPr>
        <w:t xml:space="preserve"> </w:t>
      </w:r>
      <w:r>
        <w:rPr>
          <w:sz w:val="16"/>
        </w:rPr>
        <w:t>szóló</w:t>
      </w:r>
      <w:r>
        <w:rPr>
          <w:spacing w:val="-5"/>
          <w:sz w:val="16"/>
        </w:rPr>
        <w:t xml:space="preserve"> </w:t>
      </w:r>
      <w:r>
        <w:rPr>
          <w:sz w:val="16"/>
        </w:rPr>
        <w:t>201l.</w:t>
      </w:r>
      <w:r>
        <w:rPr>
          <w:spacing w:val="-6"/>
          <w:sz w:val="16"/>
        </w:rPr>
        <w:t xml:space="preserve"> </w:t>
      </w:r>
      <w:r>
        <w:rPr>
          <w:sz w:val="16"/>
        </w:rPr>
        <w:t>évi</w:t>
      </w:r>
      <w:r>
        <w:rPr>
          <w:spacing w:val="-5"/>
          <w:sz w:val="16"/>
        </w:rPr>
        <w:t xml:space="preserve"> </w:t>
      </w:r>
      <w:r>
        <w:rPr>
          <w:sz w:val="16"/>
        </w:rPr>
        <w:t>CXCVI.</w:t>
      </w:r>
      <w:r>
        <w:rPr>
          <w:spacing w:val="-3"/>
          <w:sz w:val="16"/>
        </w:rPr>
        <w:t xml:space="preserve"> </w:t>
      </w:r>
      <w:r>
        <w:rPr>
          <w:sz w:val="16"/>
        </w:rPr>
        <w:t>törvény</w:t>
      </w:r>
      <w:r>
        <w:rPr>
          <w:spacing w:val="-3"/>
          <w:sz w:val="16"/>
        </w:rPr>
        <w:t xml:space="preserve"> </w:t>
      </w:r>
      <w:r>
        <w:rPr>
          <w:sz w:val="16"/>
        </w:rPr>
        <w:t>3.</w:t>
      </w:r>
      <w:r>
        <w:rPr>
          <w:spacing w:val="-6"/>
          <w:sz w:val="16"/>
        </w:rPr>
        <w:t xml:space="preserve"> </w:t>
      </w:r>
      <w:r>
        <w:rPr>
          <w:sz w:val="16"/>
        </w:rPr>
        <w:t>§</w:t>
      </w:r>
      <w:r>
        <w:rPr>
          <w:spacing w:val="-2"/>
          <w:sz w:val="16"/>
        </w:rPr>
        <w:t xml:space="preserve"> </w:t>
      </w:r>
      <w:r>
        <w:rPr>
          <w:sz w:val="16"/>
        </w:rPr>
        <w:t>(1)</w:t>
      </w:r>
      <w:r>
        <w:rPr>
          <w:spacing w:val="-5"/>
          <w:sz w:val="16"/>
        </w:rPr>
        <w:t xml:space="preserve"> </w:t>
      </w:r>
      <w:r>
        <w:rPr>
          <w:sz w:val="16"/>
        </w:rPr>
        <w:t>bekezdésének</w:t>
      </w:r>
      <w:r>
        <w:rPr>
          <w:spacing w:val="-5"/>
          <w:sz w:val="16"/>
        </w:rPr>
        <w:t xml:space="preserve"> </w:t>
      </w:r>
      <w:r>
        <w:rPr>
          <w:sz w:val="16"/>
        </w:rPr>
        <w:t>1.</w:t>
      </w:r>
      <w:r>
        <w:rPr>
          <w:spacing w:val="-6"/>
          <w:sz w:val="16"/>
        </w:rPr>
        <w:t xml:space="preserve"> </w:t>
      </w:r>
      <w:r>
        <w:rPr>
          <w:sz w:val="16"/>
        </w:rPr>
        <w:t>pontja</w:t>
      </w:r>
      <w:r>
        <w:rPr>
          <w:spacing w:val="-3"/>
          <w:sz w:val="16"/>
        </w:rPr>
        <w:t xml:space="preserve"> </w:t>
      </w:r>
      <w:r>
        <w:rPr>
          <w:spacing w:val="-2"/>
          <w:sz w:val="16"/>
        </w:rPr>
        <w:t>szerint</w:t>
      </w:r>
    </w:p>
    <w:p w14:paraId="0A38BF82" w14:textId="77777777" w:rsidR="00945655" w:rsidRDefault="00945655" w:rsidP="00945655">
      <w:pPr>
        <w:pStyle w:val="Listaszerbekezds"/>
        <w:widowControl w:val="0"/>
        <w:numPr>
          <w:ilvl w:val="0"/>
          <w:numId w:val="13"/>
        </w:numPr>
        <w:tabs>
          <w:tab w:val="left" w:pos="558"/>
        </w:tabs>
        <w:autoSpaceDE w:val="0"/>
        <w:autoSpaceDN w:val="0"/>
        <w:spacing w:before="1" w:after="0" w:line="240" w:lineRule="auto"/>
        <w:ind w:hanging="162"/>
        <w:contextualSpacing w:val="0"/>
        <w:jc w:val="both"/>
        <w:rPr>
          <w:sz w:val="16"/>
        </w:rPr>
      </w:pPr>
      <w:r>
        <w:rPr>
          <w:i/>
          <w:sz w:val="16"/>
        </w:rPr>
        <w:t>átlátható</w:t>
      </w:r>
      <w:r>
        <w:rPr>
          <w:i/>
          <w:spacing w:val="-9"/>
          <w:sz w:val="16"/>
        </w:rPr>
        <w:t xml:space="preserve"> </w:t>
      </w:r>
      <w:r>
        <w:rPr>
          <w:i/>
          <w:spacing w:val="-2"/>
          <w:sz w:val="16"/>
        </w:rPr>
        <w:t>szervezet:</w:t>
      </w:r>
    </w:p>
    <w:p w14:paraId="3E1790F4" w14:textId="77777777" w:rsidR="00945655" w:rsidRDefault="00945655" w:rsidP="00945655">
      <w:pPr>
        <w:pStyle w:val="Listaszerbekezds"/>
        <w:widowControl w:val="0"/>
        <w:numPr>
          <w:ilvl w:val="1"/>
          <w:numId w:val="13"/>
        </w:numPr>
        <w:tabs>
          <w:tab w:val="left" w:pos="572"/>
        </w:tabs>
        <w:autoSpaceDE w:val="0"/>
        <w:autoSpaceDN w:val="0"/>
        <w:spacing w:after="0" w:line="240" w:lineRule="auto"/>
        <w:ind w:right="173" w:firstLine="0"/>
        <w:contextualSpacing w:val="0"/>
        <w:jc w:val="both"/>
        <w:rPr>
          <w:sz w:val="16"/>
        </w:rPr>
      </w:pPr>
      <w:r>
        <w:rPr>
          <w:sz w:val="16"/>
        </w:rPr>
        <w:t>az</w:t>
      </w:r>
      <w:r>
        <w:rPr>
          <w:spacing w:val="-1"/>
          <w:sz w:val="16"/>
        </w:rPr>
        <w:t xml:space="preserve"> </w:t>
      </w:r>
      <w:r>
        <w:rPr>
          <w:sz w:val="16"/>
        </w:rPr>
        <w:t>állam,</w:t>
      </w:r>
      <w:r>
        <w:rPr>
          <w:spacing w:val="-4"/>
          <w:sz w:val="16"/>
        </w:rPr>
        <w:t xml:space="preserve"> </w:t>
      </w:r>
      <w:r>
        <w:rPr>
          <w:sz w:val="16"/>
        </w:rPr>
        <w:t>a</w:t>
      </w:r>
      <w:r>
        <w:rPr>
          <w:spacing w:val="-4"/>
          <w:sz w:val="16"/>
        </w:rPr>
        <w:t xml:space="preserve"> </w:t>
      </w:r>
      <w:r>
        <w:rPr>
          <w:sz w:val="16"/>
        </w:rPr>
        <w:t>költségvetési</w:t>
      </w:r>
      <w:r>
        <w:rPr>
          <w:spacing w:val="-1"/>
          <w:sz w:val="16"/>
        </w:rPr>
        <w:t xml:space="preserve"> </w:t>
      </w:r>
      <w:r>
        <w:rPr>
          <w:sz w:val="16"/>
        </w:rPr>
        <w:t>szerv,</w:t>
      </w:r>
      <w:r>
        <w:rPr>
          <w:spacing w:val="-4"/>
          <w:sz w:val="16"/>
        </w:rPr>
        <w:t xml:space="preserve"> </w:t>
      </w:r>
      <w:r>
        <w:rPr>
          <w:sz w:val="16"/>
        </w:rPr>
        <w:t>a</w:t>
      </w:r>
      <w:r>
        <w:rPr>
          <w:spacing w:val="-4"/>
          <w:sz w:val="16"/>
        </w:rPr>
        <w:t xml:space="preserve"> </w:t>
      </w:r>
      <w:r>
        <w:rPr>
          <w:sz w:val="16"/>
        </w:rPr>
        <w:t>köztestület,</w:t>
      </w:r>
      <w:r>
        <w:rPr>
          <w:spacing w:val="-4"/>
          <w:sz w:val="16"/>
        </w:rPr>
        <w:t xml:space="preserve"> </w:t>
      </w:r>
      <w:r>
        <w:rPr>
          <w:sz w:val="16"/>
        </w:rPr>
        <w:t>a</w:t>
      </w:r>
      <w:r>
        <w:rPr>
          <w:spacing w:val="-4"/>
          <w:sz w:val="16"/>
        </w:rPr>
        <w:t xml:space="preserve"> </w:t>
      </w:r>
      <w:r>
        <w:rPr>
          <w:sz w:val="16"/>
        </w:rPr>
        <w:t>helyi</w:t>
      </w:r>
      <w:r>
        <w:rPr>
          <w:spacing w:val="-3"/>
          <w:sz w:val="16"/>
        </w:rPr>
        <w:t xml:space="preserve"> </w:t>
      </w:r>
      <w:r>
        <w:rPr>
          <w:sz w:val="16"/>
        </w:rPr>
        <w:t>önkormányzat,</w:t>
      </w:r>
      <w:r>
        <w:rPr>
          <w:spacing w:val="-4"/>
          <w:sz w:val="16"/>
        </w:rPr>
        <w:t xml:space="preserve"> </w:t>
      </w:r>
      <w:r>
        <w:rPr>
          <w:sz w:val="16"/>
        </w:rPr>
        <w:t>a</w:t>
      </w:r>
      <w:r>
        <w:rPr>
          <w:spacing w:val="-1"/>
          <w:sz w:val="16"/>
        </w:rPr>
        <w:t xml:space="preserve"> </w:t>
      </w:r>
      <w:r>
        <w:rPr>
          <w:sz w:val="16"/>
        </w:rPr>
        <w:t>nemzetiségi</w:t>
      </w:r>
      <w:r>
        <w:rPr>
          <w:spacing w:val="-1"/>
          <w:sz w:val="16"/>
        </w:rPr>
        <w:t xml:space="preserve"> </w:t>
      </w:r>
      <w:r>
        <w:rPr>
          <w:sz w:val="16"/>
        </w:rPr>
        <w:t>önkormányzat,</w:t>
      </w:r>
      <w:r>
        <w:rPr>
          <w:spacing w:val="-1"/>
          <w:sz w:val="16"/>
        </w:rPr>
        <w:t xml:space="preserve"> </w:t>
      </w:r>
      <w:r>
        <w:rPr>
          <w:sz w:val="16"/>
        </w:rPr>
        <w:t>a</w:t>
      </w:r>
      <w:r>
        <w:rPr>
          <w:spacing w:val="-4"/>
          <w:sz w:val="16"/>
        </w:rPr>
        <w:t xml:space="preserve"> </w:t>
      </w:r>
      <w:r>
        <w:rPr>
          <w:sz w:val="16"/>
        </w:rPr>
        <w:t>társulás,</w:t>
      </w:r>
      <w:r>
        <w:rPr>
          <w:spacing w:val="-4"/>
          <w:sz w:val="16"/>
        </w:rPr>
        <w:t xml:space="preserve"> </w:t>
      </w:r>
      <w:r>
        <w:rPr>
          <w:sz w:val="16"/>
        </w:rPr>
        <w:t>az</w:t>
      </w:r>
      <w:r>
        <w:rPr>
          <w:spacing w:val="-1"/>
          <w:sz w:val="16"/>
        </w:rPr>
        <w:t xml:space="preserve"> </w:t>
      </w:r>
      <w:r>
        <w:rPr>
          <w:sz w:val="16"/>
        </w:rPr>
        <w:t>egyházi</w:t>
      </w:r>
      <w:r>
        <w:rPr>
          <w:spacing w:val="-3"/>
          <w:sz w:val="16"/>
        </w:rPr>
        <w:t xml:space="preserve"> </w:t>
      </w:r>
      <w:r>
        <w:rPr>
          <w:sz w:val="16"/>
        </w:rPr>
        <w:t>jogi személy,</w:t>
      </w:r>
      <w:r>
        <w:rPr>
          <w:spacing w:val="-4"/>
          <w:sz w:val="16"/>
        </w:rPr>
        <w:t xml:space="preserve"> </w:t>
      </w:r>
      <w:r>
        <w:rPr>
          <w:sz w:val="16"/>
        </w:rPr>
        <w:t>az</w:t>
      </w:r>
      <w:r>
        <w:rPr>
          <w:spacing w:val="40"/>
          <w:sz w:val="16"/>
        </w:rPr>
        <w:t xml:space="preserve"> </w:t>
      </w:r>
      <w:r>
        <w:rPr>
          <w:sz w:val="16"/>
        </w:rPr>
        <w:t>olyan</w:t>
      </w:r>
      <w:r>
        <w:rPr>
          <w:spacing w:val="-2"/>
          <w:sz w:val="16"/>
        </w:rPr>
        <w:t xml:space="preserve"> </w:t>
      </w:r>
      <w:r>
        <w:rPr>
          <w:sz w:val="16"/>
        </w:rPr>
        <w:t>gazdálkodó</w:t>
      </w:r>
      <w:r>
        <w:rPr>
          <w:spacing w:val="-1"/>
          <w:sz w:val="16"/>
        </w:rPr>
        <w:t xml:space="preserve"> </w:t>
      </w:r>
      <w:r>
        <w:rPr>
          <w:sz w:val="16"/>
        </w:rPr>
        <w:t>szervezet, amelyben</w:t>
      </w:r>
      <w:r>
        <w:rPr>
          <w:spacing w:val="-1"/>
          <w:sz w:val="16"/>
        </w:rPr>
        <w:t xml:space="preserve"> </w:t>
      </w:r>
      <w:r>
        <w:rPr>
          <w:sz w:val="16"/>
        </w:rPr>
        <w:t>az</w:t>
      </w:r>
      <w:r>
        <w:rPr>
          <w:spacing w:val="-3"/>
          <w:sz w:val="16"/>
        </w:rPr>
        <w:t xml:space="preserve"> </w:t>
      </w:r>
      <w:r>
        <w:rPr>
          <w:sz w:val="16"/>
        </w:rPr>
        <w:t>állam</w:t>
      </w:r>
      <w:r>
        <w:rPr>
          <w:spacing w:val="-3"/>
          <w:sz w:val="16"/>
        </w:rPr>
        <w:t xml:space="preserve"> </w:t>
      </w:r>
      <w:r>
        <w:rPr>
          <w:sz w:val="16"/>
        </w:rPr>
        <w:t>vagy</w:t>
      </w:r>
      <w:r>
        <w:rPr>
          <w:spacing w:val="-1"/>
          <w:sz w:val="16"/>
        </w:rPr>
        <w:t xml:space="preserve"> </w:t>
      </w:r>
      <w:r>
        <w:rPr>
          <w:sz w:val="16"/>
        </w:rPr>
        <w:t>a</w:t>
      </w:r>
      <w:r>
        <w:rPr>
          <w:spacing w:val="-3"/>
          <w:sz w:val="16"/>
        </w:rPr>
        <w:t xml:space="preserve"> </w:t>
      </w:r>
      <w:r>
        <w:rPr>
          <w:sz w:val="16"/>
        </w:rPr>
        <w:t>helyi</w:t>
      </w:r>
      <w:r>
        <w:rPr>
          <w:spacing w:val="-1"/>
          <w:sz w:val="16"/>
        </w:rPr>
        <w:t xml:space="preserve"> </w:t>
      </w:r>
      <w:r>
        <w:rPr>
          <w:sz w:val="16"/>
        </w:rPr>
        <w:t>önkormányzat</w:t>
      </w:r>
      <w:r>
        <w:rPr>
          <w:spacing w:val="-2"/>
          <w:sz w:val="16"/>
        </w:rPr>
        <w:t xml:space="preserve"> </w:t>
      </w:r>
      <w:r>
        <w:rPr>
          <w:sz w:val="16"/>
        </w:rPr>
        <w:t>külön-külön</w:t>
      </w:r>
      <w:r>
        <w:rPr>
          <w:spacing w:val="-2"/>
          <w:sz w:val="16"/>
        </w:rPr>
        <w:t xml:space="preserve"> </w:t>
      </w:r>
      <w:r>
        <w:rPr>
          <w:sz w:val="16"/>
        </w:rPr>
        <w:t>vagy</w:t>
      </w:r>
      <w:r>
        <w:rPr>
          <w:spacing w:val="-2"/>
          <w:sz w:val="16"/>
        </w:rPr>
        <w:t xml:space="preserve"> </w:t>
      </w:r>
      <w:r>
        <w:rPr>
          <w:sz w:val="16"/>
        </w:rPr>
        <w:t>együtt</w:t>
      </w:r>
      <w:r>
        <w:rPr>
          <w:spacing w:val="-1"/>
          <w:sz w:val="16"/>
        </w:rPr>
        <w:t xml:space="preserve"> </w:t>
      </w:r>
      <w:r>
        <w:rPr>
          <w:sz w:val="16"/>
        </w:rPr>
        <w:t>100%-os</w:t>
      </w:r>
      <w:r>
        <w:rPr>
          <w:spacing w:val="-1"/>
          <w:sz w:val="16"/>
        </w:rPr>
        <w:t xml:space="preserve"> </w:t>
      </w:r>
      <w:r>
        <w:rPr>
          <w:sz w:val="16"/>
        </w:rPr>
        <w:t>részesedéssel</w:t>
      </w:r>
      <w:r>
        <w:rPr>
          <w:spacing w:val="-1"/>
          <w:sz w:val="16"/>
        </w:rPr>
        <w:t xml:space="preserve"> </w:t>
      </w:r>
      <w:r>
        <w:rPr>
          <w:sz w:val="16"/>
        </w:rPr>
        <w:t>rendelkezik,</w:t>
      </w:r>
      <w:r>
        <w:rPr>
          <w:spacing w:val="-1"/>
          <w:sz w:val="16"/>
        </w:rPr>
        <w:t xml:space="preserve"> </w:t>
      </w:r>
      <w:r>
        <w:rPr>
          <w:sz w:val="16"/>
        </w:rPr>
        <w:t>a</w:t>
      </w:r>
      <w:r>
        <w:rPr>
          <w:spacing w:val="40"/>
          <w:sz w:val="16"/>
        </w:rPr>
        <w:t xml:space="preserve"> </w:t>
      </w:r>
      <w:r>
        <w:rPr>
          <w:sz w:val="16"/>
        </w:rPr>
        <w:t>nemzetközi szervezet, a külföldi állam, a külföldi helyhatóság, a külföldi állami vagy helyhatósági szerv és az Európai Gazdasági</w:t>
      </w:r>
      <w:r>
        <w:rPr>
          <w:spacing w:val="40"/>
          <w:sz w:val="16"/>
        </w:rPr>
        <w:t xml:space="preserve"> </w:t>
      </w:r>
      <w:r>
        <w:rPr>
          <w:sz w:val="16"/>
        </w:rPr>
        <w:t>Térségről szóló megállapodásban részes állam szabályozott piacára bevezetett nyilvánosan működő részvénytársaság,</w:t>
      </w:r>
    </w:p>
    <w:p w14:paraId="2920B95C" w14:textId="77777777" w:rsidR="00945655" w:rsidRDefault="00945655" w:rsidP="00945655">
      <w:pPr>
        <w:pStyle w:val="Listaszerbekezds"/>
        <w:widowControl w:val="0"/>
        <w:numPr>
          <w:ilvl w:val="1"/>
          <w:numId w:val="13"/>
        </w:numPr>
        <w:tabs>
          <w:tab w:val="left" w:pos="572"/>
        </w:tabs>
        <w:autoSpaceDE w:val="0"/>
        <w:autoSpaceDN w:val="0"/>
        <w:spacing w:after="0" w:line="240" w:lineRule="auto"/>
        <w:ind w:right="181" w:firstLine="0"/>
        <w:contextualSpacing w:val="0"/>
        <w:jc w:val="both"/>
        <w:rPr>
          <w:sz w:val="16"/>
        </w:rPr>
      </w:pPr>
      <w:r>
        <w:rPr>
          <w:sz w:val="16"/>
        </w:rPr>
        <w:t>az olyan belföldi vagy külföldi jogi személy vagy jogi személyiséggel nem rendelkező gazdálkodó szervezet, amely megfelel a</w:t>
      </w:r>
      <w:r>
        <w:rPr>
          <w:spacing w:val="40"/>
          <w:sz w:val="16"/>
        </w:rPr>
        <w:t xml:space="preserve"> </w:t>
      </w:r>
      <w:r>
        <w:rPr>
          <w:sz w:val="16"/>
        </w:rPr>
        <w:t>következő feltételeknek:</w:t>
      </w:r>
    </w:p>
    <w:p w14:paraId="6773B44B" w14:textId="77777777" w:rsidR="00945655" w:rsidRDefault="00945655" w:rsidP="00945655">
      <w:pPr>
        <w:ind w:left="396" w:right="183"/>
        <w:jc w:val="both"/>
        <w:rPr>
          <w:sz w:val="16"/>
        </w:rPr>
      </w:pPr>
      <w:r>
        <w:rPr>
          <w:i/>
          <w:sz w:val="16"/>
        </w:rPr>
        <w:t>ba)</w:t>
      </w:r>
      <w:r>
        <w:rPr>
          <w:i/>
          <w:spacing w:val="-4"/>
          <w:sz w:val="16"/>
        </w:rPr>
        <w:t xml:space="preserve"> </w:t>
      </w:r>
      <w:r>
        <w:rPr>
          <w:sz w:val="16"/>
        </w:rPr>
        <w:t>tulajdonosi szerkezete, a pénzmosás és a terrorizmus finanszírozása megelőzéséről és megakadályozásáról szóló törvény szerint</w:t>
      </w:r>
      <w:r>
        <w:rPr>
          <w:spacing w:val="40"/>
          <w:sz w:val="16"/>
        </w:rPr>
        <w:t xml:space="preserve"> </w:t>
      </w:r>
      <w:r>
        <w:rPr>
          <w:sz w:val="16"/>
        </w:rPr>
        <w:t>meghatározott tényleges tulajdonosa megismerhető,</w:t>
      </w:r>
    </w:p>
    <w:p w14:paraId="5CD89216" w14:textId="77777777" w:rsidR="00945655" w:rsidRDefault="00945655" w:rsidP="00945655">
      <w:pPr>
        <w:pStyle w:val="Listaszerbekezds"/>
        <w:widowControl w:val="0"/>
        <w:numPr>
          <w:ilvl w:val="0"/>
          <w:numId w:val="12"/>
        </w:numPr>
        <w:tabs>
          <w:tab w:val="left" w:pos="651"/>
        </w:tabs>
        <w:autoSpaceDE w:val="0"/>
        <w:autoSpaceDN w:val="0"/>
        <w:spacing w:after="0" w:line="240" w:lineRule="auto"/>
        <w:ind w:right="174" w:firstLine="0"/>
        <w:contextualSpacing w:val="0"/>
        <w:jc w:val="both"/>
        <w:rPr>
          <w:sz w:val="16"/>
        </w:rPr>
      </w:pPr>
      <w:r>
        <w:rPr>
          <w:sz w:val="16"/>
        </w:rPr>
        <w:t>az</w:t>
      </w:r>
      <w:r>
        <w:rPr>
          <w:spacing w:val="-1"/>
          <w:sz w:val="16"/>
        </w:rPr>
        <w:t xml:space="preserve"> </w:t>
      </w:r>
      <w:r>
        <w:rPr>
          <w:sz w:val="16"/>
        </w:rPr>
        <w:t>Európai</w:t>
      </w:r>
      <w:r>
        <w:rPr>
          <w:spacing w:val="-1"/>
          <w:sz w:val="16"/>
        </w:rPr>
        <w:t xml:space="preserve"> </w:t>
      </w:r>
      <w:r>
        <w:rPr>
          <w:sz w:val="16"/>
        </w:rPr>
        <w:t>Unió</w:t>
      </w:r>
      <w:r>
        <w:rPr>
          <w:spacing w:val="-1"/>
          <w:sz w:val="16"/>
        </w:rPr>
        <w:t xml:space="preserve"> </w:t>
      </w:r>
      <w:r>
        <w:rPr>
          <w:sz w:val="16"/>
        </w:rPr>
        <w:t>tagállamában, az</w:t>
      </w:r>
      <w:r>
        <w:rPr>
          <w:spacing w:val="-1"/>
          <w:sz w:val="16"/>
        </w:rPr>
        <w:t xml:space="preserve"> </w:t>
      </w:r>
      <w:r>
        <w:rPr>
          <w:sz w:val="16"/>
        </w:rPr>
        <w:t>Európai Gazdasági Térségről szóló</w:t>
      </w:r>
      <w:r>
        <w:rPr>
          <w:spacing w:val="-1"/>
          <w:sz w:val="16"/>
        </w:rPr>
        <w:t xml:space="preserve"> </w:t>
      </w:r>
      <w:r>
        <w:rPr>
          <w:sz w:val="16"/>
        </w:rPr>
        <w:t>megállapodásban részes államban, a</w:t>
      </w:r>
      <w:r>
        <w:rPr>
          <w:spacing w:val="-4"/>
          <w:sz w:val="16"/>
        </w:rPr>
        <w:t xml:space="preserve"> </w:t>
      </w:r>
      <w:r>
        <w:rPr>
          <w:sz w:val="16"/>
        </w:rPr>
        <w:t>Gazdasági</w:t>
      </w:r>
      <w:r>
        <w:rPr>
          <w:spacing w:val="-1"/>
          <w:sz w:val="16"/>
        </w:rPr>
        <w:t xml:space="preserve"> </w:t>
      </w:r>
      <w:r>
        <w:rPr>
          <w:sz w:val="16"/>
        </w:rPr>
        <w:t>Együttműködési</w:t>
      </w:r>
      <w:r>
        <w:rPr>
          <w:spacing w:val="40"/>
          <w:sz w:val="16"/>
        </w:rPr>
        <w:t xml:space="preserve"> </w:t>
      </w:r>
      <w:r>
        <w:rPr>
          <w:sz w:val="16"/>
        </w:rPr>
        <w:t>és Fejlesztési Szervezet tagállamában vagy olyan államban rendelkezik adóilletőséggel, amellyel Magyarországnak a kettős adóztatás</w:t>
      </w:r>
      <w:r>
        <w:rPr>
          <w:spacing w:val="40"/>
          <w:sz w:val="16"/>
        </w:rPr>
        <w:t xml:space="preserve"> </w:t>
      </w:r>
      <w:r>
        <w:rPr>
          <w:sz w:val="16"/>
        </w:rPr>
        <w:t>elkerüléséről szóló egyezménye van,</w:t>
      </w:r>
    </w:p>
    <w:p w14:paraId="7B6944F5" w14:textId="77777777" w:rsidR="00945655" w:rsidRDefault="00945655" w:rsidP="00945655">
      <w:pPr>
        <w:ind w:left="396"/>
        <w:jc w:val="both"/>
        <w:rPr>
          <w:sz w:val="16"/>
        </w:rPr>
      </w:pPr>
      <w:r>
        <w:rPr>
          <w:i/>
          <w:sz w:val="16"/>
        </w:rPr>
        <w:lastRenderedPageBreak/>
        <w:t>bc)</w:t>
      </w:r>
      <w:r>
        <w:rPr>
          <w:i/>
          <w:spacing w:val="-10"/>
          <w:sz w:val="16"/>
        </w:rPr>
        <w:t xml:space="preserve"> </w:t>
      </w:r>
      <w:r>
        <w:rPr>
          <w:sz w:val="16"/>
        </w:rPr>
        <w:t>nem</w:t>
      </w:r>
      <w:r>
        <w:rPr>
          <w:spacing w:val="-9"/>
          <w:sz w:val="16"/>
        </w:rPr>
        <w:t xml:space="preserve"> </w:t>
      </w:r>
      <w:r>
        <w:rPr>
          <w:sz w:val="16"/>
        </w:rPr>
        <w:t>minősül</w:t>
      </w:r>
      <w:r>
        <w:rPr>
          <w:spacing w:val="-7"/>
          <w:sz w:val="16"/>
        </w:rPr>
        <w:t xml:space="preserve"> </w:t>
      </w:r>
      <w:r>
        <w:rPr>
          <w:sz w:val="16"/>
        </w:rPr>
        <w:t>a</w:t>
      </w:r>
      <w:r>
        <w:rPr>
          <w:spacing w:val="-5"/>
          <w:sz w:val="16"/>
        </w:rPr>
        <w:t xml:space="preserve"> </w:t>
      </w:r>
      <w:r>
        <w:rPr>
          <w:sz w:val="16"/>
        </w:rPr>
        <w:t>társasági</w:t>
      </w:r>
      <w:r>
        <w:rPr>
          <w:spacing w:val="-5"/>
          <w:sz w:val="16"/>
        </w:rPr>
        <w:t xml:space="preserve"> </w:t>
      </w:r>
      <w:r>
        <w:rPr>
          <w:sz w:val="16"/>
        </w:rPr>
        <w:t>adóról</w:t>
      </w:r>
      <w:r>
        <w:rPr>
          <w:spacing w:val="-5"/>
          <w:sz w:val="16"/>
        </w:rPr>
        <w:t xml:space="preserve"> </w:t>
      </w:r>
      <w:r>
        <w:rPr>
          <w:sz w:val="16"/>
        </w:rPr>
        <w:t>és</w:t>
      </w:r>
      <w:r>
        <w:rPr>
          <w:spacing w:val="-8"/>
          <w:sz w:val="16"/>
        </w:rPr>
        <w:t xml:space="preserve"> </w:t>
      </w:r>
      <w:r>
        <w:rPr>
          <w:sz w:val="16"/>
        </w:rPr>
        <w:t>az</w:t>
      </w:r>
      <w:r>
        <w:rPr>
          <w:spacing w:val="-8"/>
          <w:sz w:val="16"/>
        </w:rPr>
        <w:t xml:space="preserve"> </w:t>
      </w:r>
      <w:r>
        <w:rPr>
          <w:sz w:val="16"/>
        </w:rPr>
        <w:t>osztalékadóról</w:t>
      </w:r>
      <w:r>
        <w:rPr>
          <w:spacing w:val="-7"/>
          <w:sz w:val="16"/>
        </w:rPr>
        <w:t xml:space="preserve"> </w:t>
      </w:r>
      <w:r>
        <w:rPr>
          <w:sz w:val="16"/>
        </w:rPr>
        <w:t>szóló</w:t>
      </w:r>
      <w:r>
        <w:rPr>
          <w:spacing w:val="-6"/>
          <w:sz w:val="16"/>
        </w:rPr>
        <w:t xml:space="preserve"> </w:t>
      </w:r>
      <w:r>
        <w:rPr>
          <w:sz w:val="16"/>
        </w:rPr>
        <w:t>törvény</w:t>
      </w:r>
      <w:r>
        <w:rPr>
          <w:spacing w:val="-6"/>
          <w:sz w:val="16"/>
        </w:rPr>
        <w:t xml:space="preserve"> </w:t>
      </w:r>
      <w:r>
        <w:rPr>
          <w:sz w:val="16"/>
        </w:rPr>
        <w:t>szerint</w:t>
      </w:r>
      <w:r>
        <w:rPr>
          <w:spacing w:val="-5"/>
          <w:sz w:val="16"/>
        </w:rPr>
        <w:t xml:space="preserve"> </w:t>
      </w:r>
      <w:r>
        <w:rPr>
          <w:sz w:val="16"/>
        </w:rPr>
        <w:t>meghatározott</w:t>
      </w:r>
      <w:r>
        <w:rPr>
          <w:spacing w:val="-7"/>
          <w:sz w:val="16"/>
        </w:rPr>
        <w:t xml:space="preserve"> </w:t>
      </w:r>
      <w:r>
        <w:rPr>
          <w:sz w:val="16"/>
        </w:rPr>
        <w:t>ellenőrzött</w:t>
      </w:r>
      <w:r>
        <w:rPr>
          <w:spacing w:val="-7"/>
          <w:sz w:val="16"/>
        </w:rPr>
        <w:t xml:space="preserve"> </w:t>
      </w:r>
      <w:r>
        <w:rPr>
          <w:sz w:val="16"/>
        </w:rPr>
        <w:t>külföldi</w:t>
      </w:r>
      <w:r>
        <w:rPr>
          <w:spacing w:val="-6"/>
          <w:sz w:val="16"/>
        </w:rPr>
        <w:t xml:space="preserve"> </w:t>
      </w:r>
      <w:r>
        <w:rPr>
          <w:spacing w:val="-2"/>
          <w:sz w:val="16"/>
        </w:rPr>
        <w:t>társaságnak,</w:t>
      </w:r>
    </w:p>
    <w:p w14:paraId="10876B96" w14:textId="77777777" w:rsidR="00945655" w:rsidRDefault="00945655" w:rsidP="00945655">
      <w:pPr>
        <w:spacing w:before="1"/>
        <w:ind w:left="396" w:right="180"/>
        <w:jc w:val="both"/>
        <w:rPr>
          <w:sz w:val="16"/>
        </w:rPr>
      </w:pPr>
      <w:r>
        <w:rPr>
          <w:i/>
          <w:sz w:val="16"/>
        </w:rPr>
        <w:t>bd)</w:t>
      </w:r>
      <w:r>
        <w:rPr>
          <w:i/>
          <w:spacing w:val="-4"/>
          <w:sz w:val="16"/>
        </w:rPr>
        <w:t xml:space="preserve"> </w:t>
      </w:r>
      <w:r>
        <w:rPr>
          <w:sz w:val="16"/>
        </w:rPr>
        <w:t>a gazdálkodó szervezetben közvetlenül vagy közvetetten több mint 25%-os tulajdonnal, befolyással vagy szavazati joggal bíró jogi</w:t>
      </w:r>
      <w:r>
        <w:rPr>
          <w:spacing w:val="40"/>
          <w:sz w:val="16"/>
        </w:rPr>
        <w:t xml:space="preserve"> </w:t>
      </w:r>
      <w:r>
        <w:rPr>
          <w:sz w:val="16"/>
        </w:rPr>
        <w:t xml:space="preserve">személy, jogi személyiséggel nem rendelkező gazdálkodó szervezet tekintetében a </w:t>
      </w:r>
      <w:r>
        <w:rPr>
          <w:i/>
          <w:sz w:val="16"/>
        </w:rPr>
        <w:t xml:space="preserve">ba), bb) </w:t>
      </w:r>
      <w:r>
        <w:rPr>
          <w:sz w:val="16"/>
        </w:rPr>
        <w:t xml:space="preserve">és </w:t>
      </w:r>
      <w:r>
        <w:rPr>
          <w:i/>
          <w:sz w:val="16"/>
        </w:rPr>
        <w:t xml:space="preserve">bc) </w:t>
      </w:r>
      <w:r>
        <w:rPr>
          <w:sz w:val="16"/>
        </w:rPr>
        <w:t>alpont szerinti feltételek fennállnak;</w:t>
      </w:r>
    </w:p>
    <w:p w14:paraId="36370148" w14:textId="77777777" w:rsidR="00945655" w:rsidRDefault="00945655" w:rsidP="00945655">
      <w:pPr>
        <w:pStyle w:val="Listaszerbekezds"/>
        <w:widowControl w:val="0"/>
        <w:numPr>
          <w:ilvl w:val="1"/>
          <w:numId w:val="13"/>
        </w:numPr>
        <w:tabs>
          <w:tab w:val="left" w:pos="563"/>
        </w:tabs>
        <w:autoSpaceDE w:val="0"/>
        <w:autoSpaceDN w:val="0"/>
        <w:spacing w:after="0" w:line="183" w:lineRule="exact"/>
        <w:ind w:left="562" w:hanging="167"/>
        <w:contextualSpacing w:val="0"/>
        <w:jc w:val="both"/>
        <w:rPr>
          <w:sz w:val="16"/>
        </w:rPr>
      </w:pPr>
      <w:r>
        <w:rPr>
          <w:sz w:val="16"/>
        </w:rPr>
        <w:t>az</w:t>
      </w:r>
      <w:r>
        <w:rPr>
          <w:spacing w:val="-6"/>
          <w:sz w:val="16"/>
        </w:rPr>
        <w:t xml:space="preserve"> </w:t>
      </w:r>
      <w:r>
        <w:rPr>
          <w:sz w:val="16"/>
        </w:rPr>
        <w:t>a</w:t>
      </w:r>
      <w:r>
        <w:rPr>
          <w:spacing w:val="-6"/>
          <w:sz w:val="16"/>
        </w:rPr>
        <w:t xml:space="preserve"> </w:t>
      </w:r>
      <w:r>
        <w:rPr>
          <w:sz w:val="16"/>
        </w:rPr>
        <w:t>civil</w:t>
      </w:r>
      <w:r>
        <w:rPr>
          <w:spacing w:val="-3"/>
          <w:sz w:val="16"/>
        </w:rPr>
        <w:t xml:space="preserve"> </w:t>
      </w:r>
      <w:r>
        <w:rPr>
          <w:sz w:val="16"/>
        </w:rPr>
        <w:t>szervezet</w:t>
      </w:r>
      <w:r>
        <w:rPr>
          <w:spacing w:val="-5"/>
          <w:sz w:val="16"/>
        </w:rPr>
        <w:t xml:space="preserve"> </w:t>
      </w:r>
      <w:r>
        <w:rPr>
          <w:sz w:val="16"/>
        </w:rPr>
        <w:t>és</w:t>
      </w:r>
      <w:r>
        <w:rPr>
          <w:spacing w:val="-6"/>
          <w:sz w:val="16"/>
        </w:rPr>
        <w:t xml:space="preserve"> </w:t>
      </w:r>
      <w:r>
        <w:rPr>
          <w:sz w:val="16"/>
        </w:rPr>
        <w:t>a</w:t>
      </w:r>
      <w:r>
        <w:rPr>
          <w:spacing w:val="-6"/>
          <w:sz w:val="16"/>
        </w:rPr>
        <w:t xml:space="preserve"> </w:t>
      </w:r>
      <w:r>
        <w:rPr>
          <w:sz w:val="16"/>
        </w:rPr>
        <w:t>vízitársulat,</w:t>
      </w:r>
      <w:r>
        <w:rPr>
          <w:spacing w:val="-6"/>
          <w:sz w:val="16"/>
        </w:rPr>
        <w:t xml:space="preserve"> </w:t>
      </w:r>
      <w:r>
        <w:rPr>
          <w:sz w:val="16"/>
        </w:rPr>
        <w:t>amely</w:t>
      </w:r>
      <w:r>
        <w:rPr>
          <w:spacing w:val="-5"/>
          <w:sz w:val="16"/>
        </w:rPr>
        <w:t xml:space="preserve"> </w:t>
      </w:r>
      <w:r>
        <w:rPr>
          <w:sz w:val="16"/>
        </w:rPr>
        <w:t>megfelel</w:t>
      </w:r>
      <w:r>
        <w:rPr>
          <w:spacing w:val="-3"/>
          <w:sz w:val="16"/>
        </w:rPr>
        <w:t xml:space="preserve"> </w:t>
      </w:r>
      <w:r>
        <w:rPr>
          <w:sz w:val="16"/>
        </w:rPr>
        <w:t>a</w:t>
      </w:r>
      <w:r>
        <w:rPr>
          <w:spacing w:val="-6"/>
          <w:sz w:val="16"/>
        </w:rPr>
        <w:t xml:space="preserve"> </w:t>
      </w:r>
      <w:r>
        <w:rPr>
          <w:sz w:val="16"/>
        </w:rPr>
        <w:t>következő</w:t>
      </w:r>
      <w:r>
        <w:rPr>
          <w:spacing w:val="-3"/>
          <w:sz w:val="16"/>
        </w:rPr>
        <w:t xml:space="preserve"> </w:t>
      </w:r>
      <w:r>
        <w:rPr>
          <w:spacing w:val="-2"/>
          <w:sz w:val="16"/>
        </w:rPr>
        <w:t>feltételeknek:</w:t>
      </w:r>
    </w:p>
    <w:p w14:paraId="7738EBF0" w14:textId="77777777" w:rsidR="00945655" w:rsidRDefault="00945655" w:rsidP="00945655">
      <w:pPr>
        <w:spacing w:line="183" w:lineRule="exact"/>
        <w:ind w:left="396"/>
        <w:jc w:val="both"/>
        <w:rPr>
          <w:sz w:val="16"/>
        </w:rPr>
      </w:pPr>
      <w:r>
        <w:rPr>
          <w:i/>
          <w:sz w:val="16"/>
        </w:rPr>
        <w:t>ca)</w:t>
      </w:r>
      <w:r>
        <w:rPr>
          <w:i/>
          <w:spacing w:val="-9"/>
          <w:sz w:val="16"/>
        </w:rPr>
        <w:t xml:space="preserve"> </w:t>
      </w:r>
      <w:r>
        <w:rPr>
          <w:sz w:val="16"/>
        </w:rPr>
        <w:t>vezető</w:t>
      </w:r>
      <w:r>
        <w:rPr>
          <w:spacing w:val="-8"/>
          <w:sz w:val="16"/>
        </w:rPr>
        <w:t xml:space="preserve"> </w:t>
      </w:r>
      <w:r>
        <w:rPr>
          <w:sz w:val="16"/>
        </w:rPr>
        <w:t>tisztségviselői</w:t>
      </w:r>
      <w:r>
        <w:rPr>
          <w:spacing w:val="-5"/>
          <w:sz w:val="16"/>
        </w:rPr>
        <w:t xml:space="preserve"> </w:t>
      </w:r>
      <w:r>
        <w:rPr>
          <w:spacing w:val="-2"/>
          <w:sz w:val="16"/>
        </w:rPr>
        <w:t>megismerhetők,</w:t>
      </w:r>
    </w:p>
    <w:p w14:paraId="5DC04CA6" w14:textId="77777777" w:rsidR="00945655" w:rsidRDefault="00945655" w:rsidP="00945655">
      <w:pPr>
        <w:ind w:left="396" w:right="175"/>
        <w:jc w:val="both"/>
        <w:rPr>
          <w:sz w:val="16"/>
        </w:rPr>
      </w:pPr>
      <w:r>
        <w:rPr>
          <w:i/>
          <w:sz w:val="16"/>
        </w:rPr>
        <w:t>cb)</w:t>
      </w:r>
      <w:r>
        <w:rPr>
          <w:i/>
          <w:spacing w:val="-3"/>
          <w:sz w:val="16"/>
        </w:rPr>
        <w:t xml:space="preserve"> </w:t>
      </w:r>
      <w:r>
        <w:rPr>
          <w:sz w:val="16"/>
        </w:rPr>
        <w:t>a civil szervezet és a vízitársulat, valamint ezek vezető tisztségviselői nem átlátható szervezetben nem rendelkeznek 25%-ot</w:t>
      </w:r>
      <w:r>
        <w:rPr>
          <w:spacing w:val="40"/>
          <w:sz w:val="16"/>
        </w:rPr>
        <w:t xml:space="preserve"> </w:t>
      </w:r>
      <w:r>
        <w:rPr>
          <w:sz w:val="16"/>
        </w:rPr>
        <w:t>meghaladó</w:t>
      </w:r>
      <w:r>
        <w:rPr>
          <w:spacing w:val="-3"/>
          <w:sz w:val="16"/>
        </w:rPr>
        <w:t xml:space="preserve"> </w:t>
      </w:r>
      <w:r>
        <w:rPr>
          <w:sz w:val="16"/>
        </w:rPr>
        <w:t>részesedéssel,</w:t>
      </w:r>
    </w:p>
    <w:p w14:paraId="35495CE3" w14:textId="77777777" w:rsidR="00945655" w:rsidRDefault="00945655" w:rsidP="00945655">
      <w:pPr>
        <w:pStyle w:val="Listaszerbekezds"/>
        <w:widowControl w:val="0"/>
        <w:numPr>
          <w:ilvl w:val="0"/>
          <w:numId w:val="12"/>
        </w:numPr>
        <w:tabs>
          <w:tab w:val="left" w:pos="635"/>
        </w:tabs>
        <w:autoSpaceDE w:val="0"/>
        <w:autoSpaceDN w:val="0"/>
        <w:spacing w:before="1" w:after="0" w:line="240" w:lineRule="auto"/>
        <w:ind w:right="173" w:firstLine="0"/>
        <w:contextualSpacing w:val="0"/>
        <w:jc w:val="both"/>
        <w:rPr>
          <w:sz w:val="16"/>
        </w:rPr>
      </w:pPr>
      <w:r>
        <w:rPr>
          <w:sz w:val="16"/>
        </w:rPr>
        <w:t>székhelye az Európai Unió tagállamában, az Európai Gazdasági Térségről szóló megállapodásban részes államban, a Gazdasági</w:t>
      </w:r>
      <w:r>
        <w:rPr>
          <w:spacing w:val="40"/>
          <w:sz w:val="16"/>
        </w:rPr>
        <w:t xml:space="preserve"> </w:t>
      </w:r>
      <w:r>
        <w:rPr>
          <w:sz w:val="16"/>
        </w:rPr>
        <w:t>Együttműködési és Fejlesztési Szervezet tagállamában vagy olyan államban van, amellyel Magyarországnak a kettős adóztatás</w:t>
      </w:r>
      <w:r>
        <w:rPr>
          <w:spacing w:val="40"/>
          <w:sz w:val="16"/>
        </w:rPr>
        <w:t xml:space="preserve"> </w:t>
      </w:r>
      <w:r>
        <w:rPr>
          <w:sz w:val="16"/>
        </w:rPr>
        <w:t>elkerüléséről szóló egyezménye van;</w:t>
      </w:r>
    </w:p>
    <w:p w14:paraId="5A7D4F79" w14:textId="77777777" w:rsidR="00945655" w:rsidRDefault="00945655" w:rsidP="00945655">
      <w:pPr>
        <w:jc w:val="both"/>
        <w:rPr>
          <w:sz w:val="16"/>
        </w:rPr>
        <w:sectPr w:rsidR="00945655" w:rsidSect="00945655">
          <w:pgSz w:w="11910" w:h="16840"/>
          <w:pgMar w:top="1220" w:right="1240" w:bottom="1140" w:left="1200" w:header="0" w:footer="957" w:gutter="0"/>
          <w:cols w:space="708"/>
        </w:sectPr>
      </w:pPr>
    </w:p>
    <w:p w14:paraId="145EBB16" w14:textId="77777777" w:rsidR="00945655" w:rsidRDefault="00945655" w:rsidP="00945655">
      <w:pPr>
        <w:pStyle w:val="Listaszerbekezds"/>
        <w:widowControl w:val="0"/>
        <w:numPr>
          <w:ilvl w:val="2"/>
          <w:numId w:val="17"/>
        </w:numPr>
        <w:tabs>
          <w:tab w:val="left" w:pos="925"/>
        </w:tabs>
        <w:autoSpaceDE w:val="0"/>
        <w:autoSpaceDN w:val="0"/>
        <w:spacing w:before="79" w:after="0" w:line="235" w:lineRule="auto"/>
        <w:ind w:right="180" w:hanging="360"/>
        <w:contextualSpacing w:val="0"/>
        <w:jc w:val="both"/>
        <w:rPr>
          <w:i/>
        </w:rPr>
      </w:pPr>
      <w:r>
        <w:lastRenderedPageBreak/>
        <w:t>nem minősül a társasági adóról és az osztalékadóról szóló törvény szerint meghatározott ellenőrzött külföldi társaságnak</w:t>
      </w:r>
      <w:r>
        <w:rPr>
          <w:vertAlign w:val="superscript"/>
        </w:rPr>
        <w:t>2</w:t>
      </w:r>
      <w:r>
        <w:rPr>
          <w:i/>
        </w:rPr>
        <w:t>,</w:t>
      </w:r>
    </w:p>
    <w:p w14:paraId="113C0493" w14:textId="77777777" w:rsidR="00945655" w:rsidRDefault="00945655" w:rsidP="00945655">
      <w:pPr>
        <w:pStyle w:val="Listaszerbekezds"/>
        <w:widowControl w:val="0"/>
        <w:numPr>
          <w:ilvl w:val="2"/>
          <w:numId w:val="17"/>
        </w:numPr>
        <w:tabs>
          <w:tab w:val="left" w:pos="925"/>
        </w:tabs>
        <w:autoSpaceDE w:val="0"/>
        <w:autoSpaceDN w:val="0"/>
        <w:spacing w:before="3" w:after="0" w:line="237" w:lineRule="auto"/>
        <w:ind w:right="172" w:hanging="360"/>
        <w:contextualSpacing w:val="0"/>
        <w:jc w:val="both"/>
        <w:rPr>
          <w:i/>
        </w:rPr>
      </w:pPr>
      <w:r>
        <w:t>az általam képviselt gazdálkodó szervezetben közvetlenül vagy közvetetten több mint 25%-os tulajdonnal, befolyással vagy szavazati joggal bíró jogi személy, jogi személyiséggel nem rendelkező gazdálkodó szervezet</w:t>
      </w:r>
      <w:r>
        <w:rPr>
          <w:spacing w:val="-1"/>
        </w:rPr>
        <w:t xml:space="preserve"> </w:t>
      </w:r>
      <w:r>
        <w:t>tekintetében</w:t>
      </w:r>
      <w:r>
        <w:rPr>
          <w:spacing w:val="-2"/>
        </w:rPr>
        <w:t xml:space="preserve"> </w:t>
      </w:r>
      <w:r>
        <w:t>az</w:t>
      </w:r>
      <w:r>
        <w:rPr>
          <w:spacing w:val="-2"/>
        </w:rPr>
        <w:t xml:space="preserve"> </w:t>
      </w:r>
      <w:r>
        <w:t>a),</w:t>
      </w:r>
      <w:r>
        <w:rPr>
          <w:spacing w:val="-3"/>
        </w:rPr>
        <w:t xml:space="preserve"> </w:t>
      </w:r>
      <w:r>
        <w:t>b)</w:t>
      </w:r>
      <w:r>
        <w:rPr>
          <w:spacing w:val="-4"/>
        </w:rPr>
        <w:t xml:space="preserve"> </w:t>
      </w:r>
      <w:r>
        <w:t>és c) pont</w:t>
      </w:r>
      <w:r>
        <w:rPr>
          <w:spacing w:val="-1"/>
        </w:rPr>
        <w:t xml:space="preserve"> </w:t>
      </w:r>
      <w:r>
        <w:t>szerinti</w:t>
      </w:r>
      <w:r>
        <w:rPr>
          <w:spacing w:val="-1"/>
        </w:rPr>
        <w:t xml:space="preserve"> </w:t>
      </w:r>
      <w:r>
        <w:t>feltételek</w:t>
      </w:r>
      <w:r>
        <w:rPr>
          <w:spacing w:val="-2"/>
        </w:rPr>
        <w:t xml:space="preserve"> </w:t>
      </w:r>
      <w:r>
        <w:t>fennállnak</w:t>
      </w:r>
      <w:r>
        <w:rPr>
          <w:i/>
        </w:rPr>
        <w:t>.</w:t>
      </w:r>
    </w:p>
    <w:p w14:paraId="46883D1D" w14:textId="77777777" w:rsidR="00945655" w:rsidRDefault="00945655" w:rsidP="00945655">
      <w:pPr>
        <w:pStyle w:val="Szvegtrzs"/>
        <w:rPr>
          <w:i/>
          <w:sz w:val="20"/>
        </w:rPr>
      </w:pPr>
    </w:p>
    <w:p w14:paraId="739D66D6" w14:textId="77777777" w:rsidR="00945655" w:rsidRDefault="00945655" w:rsidP="00945655">
      <w:pPr>
        <w:pStyle w:val="Szvegtrzs"/>
        <w:rPr>
          <w:i/>
          <w:sz w:val="20"/>
        </w:rPr>
      </w:pPr>
    </w:p>
    <w:p w14:paraId="787F0FC2" w14:textId="77777777" w:rsidR="00945655" w:rsidRDefault="00945655" w:rsidP="00945655">
      <w:pPr>
        <w:pStyle w:val="Szvegtrzs"/>
        <w:rPr>
          <w:i/>
          <w:sz w:val="20"/>
        </w:rPr>
      </w:pPr>
    </w:p>
    <w:p w14:paraId="3D8C7498" w14:textId="77777777" w:rsidR="00945655" w:rsidRDefault="00945655" w:rsidP="00945655">
      <w:pPr>
        <w:pStyle w:val="Szvegtrzs"/>
        <w:rPr>
          <w:i/>
          <w:sz w:val="20"/>
        </w:rPr>
      </w:pPr>
    </w:p>
    <w:p w14:paraId="5061D371" w14:textId="77777777" w:rsidR="00945655" w:rsidRDefault="00945655" w:rsidP="00945655">
      <w:pPr>
        <w:pStyle w:val="Szvegtrzs"/>
        <w:rPr>
          <w:i/>
          <w:sz w:val="20"/>
        </w:rPr>
      </w:pPr>
    </w:p>
    <w:p w14:paraId="53F9894A" w14:textId="77777777" w:rsidR="00945655" w:rsidRDefault="00945655" w:rsidP="00945655">
      <w:pPr>
        <w:pStyle w:val="Szvegtrzs"/>
        <w:rPr>
          <w:i/>
          <w:sz w:val="20"/>
        </w:rPr>
      </w:pPr>
    </w:p>
    <w:p w14:paraId="2714C3A9" w14:textId="77777777" w:rsidR="00945655" w:rsidRDefault="00945655" w:rsidP="00945655">
      <w:pPr>
        <w:pStyle w:val="Szvegtrzs"/>
        <w:rPr>
          <w:i/>
          <w:sz w:val="20"/>
        </w:rPr>
      </w:pPr>
    </w:p>
    <w:p w14:paraId="62A2F3D3" w14:textId="77777777" w:rsidR="00945655" w:rsidRDefault="00945655" w:rsidP="00945655">
      <w:pPr>
        <w:pStyle w:val="Szvegtrzs"/>
        <w:rPr>
          <w:i/>
          <w:sz w:val="20"/>
        </w:rPr>
      </w:pPr>
    </w:p>
    <w:p w14:paraId="2070BFCB" w14:textId="77777777" w:rsidR="00945655" w:rsidRDefault="00945655" w:rsidP="00945655">
      <w:pPr>
        <w:pStyle w:val="Szvegtrzs"/>
        <w:rPr>
          <w:i/>
          <w:sz w:val="20"/>
        </w:rPr>
      </w:pPr>
    </w:p>
    <w:p w14:paraId="207A95EE" w14:textId="77777777" w:rsidR="00945655" w:rsidRDefault="00945655" w:rsidP="00945655">
      <w:pPr>
        <w:pStyle w:val="Szvegtrzs"/>
        <w:rPr>
          <w:i/>
          <w:sz w:val="20"/>
        </w:rPr>
      </w:pPr>
    </w:p>
    <w:p w14:paraId="19D6945E" w14:textId="77777777" w:rsidR="00945655" w:rsidRDefault="00945655" w:rsidP="00945655">
      <w:pPr>
        <w:pStyle w:val="Szvegtrzs"/>
        <w:rPr>
          <w:i/>
          <w:sz w:val="20"/>
        </w:rPr>
      </w:pPr>
    </w:p>
    <w:p w14:paraId="5806A9DF" w14:textId="77777777" w:rsidR="00945655" w:rsidRDefault="00945655" w:rsidP="00945655">
      <w:pPr>
        <w:pStyle w:val="Szvegtrzs"/>
        <w:rPr>
          <w:i/>
          <w:sz w:val="20"/>
        </w:rPr>
      </w:pPr>
    </w:p>
    <w:p w14:paraId="12AFB40B" w14:textId="77777777" w:rsidR="00945655" w:rsidRDefault="00945655" w:rsidP="00945655">
      <w:pPr>
        <w:pStyle w:val="Szvegtrzs"/>
        <w:rPr>
          <w:i/>
          <w:sz w:val="20"/>
        </w:rPr>
      </w:pPr>
    </w:p>
    <w:p w14:paraId="799AD047" w14:textId="77777777" w:rsidR="00945655" w:rsidRDefault="00945655" w:rsidP="00945655">
      <w:pPr>
        <w:pStyle w:val="Szvegtrzs"/>
        <w:rPr>
          <w:i/>
          <w:sz w:val="20"/>
        </w:rPr>
      </w:pPr>
    </w:p>
    <w:p w14:paraId="43351C2B" w14:textId="77777777" w:rsidR="00945655" w:rsidRDefault="00945655" w:rsidP="00945655">
      <w:pPr>
        <w:pStyle w:val="Szvegtrzs"/>
        <w:rPr>
          <w:i/>
          <w:sz w:val="20"/>
        </w:rPr>
      </w:pPr>
    </w:p>
    <w:p w14:paraId="67867882" w14:textId="77777777" w:rsidR="00945655" w:rsidRDefault="00945655" w:rsidP="00945655">
      <w:pPr>
        <w:pStyle w:val="Szvegtrzs"/>
        <w:rPr>
          <w:i/>
          <w:sz w:val="20"/>
        </w:rPr>
      </w:pPr>
    </w:p>
    <w:p w14:paraId="2CC9F9BB" w14:textId="77777777" w:rsidR="00945655" w:rsidRDefault="00945655" w:rsidP="00945655">
      <w:pPr>
        <w:pStyle w:val="Szvegtrzs"/>
        <w:rPr>
          <w:i/>
          <w:sz w:val="20"/>
        </w:rPr>
      </w:pPr>
    </w:p>
    <w:p w14:paraId="5B7E40FD" w14:textId="77777777" w:rsidR="00945655" w:rsidRDefault="00945655" w:rsidP="00945655">
      <w:pPr>
        <w:pStyle w:val="Szvegtrzs"/>
        <w:rPr>
          <w:i/>
          <w:sz w:val="20"/>
        </w:rPr>
      </w:pPr>
    </w:p>
    <w:p w14:paraId="159023BF" w14:textId="77777777" w:rsidR="00945655" w:rsidRDefault="00945655" w:rsidP="00945655">
      <w:pPr>
        <w:pStyle w:val="Szvegtrzs"/>
        <w:spacing w:before="7"/>
        <w:rPr>
          <w:i/>
          <w:sz w:val="15"/>
        </w:rPr>
      </w:pPr>
      <w:r>
        <w:rPr>
          <w:noProof/>
        </w:rPr>
        <mc:AlternateContent>
          <mc:Choice Requires="wps">
            <w:drawing>
              <wp:anchor distT="0" distB="0" distL="0" distR="0" simplePos="0" relativeHeight="251664384" behindDoc="1" locked="0" layoutInCell="1" allowOverlap="1" wp14:anchorId="44216187" wp14:editId="4FA742BF">
                <wp:simplePos x="0" y="0"/>
                <wp:positionH relativeFrom="page">
                  <wp:posOffset>899160</wp:posOffset>
                </wp:positionH>
                <wp:positionV relativeFrom="paragraph">
                  <wp:posOffset>129540</wp:posOffset>
                </wp:positionV>
                <wp:extent cx="1828800" cy="6350"/>
                <wp:effectExtent l="0" t="0" r="0" b="0"/>
                <wp:wrapTopAndBottom/>
                <wp:docPr id="1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557F3" id="docshape17" o:spid="_x0000_s1026" style="position:absolute;margin-left:70.8pt;margin-top:10.2pt;width:2in;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" fillcolor="black" stroked="f">
                <w10:wrap type="topAndBottom" anchorx="page"/>
              </v:rect>
            </w:pict>
          </mc:Fallback>
        </mc:AlternateContent>
      </w:r>
    </w:p>
    <w:p w14:paraId="55B81733" w14:textId="77777777" w:rsidR="00945655" w:rsidRDefault="00945655" w:rsidP="00945655">
      <w:pPr>
        <w:spacing w:before="86"/>
        <w:ind w:left="216"/>
        <w:jc w:val="both"/>
        <w:rPr>
          <w:sz w:val="16"/>
        </w:rPr>
      </w:pPr>
      <w:r>
        <w:rPr>
          <w:sz w:val="16"/>
          <w:vertAlign w:val="superscript"/>
        </w:rPr>
        <w:t>2</w:t>
      </w:r>
      <w:r>
        <w:rPr>
          <w:spacing w:val="-4"/>
          <w:sz w:val="16"/>
        </w:rPr>
        <w:t xml:space="preserve"> </w:t>
      </w:r>
      <w:r>
        <w:rPr>
          <w:sz w:val="16"/>
        </w:rPr>
        <w:t>A</w:t>
      </w:r>
      <w:r>
        <w:rPr>
          <w:spacing w:val="-5"/>
          <w:sz w:val="16"/>
        </w:rPr>
        <w:t xml:space="preserve"> </w:t>
      </w:r>
      <w:r>
        <w:rPr>
          <w:sz w:val="16"/>
        </w:rPr>
        <w:t>társasági</w:t>
      </w:r>
      <w:r>
        <w:rPr>
          <w:spacing w:val="-4"/>
          <w:sz w:val="16"/>
        </w:rPr>
        <w:t xml:space="preserve"> </w:t>
      </w:r>
      <w:r>
        <w:rPr>
          <w:sz w:val="16"/>
        </w:rPr>
        <w:t>adóról</w:t>
      </w:r>
      <w:r>
        <w:rPr>
          <w:spacing w:val="-5"/>
          <w:sz w:val="16"/>
        </w:rPr>
        <w:t xml:space="preserve"> </w:t>
      </w:r>
      <w:r>
        <w:rPr>
          <w:sz w:val="16"/>
        </w:rPr>
        <w:t>és</w:t>
      </w:r>
      <w:r>
        <w:rPr>
          <w:spacing w:val="-5"/>
          <w:sz w:val="16"/>
        </w:rPr>
        <w:t xml:space="preserve"> </w:t>
      </w:r>
      <w:r>
        <w:rPr>
          <w:sz w:val="16"/>
        </w:rPr>
        <w:t>az</w:t>
      </w:r>
      <w:r>
        <w:rPr>
          <w:spacing w:val="-6"/>
          <w:sz w:val="16"/>
        </w:rPr>
        <w:t xml:space="preserve"> </w:t>
      </w:r>
      <w:r>
        <w:rPr>
          <w:sz w:val="16"/>
        </w:rPr>
        <w:t>osztalékadóról</w:t>
      </w:r>
      <w:r>
        <w:rPr>
          <w:spacing w:val="-4"/>
          <w:sz w:val="16"/>
        </w:rPr>
        <w:t xml:space="preserve"> </w:t>
      </w:r>
      <w:r>
        <w:rPr>
          <w:sz w:val="16"/>
        </w:rPr>
        <w:t>szóló</w:t>
      </w:r>
      <w:r>
        <w:rPr>
          <w:spacing w:val="-5"/>
          <w:sz w:val="16"/>
        </w:rPr>
        <w:t xml:space="preserve"> </w:t>
      </w:r>
      <w:r>
        <w:rPr>
          <w:sz w:val="16"/>
        </w:rPr>
        <w:t>1996.</w:t>
      </w:r>
      <w:r>
        <w:rPr>
          <w:spacing w:val="-5"/>
          <w:sz w:val="16"/>
        </w:rPr>
        <w:t xml:space="preserve"> </w:t>
      </w:r>
      <w:r>
        <w:rPr>
          <w:sz w:val="16"/>
        </w:rPr>
        <w:t>évi</w:t>
      </w:r>
      <w:r>
        <w:rPr>
          <w:spacing w:val="-5"/>
          <w:sz w:val="16"/>
        </w:rPr>
        <w:t xml:space="preserve"> </w:t>
      </w:r>
      <w:r>
        <w:rPr>
          <w:sz w:val="16"/>
        </w:rPr>
        <w:t>LXXXI.</w:t>
      </w:r>
      <w:r>
        <w:rPr>
          <w:spacing w:val="-3"/>
          <w:sz w:val="16"/>
        </w:rPr>
        <w:t xml:space="preserve"> </w:t>
      </w:r>
      <w:r>
        <w:rPr>
          <w:sz w:val="16"/>
        </w:rPr>
        <w:t>törvény</w:t>
      </w:r>
      <w:r>
        <w:rPr>
          <w:spacing w:val="-4"/>
          <w:sz w:val="16"/>
        </w:rPr>
        <w:t xml:space="preserve"> </w:t>
      </w:r>
      <w:r>
        <w:rPr>
          <w:sz w:val="16"/>
        </w:rPr>
        <w:t>4.</w:t>
      </w:r>
      <w:r>
        <w:rPr>
          <w:spacing w:val="-7"/>
          <w:sz w:val="16"/>
        </w:rPr>
        <w:t xml:space="preserve"> </w:t>
      </w:r>
      <w:r>
        <w:rPr>
          <w:sz w:val="16"/>
        </w:rPr>
        <w:t>§</w:t>
      </w:r>
      <w:r>
        <w:rPr>
          <w:spacing w:val="-5"/>
          <w:sz w:val="16"/>
        </w:rPr>
        <w:t xml:space="preserve"> </w:t>
      </w:r>
      <w:r>
        <w:rPr>
          <w:sz w:val="16"/>
        </w:rPr>
        <w:t>11.</w:t>
      </w:r>
      <w:r>
        <w:rPr>
          <w:spacing w:val="-6"/>
          <w:sz w:val="16"/>
        </w:rPr>
        <w:t xml:space="preserve"> </w:t>
      </w:r>
      <w:r>
        <w:rPr>
          <w:sz w:val="16"/>
        </w:rPr>
        <w:t>pontja</w:t>
      </w:r>
      <w:r>
        <w:rPr>
          <w:spacing w:val="-5"/>
          <w:sz w:val="16"/>
        </w:rPr>
        <w:t xml:space="preserve"> </w:t>
      </w:r>
      <w:r>
        <w:rPr>
          <w:spacing w:val="-2"/>
          <w:sz w:val="16"/>
        </w:rPr>
        <w:t>szerint</w:t>
      </w:r>
    </w:p>
    <w:p w14:paraId="125EDDF1" w14:textId="77777777" w:rsidR="00945655" w:rsidRDefault="00945655" w:rsidP="00945655">
      <w:pPr>
        <w:spacing w:line="183" w:lineRule="exact"/>
        <w:ind w:left="216"/>
        <w:jc w:val="both"/>
        <w:rPr>
          <w:i/>
          <w:sz w:val="16"/>
        </w:rPr>
      </w:pPr>
      <w:r>
        <w:rPr>
          <w:i/>
          <w:sz w:val="16"/>
        </w:rPr>
        <w:t>11.</w:t>
      </w:r>
      <w:r>
        <w:rPr>
          <w:i/>
          <w:spacing w:val="-6"/>
          <w:sz w:val="16"/>
        </w:rPr>
        <w:t xml:space="preserve"> </w:t>
      </w:r>
      <w:r>
        <w:rPr>
          <w:i/>
          <w:sz w:val="16"/>
        </w:rPr>
        <w:t>ellenőrzött</w:t>
      </w:r>
      <w:r>
        <w:rPr>
          <w:i/>
          <w:spacing w:val="-8"/>
          <w:sz w:val="16"/>
        </w:rPr>
        <w:t xml:space="preserve"> </w:t>
      </w:r>
      <w:r>
        <w:rPr>
          <w:i/>
          <w:sz w:val="16"/>
        </w:rPr>
        <w:t>külföldi</w:t>
      </w:r>
      <w:r>
        <w:rPr>
          <w:i/>
          <w:spacing w:val="-7"/>
          <w:sz w:val="16"/>
        </w:rPr>
        <w:t xml:space="preserve"> </w:t>
      </w:r>
      <w:r>
        <w:rPr>
          <w:i/>
          <w:spacing w:val="-2"/>
          <w:sz w:val="16"/>
        </w:rPr>
        <w:t>társaság:</w:t>
      </w:r>
    </w:p>
    <w:p w14:paraId="5C7514EE" w14:textId="77777777" w:rsidR="00945655" w:rsidRDefault="00945655" w:rsidP="00945655">
      <w:pPr>
        <w:pStyle w:val="Listaszerbekezds"/>
        <w:widowControl w:val="0"/>
        <w:numPr>
          <w:ilvl w:val="0"/>
          <w:numId w:val="11"/>
        </w:numPr>
        <w:tabs>
          <w:tab w:val="left" w:pos="588"/>
        </w:tabs>
        <w:autoSpaceDE w:val="0"/>
        <w:autoSpaceDN w:val="0"/>
        <w:spacing w:after="0" w:line="240" w:lineRule="auto"/>
        <w:ind w:right="173" w:firstLine="0"/>
        <w:contextualSpacing w:val="0"/>
        <w:jc w:val="both"/>
        <w:rPr>
          <w:i/>
          <w:sz w:val="16"/>
        </w:rPr>
      </w:pPr>
      <w:r>
        <w:rPr>
          <w:i/>
          <w:sz w:val="16"/>
        </w:rPr>
        <w:t>a belföldi illetőségű adózónak és a külföldi vállalkozónak nem minősülő külföldi személy, amely tekintetében az adózó (önmagában</w:t>
      </w:r>
      <w:r>
        <w:rPr>
          <w:i/>
          <w:spacing w:val="40"/>
          <w:sz w:val="16"/>
        </w:rPr>
        <w:t xml:space="preserve"> </w:t>
      </w:r>
      <w:r>
        <w:rPr>
          <w:i/>
          <w:sz w:val="16"/>
        </w:rPr>
        <w:t>vagy kapcsolt vállalkozásaival együttesen)</w:t>
      </w:r>
    </w:p>
    <w:p w14:paraId="12B0D903" w14:textId="77777777" w:rsidR="00945655" w:rsidRDefault="00945655" w:rsidP="00945655">
      <w:pPr>
        <w:spacing w:before="1"/>
        <w:ind w:left="396" w:right="2431"/>
        <w:jc w:val="both"/>
        <w:rPr>
          <w:i/>
          <w:sz w:val="16"/>
        </w:rPr>
      </w:pPr>
      <w:r>
        <w:rPr>
          <w:i/>
          <w:sz w:val="16"/>
        </w:rPr>
        <w:t>aa)</w:t>
      </w:r>
      <w:r>
        <w:rPr>
          <w:i/>
          <w:spacing w:val="-5"/>
          <w:sz w:val="16"/>
        </w:rPr>
        <w:t xml:space="preserve"> </w:t>
      </w:r>
      <w:r>
        <w:rPr>
          <w:i/>
          <w:sz w:val="16"/>
        </w:rPr>
        <w:t>a</w:t>
      </w:r>
      <w:r>
        <w:rPr>
          <w:i/>
          <w:spacing w:val="-3"/>
          <w:sz w:val="16"/>
        </w:rPr>
        <w:t xml:space="preserve"> </w:t>
      </w:r>
      <w:r>
        <w:rPr>
          <w:i/>
          <w:sz w:val="16"/>
        </w:rPr>
        <w:t>szavazati</w:t>
      </w:r>
      <w:r>
        <w:rPr>
          <w:i/>
          <w:spacing w:val="-3"/>
          <w:sz w:val="16"/>
        </w:rPr>
        <w:t xml:space="preserve"> </w:t>
      </w:r>
      <w:r>
        <w:rPr>
          <w:i/>
          <w:sz w:val="16"/>
        </w:rPr>
        <w:t>jogok</w:t>
      </w:r>
      <w:r>
        <w:rPr>
          <w:i/>
          <w:spacing w:val="-4"/>
          <w:sz w:val="16"/>
        </w:rPr>
        <w:t xml:space="preserve"> </w:t>
      </w:r>
      <w:r>
        <w:rPr>
          <w:i/>
          <w:sz w:val="16"/>
        </w:rPr>
        <w:t>50</w:t>
      </w:r>
      <w:r>
        <w:rPr>
          <w:i/>
          <w:spacing w:val="-1"/>
          <w:sz w:val="16"/>
        </w:rPr>
        <w:t xml:space="preserve"> </w:t>
      </w:r>
      <w:r>
        <w:rPr>
          <w:i/>
          <w:sz w:val="16"/>
        </w:rPr>
        <w:t>százalékát</w:t>
      </w:r>
      <w:r>
        <w:rPr>
          <w:i/>
          <w:spacing w:val="-1"/>
          <w:sz w:val="16"/>
        </w:rPr>
        <w:t xml:space="preserve"> </w:t>
      </w:r>
      <w:r>
        <w:rPr>
          <w:i/>
          <w:sz w:val="16"/>
        </w:rPr>
        <w:t>meghaladó</w:t>
      </w:r>
      <w:r>
        <w:rPr>
          <w:i/>
          <w:spacing w:val="-3"/>
          <w:sz w:val="16"/>
        </w:rPr>
        <w:t xml:space="preserve"> </w:t>
      </w:r>
      <w:r>
        <w:rPr>
          <w:i/>
          <w:sz w:val="16"/>
        </w:rPr>
        <w:t>közvetlen</w:t>
      </w:r>
      <w:r>
        <w:rPr>
          <w:i/>
          <w:spacing w:val="-3"/>
          <w:sz w:val="16"/>
        </w:rPr>
        <w:t xml:space="preserve"> </w:t>
      </w:r>
      <w:r>
        <w:rPr>
          <w:i/>
          <w:sz w:val="16"/>
        </w:rPr>
        <w:t>vagy</w:t>
      </w:r>
      <w:r>
        <w:rPr>
          <w:i/>
          <w:spacing w:val="-1"/>
          <w:sz w:val="16"/>
        </w:rPr>
        <w:t xml:space="preserve"> </w:t>
      </w:r>
      <w:r>
        <w:rPr>
          <w:i/>
          <w:sz w:val="16"/>
        </w:rPr>
        <w:t>közvetett</w:t>
      </w:r>
      <w:r>
        <w:rPr>
          <w:i/>
          <w:spacing w:val="-1"/>
          <w:sz w:val="16"/>
        </w:rPr>
        <w:t xml:space="preserve"> </w:t>
      </w:r>
      <w:r>
        <w:rPr>
          <w:i/>
          <w:sz w:val="16"/>
        </w:rPr>
        <w:t>részesedéssel</w:t>
      </w:r>
      <w:r>
        <w:rPr>
          <w:i/>
          <w:spacing w:val="-1"/>
          <w:sz w:val="16"/>
        </w:rPr>
        <w:t xml:space="preserve"> </w:t>
      </w:r>
      <w:r>
        <w:rPr>
          <w:i/>
          <w:sz w:val="16"/>
        </w:rPr>
        <w:t>rendelkezik,</w:t>
      </w:r>
      <w:r>
        <w:rPr>
          <w:i/>
          <w:spacing w:val="-4"/>
          <w:sz w:val="16"/>
        </w:rPr>
        <w:t xml:space="preserve"> </w:t>
      </w:r>
      <w:r>
        <w:rPr>
          <w:i/>
          <w:sz w:val="16"/>
        </w:rPr>
        <w:t>vagy</w:t>
      </w:r>
      <w:r>
        <w:rPr>
          <w:i/>
          <w:spacing w:val="40"/>
          <w:sz w:val="16"/>
        </w:rPr>
        <w:t xml:space="preserve"> </w:t>
      </w:r>
      <w:r>
        <w:rPr>
          <w:i/>
          <w:sz w:val="16"/>
        </w:rPr>
        <w:t>ab)</w:t>
      </w:r>
      <w:r>
        <w:rPr>
          <w:i/>
          <w:spacing w:val="-6"/>
          <w:sz w:val="16"/>
        </w:rPr>
        <w:t xml:space="preserve"> </w:t>
      </w:r>
      <w:r>
        <w:rPr>
          <w:i/>
          <w:sz w:val="16"/>
        </w:rPr>
        <w:t>a</w:t>
      </w:r>
      <w:r>
        <w:rPr>
          <w:i/>
          <w:spacing w:val="-4"/>
          <w:sz w:val="16"/>
        </w:rPr>
        <w:t xml:space="preserve"> </w:t>
      </w:r>
      <w:r>
        <w:rPr>
          <w:i/>
          <w:sz w:val="16"/>
        </w:rPr>
        <w:t>jegyzett</w:t>
      </w:r>
      <w:r>
        <w:rPr>
          <w:i/>
          <w:spacing w:val="-4"/>
          <w:sz w:val="16"/>
        </w:rPr>
        <w:t xml:space="preserve"> </w:t>
      </w:r>
      <w:r>
        <w:rPr>
          <w:i/>
          <w:sz w:val="16"/>
        </w:rPr>
        <w:t>tőkéből</w:t>
      </w:r>
      <w:r>
        <w:rPr>
          <w:i/>
          <w:spacing w:val="-4"/>
          <w:sz w:val="16"/>
        </w:rPr>
        <w:t xml:space="preserve"> </w:t>
      </w:r>
      <w:r>
        <w:rPr>
          <w:i/>
          <w:sz w:val="16"/>
        </w:rPr>
        <w:t>50</w:t>
      </w:r>
      <w:r>
        <w:rPr>
          <w:i/>
          <w:spacing w:val="-2"/>
          <w:sz w:val="16"/>
        </w:rPr>
        <w:t xml:space="preserve"> </w:t>
      </w:r>
      <w:r>
        <w:rPr>
          <w:i/>
          <w:sz w:val="16"/>
        </w:rPr>
        <w:t>százalékot</w:t>
      </w:r>
      <w:r>
        <w:rPr>
          <w:i/>
          <w:spacing w:val="-2"/>
          <w:sz w:val="16"/>
        </w:rPr>
        <w:t xml:space="preserve"> </w:t>
      </w:r>
      <w:r>
        <w:rPr>
          <w:i/>
          <w:sz w:val="16"/>
        </w:rPr>
        <w:t>meghaladó</w:t>
      </w:r>
      <w:r>
        <w:rPr>
          <w:i/>
          <w:spacing w:val="-4"/>
          <w:sz w:val="16"/>
        </w:rPr>
        <w:t xml:space="preserve"> </w:t>
      </w:r>
      <w:r>
        <w:rPr>
          <w:i/>
          <w:sz w:val="16"/>
        </w:rPr>
        <w:t>közvetlen</w:t>
      </w:r>
      <w:r>
        <w:rPr>
          <w:i/>
          <w:spacing w:val="-4"/>
          <w:sz w:val="16"/>
        </w:rPr>
        <w:t xml:space="preserve"> </w:t>
      </w:r>
      <w:r>
        <w:rPr>
          <w:i/>
          <w:sz w:val="16"/>
        </w:rPr>
        <w:t>vagy</w:t>
      </w:r>
      <w:r>
        <w:rPr>
          <w:i/>
          <w:spacing w:val="-2"/>
          <w:sz w:val="16"/>
        </w:rPr>
        <w:t xml:space="preserve"> </w:t>
      </w:r>
      <w:r>
        <w:rPr>
          <w:i/>
          <w:sz w:val="16"/>
        </w:rPr>
        <w:t>közvetett</w:t>
      </w:r>
      <w:r>
        <w:rPr>
          <w:i/>
          <w:spacing w:val="-2"/>
          <w:sz w:val="16"/>
        </w:rPr>
        <w:t xml:space="preserve"> </w:t>
      </w:r>
      <w:r>
        <w:rPr>
          <w:i/>
          <w:sz w:val="16"/>
        </w:rPr>
        <w:t>részesedéssel</w:t>
      </w:r>
      <w:r>
        <w:rPr>
          <w:i/>
          <w:spacing w:val="-2"/>
          <w:sz w:val="16"/>
        </w:rPr>
        <w:t xml:space="preserve"> </w:t>
      </w:r>
      <w:r>
        <w:rPr>
          <w:i/>
          <w:sz w:val="16"/>
        </w:rPr>
        <w:t>rendelkezik,</w:t>
      </w:r>
      <w:r>
        <w:rPr>
          <w:i/>
          <w:spacing w:val="-5"/>
          <w:sz w:val="16"/>
        </w:rPr>
        <w:t xml:space="preserve"> </w:t>
      </w:r>
      <w:r>
        <w:rPr>
          <w:i/>
          <w:sz w:val="16"/>
        </w:rPr>
        <w:t>vagy</w:t>
      </w:r>
      <w:r>
        <w:rPr>
          <w:i/>
          <w:spacing w:val="40"/>
          <w:sz w:val="16"/>
        </w:rPr>
        <w:t xml:space="preserve"> </w:t>
      </w:r>
      <w:r>
        <w:rPr>
          <w:i/>
          <w:sz w:val="16"/>
        </w:rPr>
        <w:t>ac) adózott nyereségéből 50 százalékot meghaladó részre jogosult,</w:t>
      </w:r>
    </w:p>
    <w:p w14:paraId="258206CF" w14:textId="77777777" w:rsidR="00945655" w:rsidRDefault="00945655" w:rsidP="00945655">
      <w:pPr>
        <w:spacing w:before="1"/>
        <w:ind w:left="396" w:right="173"/>
        <w:jc w:val="both"/>
        <w:rPr>
          <w:i/>
          <w:sz w:val="16"/>
        </w:rPr>
      </w:pPr>
      <w:r>
        <w:rPr>
          <w:i/>
          <w:sz w:val="16"/>
        </w:rPr>
        <w:t>abban az adóévében, amelyben a külföldi személy által ténylegesen megfizetett társasági adónak megfelelő adó kisebb, mint az a</w:t>
      </w:r>
      <w:r>
        <w:rPr>
          <w:i/>
          <w:spacing w:val="40"/>
          <w:sz w:val="16"/>
        </w:rPr>
        <w:t xml:space="preserve"> </w:t>
      </w:r>
      <w:r>
        <w:rPr>
          <w:i/>
          <w:sz w:val="16"/>
        </w:rPr>
        <w:t>különbözet, amellyel az a társasági adó, amelyet az illetősége szerinti államot Magyarországnak feltételezve fizetett volna, meghaladja a</w:t>
      </w:r>
      <w:r>
        <w:rPr>
          <w:i/>
          <w:spacing w:val="40"/>
          <w:sz w:val="16"/>
        </w:rPr>
        <w:t xml:space="preserve"> </w:t>
      </w:r>
      <w:r>
        <w:rPr>
          <w:i/>
          <w:sz w:val="16"/>
        </w:rPr>
        <w:t>külföldi személy által megfizetett, társasági adónak megfelelő adót,</w:t>
      </w:r>
    </w:p>
    <w:p w14:paraId="084BE7F4" w14:textId="77777777" w:rsidR="00945655" w:rsidRDefault="00945655" w:rsidP="00945655">
      <w:pPr>
        <w:spacing w:line="183" w:lineRule="exact"/>
        <w:ind w:left="396"/>
        <w:rPr>
          <w:i/>
          <w:sz w:val="16"/>
        </w:rPr>
      </w:pPr>
      <w:r>
        <w:rPr>
          <w:i/>
          <w:spacing w:val="-2"/>
          <w:sz w:val="16"/>
        </w:rPr>
        <w:t>valamint</w:t>
      </w:r>
    </w:p>
    <w:p w14:paraId="630E2A52" w14:textId="77777777" w:rsidR="00945655" w:rsidRDefault="00945655" w:rsidP="00945655">
      <w:pPr>
        <w:pStyle w:val="Listaszerbekezds"/>
        <w:widowControl w:val="0"/>
        <w:numPr>
          <w:ilvl w:val="0"/>
          <w:numId w:val="11"/>
        </w:numPr>
        <w:tabs>
          <w:tab w:val="left" w:pos="588"/>
        </w:tabs>
        <w:autoSpaceDE w:val="0"/>
        <w:autoSpaceDN w:val="0"/>
        <w:spacing w:after="0" w:line="240" w:lineRule="auto"/>
        <w:ind w:right="173" w:firstLine="0"/>
        <w:contextualSpacing w:val="0"/>
        <w:jc w:val="both"/>
        <w:rPr>
          <w:i/>
          <w:sz w:val="16"/>
        </w:rPr>
      </w:pPr>
      <w:r>
        <w:rPr>
          <w:i/>
          <w:sz w:val="16"/>
        </w:rPr>
        <w:t>a belföldi illetőségű adózó külföldi telephelye abban az adóévében, amelyben a külföldi telephely által megfizetett társasági adónak</w:t>
      </w:r>
      <w:r>
        <w:rPr>
          <w:i/>
          <w:spacing w:val="40"/>
          <w:sz w:val="16"/>
        </w:rPr>
        <w:t xml:space="preserve"> </w:t>
      </w:r>
      <w:r>
        <w:rPr>
          <w:i/>
          <w:sz w:val="16"/>
        </w:rPr>
        <w:t>megfelelő adó kisebb, mint az a különbözet, amellyel az a társasági adó, amelyet a telephely szerinti államot Magyarországnak</w:t>
      </w:r>
      <w:r>
        <w:rPr>
          <w:i/>
          <w:spacing w:val="80"/>
          <w:sz w:val="16"/>
        </w:rPr>
        <w:t xml:space="preserve"> </w:t>
      </w:r>
      <w:r>
        <w:rPr>
          <w:i/>
          <w:sz w:val="16"/>
        </w:rPr>
        <w:t>feltételezve fizetett volna, meghaladja a külföldi telephely által megfizetett társasági adónak megfelelő adót,</w:t>
      </w:r>
    </w:p>
    <w:p w14:paraId="317A6BD9" w14:textId="77777777" w:rsidR="00945655" w:rsidRDefault="00945655" w:rsidP="00945655">
      <w:pPr>
        <w:ind w:left="396"/>
        <w:jc w:val="both"/>
        <w:rPr>
          <w:i/>
          <w:sz w:val="16"/>
        </w:rPr>
      </w:pPr>
      <w:r>
        <w:rPr>
          <w:i/>
          <w:sz w:val="16"/>
        </w:rPr>
        <w:t>azzal,</w:t>
      </w:r>
      <w:r>
        <w:rPr>
          <w:i/>
          <w:spacing w:val="-4"/>
          <w:sz w:val="16"/>
        </w:rPr>
        <w:t xml:space="preserve"> hogy</w:t>
      </w:r>
    </w:p>
    <w:p w14:paraId="4088386D" w14:textId="77777777" w:rsidR="00945655" w:rsidRDefault="00945655" w:rsidP="00945655">
      <w:pPr>
        <w:pStyle w:val="Listaszerbekezds"/>
        <w:widowControl w:val="0"/>
        <w:numPr>
          <w:ilvl w:val="0"/>
          <w:numId w:val="11"/>
        </w:numPr>
        <w:tabs>
          <w:tab w:val="left" w:pos="574"/>
        </w:tabs>
        <w:autoSpaceDE w:val="0"/>
        <w:autoSpaceDN w:val="0"/>
        <w:spacing w:after="0" w:line="240" w:lineRule="auto"/>
        <w:ind w:right="179" w:firstLine="0"/>
        <w:contextualSpacing w:val="0"/>
        <w:jc w:val="both"/>
        <w:rPr>
          <w:i/>
          <w:sz w:val="16"/>
        </w:rPr>
      </w:pPr>
      <w:r>
        <w:rPr>
          <w:i/>
          <w:sz w:val="16"/>
        </w:rPr>
        <w:t>nem minősül ellenőrzött külföldi társaságnak a külföldi személy, illetve a külföldi telephely abban az adóévében, amelyben kizárólag</w:t>
      </w:r>
      <w:r>
        <w:rPr>
          <w:i/>
          <w:spacing w:val="40"/>
          <w:sz w:val="16"/>
        </w:rPr>
        <w:t xml:space="preserve"> </w:t>
      </w:r>
      <w:r>
        <w:rPr>
          <w:i/>
          <w:sz w:val="16"/>
        </w:rPr>
        <w:t>valódi jogügyletből, valódi jogügyletek sorozatából származó jövedelemmel rendelkezik, amelyet az adózó igazol,</w:t>
      </w:r>
    </w:p>
    <w:p w14:paraId="44E98A36" w14:textId="77777777" w:rsidR="00945655" w:rsidRDefault="00945655" w:rsidP="00945655">
      <w:pPr>
        <w:pStyle w:val="Listaszerbekezds"/>
        <w:widowControl w:val="0"/>
        <w:numPr>
          <w:ilvl w:val="0"/>
          <w:numId w:val="11"/>
        </w:numPr>
        <w:tabs>
          <w:tab w:val="left" w:pos="572"/>
        </w:tabs>
        <w:autoSpaceDE w:val="0"/>
        <w:autoSpaceDN w:val="0"/>
        <w:spacing w:after="0" w:line="240" w:lineRule="auto"/>
        <w:ind w:right="3245" w:firstLine="0"/>
        <w:contextualSpacing w:val="0"/>
        <w:jc w:val="both"/>
        <w:rPr>
          <w:i/>
          <w:sz w:val="16"/>
        </w:rPr>
      </w:pPr>
      <w:r>
        <w:rPr>
          <w:i/>
          <w:sz w:val="16"/>
        </w:rPr>
        <w:t>a</w:t>
      </w:r>
      <w:r>
        <w:rPr>
          <w:i/>
          <w:spacing w:val="-3"/>
          <w:sz w:val="16"/>
        </w:rPr>
        <w:t xml:space="preserve"> </w:t>
      </w:r>
      <w:r>
        <w:rPr>
          <w:i/>
          <w:sz w:val="16"/>
        </w:rPr>
        <w:t>c)</w:t>
      </w:r>
      <w:r>
        <w:rPr>
          <w:i/>
          <w:spacing w:val="-5"/>
          <w:sz w:val="16"/>
        </w:rPr>
        <w:t xml:space="preserve"> </w:t>
      </w:r>
      <w:r>
        <w:rPr>
          <w:i/>
          <w:sz w:val="16"/>
        </w:rPr>
        <w:t>pont</w:t>
      </w:r>
      <w:r>
        <w:rPr>
          <w:i/>
          <w:spacing w:val="-3"/>
          <w:sz w:val="16"/>
        </w:rPr>
        <w:t xml:space="preserve"> </w:t>
      </w:r>
      <w:r>
        <w:rPr>
          <w:i/>
          <w:sz w:val="16"/>
        </w:rPr>
        <w:t>alkalmazásában</w:t>
      </w:r>
      <w:r>
        <w:rPr>
          <w:i/>
          <w:spacing w:val="-3"/>
          <w:sz w:val="16"/>
        </w:rPr>
        <w:t xml:space="preserve"> </w:t>
      </w:r>
      <w:r>
        <w:rPr>
          <w:i/>
          <w:sz w:val="16"/>
        </w:rPr>
        <w:t>egy</w:t>
      </w:r>
      <w:r>
        <w:rPr>
          <w:i/>
          <w:spacing w:val="-1"/>
          <w:sz w:val="16"/>
        </w:rPr>
        <w:t xml:space="preserve"> </w:t>
      </w:r>
      <w:r>
        <w:rPr>
          <w:i/>
          <w:sz w:val="16"/>
        </w:rPr>
        <w:t>jogügylet</w:t>
      </w:r>
      <w:r>
        <w:rPr>
          <w:i/>
          <w:spacing w:val="-3"/>
          <w:sz w:val="16"/>
        </w:rPr>
        <w:t xml:space="preserve"> </w:t>
      </w:r>
      <w:r>
        <w:rPr>
          <w:i/>
          <w:sz w:val="16"/>
        </w:rPr>
        <w:t>vagy</w:t>
      </w:r>
      <w:r>
        <w:rPr>
          <w:i/>
          <w:spacing w:val="-4"/>
          <w:sz w:val="16"/>
        </w:rPr>
        <w:t xml:space="preserve"> </w:t>
      </w:r>
      <w:r>
        <w:rPr>
          <w:i/>
          <w:sz w:val="16"/>
        </w:rPr>
        <w:t>jogügyletek</w:t>
      </w:r>
      <w:r>
        <w:rPr>
          <w:i/>
          <w:spacing w:val="-1"/>
          <w:sz w:val="16"/>
        </w:rPr>
        <w:t xml:space="preserve"> </w:t>
      </w:r>
      <w:r>
        <w:rPr>
          <w:i/>
          <w:sz w:val="16"/>
        </w:rPr>
        <w:t>sorozata</w:t>
      </w:r>
      <w:r>
        <w:rPr>
          <w:i/>
          <w:spacing w:val="-3"/>
          <w:sz w:val="16"/>
        </w:rPr>
        <w:t xml:space="preserve"> </w:t>
      </w:r>
      <w:r>
        <w:rPr>
          <w:i/>
          <w:sz w:val="16"/>
        </w:rPr>
        <w:t>akkor</w:t>
      </w:r>
      <w:r>
        <w:rPr>
          <w:i/>
          <w:spacing w:val="-4"/>
          <w:sz w:val="16"/>
        </w:rPr>
        <w:t xml:space="preserve"> </w:t>
      </w:r>
      <w:r>
        <w:rPr>
          <w:i/>
          <w:sz w:val="16"/>
        </w:rPr>
        <w:t>nem</w:t>
      </w:r>
      <w:r>
        <w:rPr>
          <w:i/>
          <w:spacing w:val="-5"/>
          <w:sz w:val="16"/>
        </w:rPr>
        <w:t xml:space="preserve"> </w:t>
      </w:r>
      <w:r>
        <w:rPr>
          <w:i/>
          <w:sz w:val="16"/>
        </w:rPr>
        <w:t>valódi,</w:t>
      </w:r>
      <w:r>
        <w:rPr>
          <w:i/>
          <w:spacing w:val="-4"/>
          <w:sz w:val="16"/>
        </w:rPr>
        <w:t xml:space="preserve"> </w:t>
      </w:r>
      <w:r>
        <w:rPr>
          <w:i/>
          <w:sz w:val="16"/>
        </w:rPr>
        <w:t>ha</w:t>
      </w:r>
      <w:r>
        <w:rPr>
          <w:i/>
          <w:spacing w:val="40"/>
          <w:sz w:val="16"/>
        </w:rPr>
        <w:t xml:space="preserve"> </w:t>
      </w:r>
      <w:r>
        <w:rPr>
          <w:i/>
          <w:sz w:val="16"/>
        </w:rPr>
        <w:t>da) elsődlegesen adóelőny elérése céljából hajtják végre, és</w:t>
      </w:r>
    </w:p>
    <w:p w14:paraId="4E680093" w14:textId="77777777" w:rsidR="00945655" w:rsidRDefault="00945655" w:rsidP="00945655">
      <w:pPr>
        <w:spacing w:before="1"/>
        <w:ind w:left="396" w:right="172"/>
        <w:jc w:val="both"/>
        <w:rPr>
          <w:i/>
          <w:sz w:val="16"/>
        </w:rPr>
      </w:pPr>
      <w:r>
        <w:rPr>
          <w:i/>
          <w:sz w:val="16"/>
        </w:rPr>
        <w:t>db) a külföldi személynél vagy a külföldi telephelynél nem lennének a jövedelemszerzéshez kapcsolódó eszközök és kockázatok, ha egy</w:t>
      </w:r>
      <w:r>
        <w:rPr>
          <w:i/>
          <w:spacing w:val="40"/>
          <w:sz w:val="16"/>
        </w:rPr>
        <w:t xml:space="preserve"> </w:t>
      </w:r>
      <w:r>
        <w:rPr>
          <w:i/>
          <w:sz w:val="16"/>
        </w:rPr>
        <w:t>belföldi illetőségű adózó nem látná el mindazokat a jelentős személyi funkciókat, amelyek az említett eszközök és kockázatok</w:t>
      </w:r>
      <w:r>
        <w:rPr>
          <w:i/>
          <w:spacing w:val="40"/>
          <w:sz w:val="16"/>
        </w:rPr>
        <w:t xml:space="preserve"> </w:t>
      </w:r>
      <w:r>
        <w:rPr>
          <w:i/>
          <w:sz w:val="16"/>
        </w:rPr>
        <w:t>szempontjából lényegesek, és amelyek nagymértékben hozzájárulnak a külföldi személy vagy a külföldi telephely jövedelemszerzéséhez,</w:t>
      </w:r>
    </w:p>
    <w:p w14:paraId="06EAE1C5" w14:textId="77777777" w:rsidR="00945655" w:rsidRDefault="00945655" w:rsidP="00945655">
      <w:pPr>
        <w:pStyle w:val="Listaszerbekezds"/>
        <w:widowControl w:val="0"/>
        <w:numPr>
          <w:ilvl w:val="0"/>
          <w:numId w:val="11"/>
        </w:numPr>
        <w:tabs>
          <w:tab w:val="left" w:pos="562"/>
        </w:tabs>
        <w:autoSpaceDE w:val="0"/>
        <w:autoSpaceDN w:val="0"/>
        <w:spacing w:after="0" w:line="183" w:lineRule="exact"/>
        <w:ind w:left="561" w:hanging="166"/>
        <w:contextualSpacing w:val="0"/>
        <w:jc w:val="both"/>
        <w:rPr>
          <w:i/>
          <w:sz w:val="16"/>
        </w:rPr>
      </w:pPr>
      <w:r>
        <w:rPr>
          <w:i/>
          <w:sz w:val="16"/>
        </w:rPr>
        <w:t>nem</w:t>
      </w:r>
      <w:r>
        <w:rPr>
          <w:i/>
          <w:spacing w:val="-9"/>
          <w:sz w:val="16"/>
        </w:rPr>
        <w:t xml:space="preserve"> </w:t>
      </w:r>
      <w:r>
        <w:rPr>
          <w:i/>
          <w:sz w:val="16"/>
        </w:rPr>
        <w:t>minősül</w:t>
      </w:r>
      <w:r>
        <w:rPr>
          <w:i/>
          <w:spacing w:val="-5"/>
          <w:sz w:val="16"/>
        </w:rPr>
        <w:t xml:space="preserve"> </w:t>
      </w:r>
      <w:r>
        <w:rPr>
          <w:i/>
          <w:sz w:val="16"/>
        </w:rPr>
        <w:t>ellenőrzött</w:t>
      </w:r>
      <w:r>
        <w:rPr>
          <w:i/>
          <w:spacing w:val="-7"/>
          <w:sz w:val="16"/>
        </w:rPr>
        <w:t xml:space="preserve"> </w:t>
      </w:r>
      <w:r>
        <w:rPr>
          <w:i/>
          <w:sz w:val="16"/>
        </w:rPr>
        <w:t>külföldi</w:t>
      </w:r>
      <w:r>
        <w:rPr>
          <w:i/>
          <w:spacing w:val="-6"/>
          <w:sz w:val="16"/>
        </w:rPr>
        <w:t xml:space="preserve"> </w:t>
      </w:r>
      <w:r>
        <w:rPr>
          <w:i/>
          <w:sz w:val="16"/>
        </w:rPr>
        <w:t>társaságnak</w:t>
      </w:r>
      <w:r>
        <w:rPr>
          <w:i/>
          <w:spacing w:val="-8"/>
          <w:sz w:val="16"/>
        </w:rPr>
        <w:t xml:space="preserve"> </w:t>
      </w:r>
      <w:r>
        <w:rPr>
          <w:i/>
          <w:sz w:val="16"/>
        </w:rPr>
        <w:t>az</w:t>
      </w:r>
      <w:r>
        <w:rPr>
          <w:i/>
          <w:spacing w:val="-7"/>
          <w:sz w:val="16"/>
        </w:rPr>
        <w:t xml:space="preserve"> </w:t>
      </w:r>
      <w:r>
        <w:rPr>
          <w:i/>
          <w:sz w:val="16"/>
        </w:rPr>
        <w:t>a</w:t>
      </w:r>
      <w:r>
        <w:rPr>
          <w:i/>
          <w:spacing w:val="-7"/>
          <w:sz w:val="16"/>
        </w:rPr>
        <w:t xml:space="preserve"> </w:t>
      </w:r>
      <w:r>
        <w:rPr>
          <w:i/>
          <w:sz w:val="16"/>
        </w:rPr>
        <w:t>külföldi</w:t>
      </w:r>
      <w:r>
        <w:rPr>
          <w:i/>
          <w:spacing w:val="-5"/>
          <w:sz w:val="16"/>
        </w:rPr>
        <w:t xml:space="preserve"> </w:t>
      </w:r>
      <w:r>
        <w:rPr>
          <w:i/>
          <w:sz w:val="16"/>
        </w:rPr>
        <w:t>személy</w:t>
      </w:r>
      <w:r>
        <w:rPr>
          <w:i/>
          <w:spacing w:val="-5"/>
          <w:sz w:val="16"/>
        </w:rPr>
        <w:t xml:space="preserve"> </w:t>
      </w:r>
      <w:r>
        <w:rPr>
          <w:i/>
          <w:sz w:val="16"/>
        </w:rPr>
        <w:t>vagy</w:t>
      </w:r>
      <w:r>
        <w:rPr>
          <w:i/>
          <w:spacing w:val="-7"/>
          <w:sz w:val="16"/>
        </w:rPr>
        <w:t xml:space="preserve"> </w:t>
      </w:r>
      <w:r>
        <w:rPr>
          <w:i/>
          <w:sz w:val="16"/>
        </w:rPr>
        <w:t>külföldi</w:t>
      </w:r>
      <w:r>
        <w:rPr>
          <w:i/>
          <w:spacing w:val="-7"/>
          <w:sz w:val="16"/>
        </w:rPr>
        <w:t xml:space="preserve"> </w:t>
      </w:r>
      <w:r>
        <w:rPr>
          <w:i/>
          <w:sz w:val="16"/>
        </w:rPr>
        <w:t>telephely</w:t>
      </w:r>
      <w:r>
        <w:rPr>
          <w:i/>
          <w:spacing w:val="-7"/>
          <w:sz w:val="16"/>
        </w:rPr>
        <w:t xml:space="preserve"> </w:t>
      </w:r>
      <w:r>
        <w:rPr>
          <w:i/>
          <w:sz w:val="16"/>
        </w:rPr>
        <w:t>abban</w:t>
      </w:r>
      <w:r>
        <w:rPr>
          <w:i/>
          <w:spacing w:val="-7"/>
          <w:sz w:val="16"/>
        </w:rPr>
        <w:t xml:space="preserve"> </w:t>
      </w:r>
      <w:r>
        <w:rPr>
          <w:i/>
          <w:sz w:val="16"/>
        </w:rPr>
        <w:t>az</w:t>
      </w:r>
      <w:r>
        <w:rPr>
          <w:i/>
          <w:spacing w:val="-7"/>
          <w:sz w:val="16"/>
        </w:rPr>
        <w:t xml:space="preserve"> </w:t>
      </w:r>
      <w:r>
        <w:rPr>
          <w:i/>
          <w:spacing w:val="-2"/>
          <w:sz w:val="16"/>
        </w:rPr>
        <w:t>adóévében,</w:t>
      </w:r>
    </w:p>
    <w:p w14:paraId="7BE3F849" w14:textId="77777777" w:rsidR="00945655" w:rsidRDefault="00945655" w:rsidP="00945655">
      <w:pPr>
        <w:ind w:left="396" w:right="175"/>
        <w:jc w:val="both"/>
        <w:rPr>
          <w:i/>
          <w:sz w:val="16"/>
        </w:rPr>
      </w:pPr>
      <w:r>
        <w:rPr>
          <w:i/>
          <w:sz w:val="16"/>
        </w:rPr>
        <w:t>ea) amelyben a külföldi személy adóügyi illetősége, a külföldi telephely fekvése szerinti állam jogszabályai alapján megállapított adózás</w:t>
      </w:r>
      <w:r>
        <w:rPr>
          <w:i/>
          <w:spacing w:val="40"/>
          <w:sz w:val="16"/>
        </w:rPr>
        <w:t xml:space="preserve"> </w:t>
      </w:r>
      <w:r>
        <w:rPr>
          <w:i/>
          <w:sz w:val="16"/>
        </w:rPr>
        <w:t>előtti eredménye a 243.952.500 forint összeghatárt meg nem haladó nyereség és a nem kereskedelmi tevékenységből származó jövedelme</w:t>
      </w:r>
      <w:r>
        <w:rPr>
          <w:i/>
          <w:spacing w:val="40"/>
          <w:sz w:val="16"/>
        </w:rPr>
        <w:t xml:space="preserve"> </w:t>
      </w:r>
      <w:r>
        <w:rPr>
          <w:i/>
          <w:sz w:val="16"/>
        </w:rPr>
        <w:t>a 24.395.250 forint forint összeghatárt meg nem haladó nyereség, vagy</w:t>
      </w:r>
    </w:p>
    <w:p w14:paraId="73B911C9" w14:textId="77777777" w:rsidR="00945655" w:rsidRDefault="00945655" w:rsidP="00945655">
      <w:pPr>
        <w:ind w:left="396" w:right="176"/>
        <w:jc w:val="both"/>
        <w:rPr>
          <w:i/>
          <w:sz w:val="16"/>
        </w:rPr>
      </w:pPr>
      <w:r>
        <w:rPr>
          <w:i/>
          <w:sz w:val="16"/>
        </w:rPr>
        <w:t>eb) amelyben a külföldi személy adóügyi illetősége, a külföldi telephely fekvése szerinti állam jogszabályai alapján megállapított adózás</w:t>
      </w:r>
      <w:r>
        <w:rPr>
          <w:i/>
          <w:spacing w:val="40"/>
          <w:sz w:val="16"/>
        </w:rPr>
        <w:t xml:space="preserve"> </w:t>
      </w:r>
      <w:r>
        <w:rPr>
          <w:i/>
          <w:sz w:val="16"/>
        </w:rPr>
        <w:t>előtti nyeresége nem haladja meg az elszámolt működési költségei 10 százalékát,</w:t>
      </w:r>
    </w:p>
    <w:p w14:paraId="1DEC433C" w14:textId="77777777" w:rsidR="00945655" w:rsidRDefault="00945655" w:rsidP="00945655">
      <w:pPr>
        <w:pStyle w:val="Listaszerbekezds"/>
        <w:widowControl w:val="0"/>
        <w:numPr>
          <w:ilvl w:val="0"/>
          <w:numId w:val="11"/>
        </w:numPr>
        <w:tabs>
          <w:tab w:val="left" w:pos="536"/>
        </w:tabs>
        <w:autoSpaceDE w:val="0"/>
        <w:autoSpaceDN w:val="0"/>
        <w:spacing w:before="1" w:after="0" w:line="240" w:lineRule="auto"/>
        <w:ind w:right="2113" w:firstLine="0"/>
        <w:contextualSpacing w:val="0"/>
        <w:jc w:val="both"/>
        <w:rPr>
          <w:i/>
          <w:sz w:val="16"/>
        </w:rPr>
      </w:pPr>
      <w:r>
        <w:rPr>
          <w:i/>
          <w:sz w:val="16"/>
        </w:rPr>
        <w:t>az</w:t>
      </w:r>
      <w:r>
        <w:rPr>
          <w:i/>
          <w:spacing w:val="-5"/>
          <w:sz w:val="16"/>
        </w:rPr>
        <w:t xml:space="preserve"> </w:t>
      </w:r>
      <w:r>
        <w:rPr>
          <w:i/>
          <w:sz w:val="16"/>
        </w:rPr>
        <w:t>e)</w:t>
      </w:r>
      <w:r>
        <w:rPr>
          <w:i/>
          <w:spacing w:val="-6"/>
          <w:sz w:val="16"/>
        </w:rPr>
        <w:t xml:space="preserve"> </w:t>
      </w:r>
      <w:r>
        <w:rPr>
          <w:i/>
          <w:sz w:val="16"/>
        </w:rPr>
        <w:t>pont</w:t>
      </w:r>
      <w:r>
        <w:rPr>
          <w:i/>
          <w:spacing w:val="-2"/>
          <w:sz w:val="16"/>
        </w:rPr>
        <w:t xml:space="preserve"> </w:t>
      </w:r>
      <w:r>
        <w:rPr>
          <w:i/>
          <w:sz w:val="16"/>
        </w:rPr>
        <w:t>ea)</w:t>
      </w:r>
      <w:r>
        <w:rPr>
          <w:i/>
          <w:spacing w:val="-6"/>
          <w:sz w:val="16"/>
        </w:rPr>
        <w:t xml:space="preserve"> </w:t>
      </w:r>
      <w:r>
        <w:rPr>
          <w:i/>
          <w:sz w:val="16"/>
        </w:rPr>
        <w:t>alpontja</w:t>
      </w:r>
      <w:r>
        <w:rPr>
          <w:i/>
          <w:spacing w:val="-4"/>
          <w:sz w:val="16"/>
        </w:rPr>
        <w:t xml:space="preserve"> </w:t>
      </w:r>
      <w:r>
        <w:rPr>
          <w:i/>
          <w:sz w:val="16"/>
        </w:rPr>
        <w:t>alkalmazásában</w:t>
      </w:r>
      <w:r>
        <w:rPr>
          <w:i/>
          <w:spacing w:val="-4"/>
          <w:sz w:val="16"/>
        </w:rPr>
        <w:t xml:space="preserve"> </w:t>
      </w:r>
      <w:r>
        <w:rPr>
          <w:i/>
          <w:sz w:val="16"/>
        </w:rPr>
        <w:t>nem</w:t>
      </w:r>
      <w:r>
        <w:rPr>
          <w:i/>
          <w:spacing w:val="-6"/>
          <w:sz w:val="16"/>
        </w:rPr>
        <w:t xml:space="preserve"> </w:t>
      </w:r>
      <w:r>
        <w:rPr>
          <w:i/>
          <w:sz w:val="16"/>
        </w:rPr>
        <w:t>kereskedelmi</w:t>
      </w:r>
      <w:r>
        <w:rPr>
          <w:i/>
          <w:spacing w:val="-2"/>
          <w:sz w:val="16"/>
        </w:rPr>
        <w:t xml:space="preserve"> </w:t>
      </w:r>
      <w:r>
        <w:rPr>
          <w:i/>
          <w:sz w:val="16"/>
        </w:rPr>
        <w:t>tevékenységből</w:t>
      </w:r>
      <w:r>
        <w:rPr>
          <w:i/>
          <w:spacing w:val="-4"/>
          <w:sz w:val="16"/>
        </w:rPr>
        <w:t xml:space="preserve"> </w:t>
      </w:r>
      <w:r>
        <w:rPr>
          <w:i/>
          <w:sz w:val="16"/>
        </w:rPr>
        <w:t>származó</w:t>
      </w:r>
      <w:r>
        <w:rPr>
          <w:i/>
          <w:spacing w:val="-4"/>
          <w:sz w:val="16"/>
        </w:rPr>
        <w:t xml:space="preserve"> </w:t>
      </w:r>
      <w:r>
        <w:rPr>
          <w:i/>
          <w:sz w:val="16"/>
        </w:rPr>
        <w:t>jövedelemnek</w:t>
      </w:r>
      <w:r>
        <w:rPr>
          <w:i/>
          <w:spacing w:val="-2"/>
          <w:sz w:val="16"/>
        </w:rPr>
        <w:t xml:space="preserve"> </w:t>
      </w:r>
      <w:r>
        <w:rPr>
          <w:i/>
          <w:sz w:val="16"/>
        </w:rPr>
        <w:t>minősül</w:t>
      </w:r>
      <w:r>
        <w:rPr>
          <w:i/>
          <w:spacing w:val="40"/>
          <w:sz w:val="16"/>
        </w:rPr>
        <w:t xml:space="preserve"> </w:t>
      </w:r>
      <w:r>
        <w:rPr>
          <w:i/>
          <w:sz w:val="16"/>
        </w:rPr>
        <w:t>fa) a kamat,</w:t>
      </w:r>
    </w:p>
    <w:p w14:paraId="0BDC07FA" w14:textId="77777777" w:rsidR="00945655" w:rsidRDefault="00945655" w:rsidP="00945655">
      <w:pPr>
        <w:spacing w:line="183" w:lineRule="exact"/>
        <w:ind w:left="396"/>
        <w:rPr>
          <w:i/>
          <w:sz w:val="16"/>
        </w:rPr>
      </w:pPr>
      <w:r>
        <w:rPr>
          <w:i/>
          <w:sz w:val="16"/>
        </w:rPr>
        <w:t>fb)</w:t>
      </w:r>
      <w:r>
        <w:rPr>
          <w:i/>
          <w:spacing w:val="-8"/>
          <w:sz w:val="16"/>
        </w:rPr>
        <w:t xml:space="preserve"> </w:t>
      </w:r>
      <w:r>
        <w:rPr>
          <w:i/>
          <w:sz w:val="16"/>
        </w:rPr>
        <w:t>a</w:t>
      </w:r>
      <w:r>
        <w:rPr>
          <w:i/>
          <w:spacing w:val="-6"/>
          <w:sz w:val="16"/>
        </w:rPr>
        <w:t xml:space="preserve"> </w:t>
      </w:r>
      <w:r>
        <w:rPr>
          <w:i/>
          <w:sz w:val="16"/>
        </w:rPr>
        <w:t>pénzügyi</w:t>
      </w:r>
      <w:r>
        <w:rPr>
          <w:i/>
          <w:spacing w:val="-6"/>
          <w:sz w:val="16"/>
        </w:rPr>
        <w:t xml:space="preserve"> </w:t>
      </w:r>
      <w:r>
        <w:rPr>
          <w:i/>
          <w:sz w:val="16"/>
        </w:rPr>
        <w:t>eszközből</w:t>
      </w:r>
      <w:r>
        <w:rPr>
          <w:i/>
          <w:spacing w:val="-4"/>
          <w:sz w:val="16"/>
        </w:rPr>
        <w:t xml:space="preserve"> </w:t>
      </w:r>
      <w:r>
        <w:rPr>
          <w:i/>
          <w:sz w:val="16"/>
        </w:rPr>
        <w:t>származó</w:t>
      </w:r>
      <w:r>
        <w:rPr>
          <w:i/>
          <w:spacing w:val="-5"/>
          <w:sz w:val="16"/>
        </w:rPr>
        <w:t xml:space="preserve"> </w:t>
      </w:r>
      <w:r>
        <w:rPr>
          <w:i/>
          <w:spacing w:val="-2"/>
          <w:sz w:val="16"/>
        </w:rPr>
        <w:t>jövedelem,</w:t>
      </w:r>
    </w:p>
    <w:p w14:paraId="132AB79F" w14:textId="77777777" w:rsidR="00945655" w:rsidRDefault="00945655" w:rsidP="00945655">
      <w:pPr>
        <w:spacing w:before="1" w:line="183" w:lineRule="exact"/>
        <w:ind w:left="396"/>
        <w:rPr>
          <w:i/>
          <w:sz w:val="16"/>
        </w:rPr>
      </w:pPr>
      <w:r>
        <w:rPr>
          <w:i/>
          <w:sz w:val="16"/>
        </w:rPr>
        <w:t>fc)</w:t>
      </w:r>
      <w:r>
        <w:rPr>
          <w:i/>
          <w:spacing w:val="-9"/>
          <w:sz w:val="16"/>
        </w:rPr>
        <w:t xml:space="preserve"> </w:t>
      </w:r>
      <w:r>
        <w:rPr>
          <w:i/>
          <w:sz w:val="16"/>
        </w:rPr>
        <w:t>a</w:t>
      </w:r>
      <w:r>
        <w:rPr>
          <w:i/>
          <w:spacing w:val="-5"/>
          <w:sz w:val="16"/>
        </w:rPr>
        <w:t xml:space="preserve"> </w:t>
      </w:r>
      <w:r>
        <w:rPr>
          <w:i/>
          <w:sz w:val="16"/>
        </w:rPr>
        <w:t>szellemi</w:t>
      </w:r>
      <w:r>
        <w:rPr>
          <w:i/>
          <w:spacing w:val="-6"/>
          <w:sz w:val="16"/>
        </w:rPr>
        <w:t xml:space="preserve"> </w:t>
      </w:r>
      <w:r>
        <w:rPr>
          <w:i/>
          <w:sz w:val="16"/>
        </w:rPr>
        <w:t>alkotások</w:t>
      </w:r>
      <w:r>
        <w:rPr>
          <w:i/>
          <w:spacing w:val="-8"/>
          <w:sz w:val="16"/>
        </w:rPr>
        <w:t xml:space="preserve"> </w:t>
      </w:r>
      <w:r>
        <w:rPr>
          <w:i/>
          <w:sz w:val="16"/>
        </w:rPr>
        <w:t>jogából</w:t>
      </w:r>
      <w:r>
        <w:rPr>
          <w:i/>
          <w:spacing w:val="-5"/>
          <w:sz w:val="16"/>
        </w:rPr>
        <w:t xml:space="preserve"> </w:t>
      </w:r>
      <w:r>
        <w:rPr>
          <w:i/>
          <w:sz w:val="16"/>
        </w:rPr>
        <w:t>származó</w:t>
      </w:r>
      <w:r>
        <w:rPr>
          <w:i/>
          <w:spacing w:val="-6"/>
          <w:sz w:val="16"/>
        </w:rPr>
        <w:t xml:space="preserve"> </w:t>
      </w:r>
      <w:r>
        <w:rPr>
          <w:i/>
          <w:spacing w:val="-2"/>
          <w:sz w:val="16"/>
        </w:rPr>
        <w:t>jövedelem,</w:t>
      </w:r>
    </w:p>
    <w:p w14:paraId="68D31245" w14:textId="77777777" w:rsidR="00945655" w:rsidRDefault="00945655" w:rsidP="00945655">
      <w:pPr>
        <w:ind w:left="396" w:right="4195"/>
        <w:rPr>
          <w:i/>
          <w:sz w:val="16"/>
        </w:rPr>
      </w:pPr>
      <w:r>
        <w:rPr>
          <w:i/>
          <w:sz w:val="16"/>
        </w:rPr>
        <w:t>fd)</w:t>
      </w:r>
      <w:r>
        <w:rPr>
          <w:i/>
          <w:spacing w:val="-7"/>
          <w:sz w:val="16"/>
        </w:rPr>
        <w:t xml:space="preserve"> </w:t>
      </w:r>
      <w:r>
        <w:rPr>
          <w:i/>
          <w:sz w:val="16"/>
        </w:rPr>
        <w:t>a</w:t>
      </w:r>
      <w:r>
        <w:rPr>
          <w:i/>
          <w:spacing w:val="-4"/>
          <w:sz w:val="16"/>
        </w:rPr>
        <w:t xml:space="preserve"> </w:t>
      </w:r>
      <w:r>
        <w:rPr>
          <w:i/>
          <w:sz w:val="16"/>
        </w:rPr>
        <w:t>részvény,</w:t>
      </w:r>
      <w:r>
        <w:rPr>
          <w:i/>
          <w:spacing w:val="-4"/>
          <w:sz w:val="16"/>
        </w:rPr>
        <w:t xml:space="preserve"> </w:t>
      </w:r>
      <w:r>
        <w:rPr>
          <w:i/>
          <w:sz w:val="16"/>
        </w:rPr>
        <w:t>részesedés</w:t>
      </w:r>
      <w:r>
        <w:rPr>
          <w:i/>
          <w:spacing w:val="-7"/>
          <w:sz w:val="16"/>
        </w:rPr>
        <w:t xml:space="preserve"> </w:t>
      </w:r>
      <w:r>
        <w:rPr>
          <w:i/>
          <w:sz w:val="16"/>
        </w:rPr>
        <w:t>tartásából</w:t>
      </w:r>
      <w:r>
        <w:rPr>
          <w:i/>
          <w:spacing w:val="-6"/>
          <w:sz w:val="16"/>
        </w:rPr>
        <w:t xml:space="preserve"> </w:t>
      </w:r>
      <w:r>
        <w:rPr>
          <w:i/>
          <w:sz w:val="16"/>
        </w:rPr>
        <w:t>és</w:t>
      </w:r>
      <w:r>
        <w:rPr>
          <w:i/>
          <w:spacing w:val="-5"/>
          <w:sz w:val="16"/>
        </w:rPr>
        <w:t xml:space="preserve"> </w:t>
      </w:r>
      <w:r>
        <w:rPr>
          <w:i/>
          <w:sz w:val="16"/>
        </w:rPr>
        <w:t>kivezetéséből</w:t>
      </w:r>
      <w:r>
        <w:rPr>
          <w:i/>
          <w:spacing w:val="-4"/>
          <w:sz w:val="16"/>
        </w:rPr>
        <w:t xml:space="preserve"> </w:t>
      </w:r>
      <w:r>
        <w:rPr>
          <w:i/>
          <w:sz w:val="16"/>
        </w:rPr>
        <w:t>származó</w:t>
      </w:r>
      <w:r>
        <w:rPr>
          <w:i/>
          <w:spacing w:val="-6"/>
          <w:sz w:val="16"/>
        </w:rPr>
        <w:t xml:space="preserve"> </w:t>
      </w:r>
      <w:r>
        <w:rPr>
          <w:i/>
          <w:sz w:val="16"/>
        </w:rPr>
        <w:t>jövedelem,</w:t>
      </w:r>
      <w:r>
        <w:rPr>
          <w:i/>
          <w:spacing w:val="40"/>
          <w:sz w:val="16"/>
        </w:rPr>
        <w:t xml:space="preserve"> </w:t>
      </w:r>
      <w:r>
        <w:rPr>
          <w:i/>
          <w:sz w:val="16"/>
        </w:rPr>
        <w:t>fe) a pénzügyi lízing tevékenységből származó jövedelem,</w:t>
      </w:r>
    </w:p>
    <w:p w14:paraId="0470D429" w14:textId="77777777" w:rsidR="00945655" w:rsidRDefault="00945655" w:rsidP="00945655">
      <w:pPr>
        <w:spacing w:before="1" w:line="183" w:lineRule="exact"/>
        <w:ind w:left="396"/>
        <w:rPr>
          <w:i/>
          <w:sz w:val="16"/>
        </w:rPr>
      </w:pPr>
      <w:r>
        <w:rPr>
          <w:i/>
          <w:sz w:val="16"/>
        </w:rPr>
        <w:t>ff)</w:t>
      </w:r>
      <w:r>
        <w:rPr>
          <w:i/>
          <w:spacing w:val="-9"/>
          <w:sz w:val="16"/>
        </w:rPr>
        <w:t xml:space="preserve"> </w:t>
      </w:r>
      <w:r>
        <w:rPr>
          <w:i/>
          <w:sz w:val="16"/>
        </w:rPr>
        <w:t>a</w:t>
      </w:r>
      <w:r>
        <w:rPr>
          <w:i/>
          <w:spacing w:val="-6"/>
          <w:sz w:val="16"/>
        </w:rPr>
        <w:t xml:space="preserve"> </w:t>
      </w:r>
      <w:r>
        <w:rPr>
          <w:i/>
          <w:sz w:val="16"/>
        </w:rPr>
        <w:t>biztosítási,</w:t>
      </w:r>
      <w:r>
        <w:rPr>
          <w:i/>
          <w:spacing w:val="-7"/>
          <w:sz w:val="16"/>
        </w:rPr>
        <w:t xml:space="preserve"> </w:t>
      </w:r>
      <w:r>
        <w:rPr>
          <w:i/>
          <w:sz w:val="16"/>
        </w:rPr>
        <w:t>banki</w:t>
      </w:r>
      <w:r>
        <w:rPr>
          <w:i/>
          <w:spacing w:val="-7"/>
          <w:sz w:val="16"/>
        </w:rPr>
        <w:t xml:space="preserve"> </w:t>
      </w:r>
      <w:r>
        <w:rPr>
          <w:i/>
          <w:sz w:val="16"/>
        </w:rPr>
        <w:t>és</w:t>
      </w:r>
      <w:r>
        <w:rPr>
          <w:i/>
          <w:spacing w:val="-7"/>
          <w:sz w:val="16"/>
        </w:rPr>
        <w:t xml:space="preserve"> </w:t>
      </w:r>
      <w:r>
        <w:rPr>
          <w:i/>
          <w:sz w:val="16"/>
        </w:rPr>
        <w:t>egyéb</w:t>
      </w:r>
      <w:r>
        <w:rPr>
          <w:i/>
          <w:spacing w:val="-7"/>
          <w:sz w:val="16"/>
        </w:rPr>
        <w:t xml:space="preserve"> </w:t>
      </w:r>
      <w:r>
        <w:rPr>
          <w:i/>
          <w:sz w:val="16"/>
        </w:rPr>
        <w:t>pénzügyi</w:t>
      </w:r>
      <w:r>
        <w:rPr>
          <w:i/>
          <w:spacing w:val="-4"/>
          <w:sz w:val="16"/>
        </w:rPr>
        <w:t xml:space="preserve"> </w:t>
      </w:r>
      <w:r>
        <w:rPr>
          <w:i/>
          <w:sz w:val="16"/>
        </w:rPr>
        <w:t>tevékenységekből</w:t>
      </w:r>
      <w:r>
        <w:rPr>
          <w:i/>
          <w:spacing w:val="-7"/>
          <w:sz w:val="16"/>
        </w:rPr>
        <w:t xml:space="preserve"> </w:t>
      </w:r>
      <w:r>
        <w:rPr>
          <w:i/>
          <w:sz w:val="16"/>
        </w:rPr>
        <w:t>származó</w:t>
      </w:r>
      <w:r>
        <w:rPr>
          <w:i/>
          <w:spacing w:val="-4"/>
          <w:sz w:val="16"/>
        </w:rPr>
        <w:t xml:space="preserve"> </w:t>
      </w:r>
      <w:r>
        <w:rPr>
          <w:i/>
          <w:spacing w:val="-2"/>
          <w:sz w:val="16"/>
        </w:rPr>
        <w:t>jövedelem,</w:t>
      </w:r>
    </w:p>
    <w:p w14:paraId="7787DC5E" w14:textId="77777777" w:rsidR="00945655" w:rsidRDefault="00945655" w:rsidP="00945655">
      <w:pPr>
        <w:ind w:left="396" w:right="174"/>
        <w:jc w:val="both"/>
        <w:rPr>
          <w:i/>
          <w:sz w:val="16"/>
        </w:rPr>
      </w:pPr>
      <w:r>
        <w:rPr>
          <w:i/>
          <w:sz w:val="16"/>
        </w:rPr>
        <w:lastRenderedPageBreak/>
        <w:t>fg)</w:t>
      </w:r>
      <w:r>
        <w:rPr>
          <w:i/>
          <w:spacing w:val="-2"/>
          <w:sz w:val="16"/>
        </w:rPr>
        <w:t xml:space="preserve"> </w:t>
      </w:r>
      <w:r>
        <w:rPr>
          <w:i/>
          <w:sz w:val="16"/>
        </w:rPr>
        <w:t>az</w:t>
      </w:r>
      <w:r>
        <w:rPr>
          <w:i/>
          <w:spacing w:val="-1"/>
          <w:sz w:val="16"/>
        </w:rPr>
        <w:t xml:space="preserve"> </w:t>
      </w:r>
      <w:r>
        <w:rPr>
          <w:i/>
          <w:sz w:val="16"/>
        </w:rPr>
        <w:t>a jövedelem, amely áruk és szolgáltatások kapcsolt vállalkozások számára történő értékesítéséből, kapcsolt vállalkozásoktól történő</w:t>
      </w:r>
      <w:r>
        <w:rPr>
          <w:i/>
          <w:spacing w:val="40"/>
          <w:sz w:val="16"/>
        </w:rPr>
        <w:t xml:space="preserve"> </w:t>
      </w:r>
      <w:r>
        <w:rPr>
          <w:i/>
          <w:sz w:val="16"/>
        </w:rPr>
        <w:t>beszerzéséből származik, amennyiben az ilyen jövedelmet szerző személy ahhoz kapcsolódva nem, vagy csak kis mértékben valósít meg</w:t>
      </w:r>
      <w:r>
        <w:rPr>
          <w:i/>
          <w:spacing w:val="40"/>
          <w:sz w:val="16"/>
        </w:rPr>
        <w:t xml:space="preserve"> </w:t>
      </w:r>
      <w:r>
        <w:rPr>
          <w:i/>
          <w:sz w:val="16"/>
        </w:rPr>
        <w:t>hozzáadott gazdasági értéket,</w:t>
      </w:r>
    </w:p>
    <w:p w14:paraId="321DFA2F" w14:textId="77777777" w:rsidR="00945655" w:rsidRDefault="00945655" w:rsidP="00945655">
      <w:pPr>
        <w:pStyle w:val="Listaszerbekezds"/>
        <w:widowControl w:val="0"/>
        <w:numPr>
          <w:ilvl w:val="0"/>
          <w:numId w:val="11"/>
        </w:numPr>
        <w:tabs>
          <w:tab w:val="left" w:pos="581"/>
        </w:tabs>
        <w:autoSpaceDE w:val="0"/>
        <w:autoSpaceDN w:val="0"/>
        <w:spacing w:after="0" w:line="240" w:lineRule="auto"/>
        <w:ind w:right="173" w:firstLine="0"/>
        <w:contextualSpacing w:val="0"/>
        <w:jc w:val="both"/>
        <w:rPr>
          <w:i/>
          <w:sz w:val="16"/>
        </w:rPr>
      </w:pPr>
      <w:r>
        <w:rPr>
          <w:i/>
          <w:sz w:val="16"/>
        </w:rPr>
        <w:t>az e) pont eb) pontja alkalmazásában a működési költségek nem foglalják magukban a külföldi személy adóügyi illetősége, a külföldi</w:t>
      </w:r>
      <w:r>
        <w:rPr>
          <w:i/>
          <w:spacing w:val="40"/>
          <w:sz w:val="16"/>
        </w:rPr>
        <w:t xml:space="preserve"> </w:t>
      </w:r>
      <w:r>
        <w:rPr>
          <w:i/>
          <w:sz w:val="16"/>
        </w:rPr>
        <w:t>telephely fekvése szerinti ország határain kívül értékesített áruk bekerülési értékét, valamint a kapcsolt vállalkozások részére teljesített</w:t>
      </w:r>
      <w:r>
        <w:rPr>
          <w:i/>
          <w:spacing w:val="40"/>
          <w:sz w:val="16"/>
        </w:rPr>
        <w:t xml:space="preserve"> </w:t>
      </w:r>
      <w:r>
        <w:rPr>
          <w:i/>
          <w:sz w:val="16"/>
        </w:rPr>
        <w:t>kifizetések alapján elszámolt költséget, ráfordítást,</w:t>
      </w:r>
    </w:p>
    <w:p w14:paraId="4313B69D" w14:textId="77777777" w:rsidR="00945655" w:rsidRDefault="00945655" w:rsidP="00945655">
      <w:pPr>
        <w:pStyle w:val="Listaszerbekezds"/>
        <w:widowControl w:val="0"/>
        <w:numPr>
          <w:ilvl w:val="0"/>
          <w:numId w:val="11"/>
        </w:numPr>
        <w:tabs>
          <w:tab w:val="left" w:pos="577"/>
        </w:tabs>
        <w:autoSpaceDE w:val="0"/>
        <w:autoSpaceDN w:val="0"/>
        <w:spacing w:after="0" w:line="240" w:lineRule="auto"/>
        <w:ind w:right="173" w:firstLine="0"/>
        <w:contextualSpacing w:val="0"/>
        <w:jc w:val="both"/>
        <w:rPr>
          <w:i/>
          <w:sz w:val="16"/>
        </w:rPr>
      </w:pPr>
      <w:r>
        <w:rPr>
          <w:i/>
          <w:sz w:val="16"/>
        </w:rPr>
        <w:t>nem minősül ellenőrzött külföldi társaságnak az a külföldi telephely, amely olyan az Európai Unió vagy az Európai Gazdasági Térség</w:t>
      </w:r>
      <w:r>
        <w:rPr>
          <w:i/>
          <w:spacing w:val="40"/>
          <w:sz w:val="16"/>
        </w:rPr>
        <w:t xml:space="preserve"> </w:t>
      </w:r>
      <w:r>
        <w:rPr>
          <w:i/>
          <w:sz w:val="16"/>
        </w:rPr>
        <w:t>tagállamának</w:t>
      </w:r>
      <w:r>
        <w:rPr>
          <w:i/>
          <w:spacing w:val="-3"/>
          <w:sz w:val="16"/>
        </w:rPr>
        <w:t xml:space="preserve"> </w:t>
      </w:r>
      <w:r>
        <w:rPr>
          <w:i/>
          <w:sz w:val="16"/>
        </w:rPr>
        <w:t>nem</w:t>
      </w:r>
      <w:r>
        <w:rPr>
          <w:i/>
          <w:spacing w:val="-2"/>
          <w:sz w:val="16"/>
        </w:rPr>
        <w:t xml:space="preserve"> </w:t>
      </w:r>
      <w:r>
        <w:rPr>
          <w:i/>
          <w:sz w:val="16"/>
        </w:rPr>
        <w:t>minősülő államban fekszik,</w:t>
      </w:r>
      <w:r>
        <w:rPr>
          <w:i/>
          <w:spacing w:val="-3"/>
          <w:sz w:val="16"/>
        </w:rPr>
        <w:t xml:space="preserve"> </w:t>
      </w:r>
      <w:r>
        <w:rPr>
          <w:i/>
          <w:sz w:val="16"/>
        </w:rPr>
        <w:t>amellyel</w:t>
      </w:r>
      <w:r>
        <w:rPr>
          <w:i/>
          <w:spacing w:val="-2"/>
          <w:sz w:val="16"/>
        </w:rPr>
        <w:t xml:space="preserve"> </w:t>
      </w:r>
      <w:r>
        <w:rPr>
          <w:i/>
          <w:sz w:val="16"/>
        </w:rPr>
        <w:t>Magyarországnak</w:t>
      </w:r>
      <w:r>
        <w:rPr>
          <w:i/>
          <w:spacing w:val="-3"/>
          <w:sz w:val="16"/>
        </w:rPr>
        <w:t xml:space="preserve"> </w:t>
      </w:r>
      <w:r>
        <w:rPr>
          <w:i/>
          <w:sz w:val="16"/>
        </w:rPr>
        <w:t>a külföldi telephely</w:t>
      </w:r>
      <w:r>
        <w:rPr>
          <w:i/>
          <w:spacing w:val="-3"/>
          <w:sz w:val="16"/>
        </w:rPr>
        <w:t xml:space="preserve"> </w:t>
      </w:r>
      <w:r>
        <w:rPr>
          <w:i/>
          <w:sz w:val="16"/>
        </w:rPr>
        <w:t>jövedelemét</w:t>
      </w:r>
      <w:r>
        <w:rPr>
          <w:i/>
          <w:spacing w:val="-2"/>
          <w:sz w:val="16"/>
        </w:rPr>
        <w:t xml:space="preserve"> </w:t>
      </w:r>
      <w:r>
        <w:rPr>
          <w:i/>
          <w:sz w:val="16"/>
        </w:rPr>
        <w:t>a magyar</w:t>
      </w:r>
      <w:r>
        <w:rPr>
          <w:i/>
          <w:spacing w:val="-1"/>
          <w:sz w:val="16"/>
        </w:rPr>
        <w:t xml:space="preserve"> </w:t>
      </w:r>
      <w:r>
        <w:rPr>
          <w:i/>
          <w:sz w:val="16"/>
        </w:rPr>
        <w:t>társasági adózás</w:t>
      </w:r>
      <w:r>
        <w:rPr>
          <w:i/>
          <w:spacing w:val="-3"/>
          <w:sz w:val="16"/>
        </w:rPr>
        <w:t xml:space="preserve"> </w:t>
      </w:r>
      <w:r>
        <w:rPr>
          <w:i/>
          <w:sz w:val="16"/>
        </w:rPr>
        <w:t>alól</w:t>
      </w:r>
      <w:r>
        <w:rPr>
          <w:i/>
          <w:spacing w:val="40"/>
          <w:sz w:val="16"/>
        </w:rPr>
        <w:t xml:space="preserve"> </w:t>
      </w:r>
      <w:r>
        <w:rPr>
          <w:i/>
          <w:sz w:val="16"/>
        </w:rPr>
        <w:t>mentesítő rendelkezést tartalmazó egyezménye áll fenn, és amely az említett egyezmény szerint telephelynek minősül;</w:t>
      </w:r>
    </w:p>
    <w:p w14:paraId="66518132" w14:textId="77777777" w:rsidR="00945655" w:rsidRDefault="00945655" w:rsidP="00945655">
      <w:pPr>
        <w:pStyle w:val="Listaszerbekezds"/>
        <w:widowControl w:val="0"/>
        <w:numPr>
          <w:ilvl w:val="0"/>
          <w:numId w:val="11"/>
        </w:numPr>
        <w:tabs>
          <w:tab w:val="left" w:pos="553"/>
        </w:tabs>
        <w:autoSpaceDE w:val="0"/>
        <w:autoSpaceDN w:val="0"/>
        <w:spacing w:after="0" w:line="240" w:lineRule="auto"/>
        <w:ind w:right="171" w:firstLine="0"/>
        <w:contextualSpacing w:val="0"/>
        <w:jc w:val="both"/>
        <w:rPr>
          <w:i/>
          <w:sz w:val="16"/>
        </w:rPr>
      </w:pPr>
      <w:r>
        <w:rPr>
          <w:i/>
          <w:sz w:val="16"/>
        </w:rPr>
        <w:t>a 8. § (1) bekezdés f) pontja alkalmazásában nem mentesülhet az ellenőrzött külföldi társaság minősítés alól az e) pont szerint az a</w:t>
      </w:r>
      <w:r>
        <w:rPr>
          <w:i/>
          <w:spacing w:val="40"/>
          <w:sz w:val="16"/>
        </w:rPr>
        <w:t xml:space="preserve"> </w:t>
      </w:r>
      <w:r>
        <w:rPr>
          <w:i/>
          <w:sz w:val="16"/>
        </w:rPr>
        <w:t>külföldi személy, amely az e törvény felhatalmazása alapján kiadott miniszteri rendelet szerinti adózási szempontból nem együttműködő</w:t>
      </w:r>
      <w:r>
        <w:rPr>
          <w:i/>
          <w:spacing w:val="40"/>
          <w:sz w:val="16"/>
        </w:rPr>
        <w:t xml:space="preserve"> </w:t>
      </w:r>
      <w:r>
        <w:rPr>
          <w:i/>
          <w:sz w:val="16"/>
        </w:rPr>
        <w:t>államban rendelkezik illetőséggel és</w:t>
      </w:r>
      <w:r>
        <w:rPr>
          <w:i/>
          <w:spacing w:val="-1"/>
          <w:sz w:val="16"/>
        </w:rPr>
        <w:t xml:space="preserve"> </w:t>
      </w:r>
      <w:r>
        <w:rPr>
          <w:i/>
          <w:sz w:val="16"/>
        </w:rPr>
        <w:t>az a külföldi telephely, amely az e törvény felhatalmazása alapján kiadott miniszteri rendelet szerinti</w:t>
      </w:r>
      <w:r>
        <w:rPr>
          <w:i/>
          <w:spacing w:val="40"/>
          <w:sz w:val="16"/>
        </w:rPr>
        <w:t xml:space="preserve"> </w:t>
      </w:r>
      <w:r>
        <w:rPr>
          <w:i/>
          <w:sz w:val="16"/>
        </w:rPr>
        <w:t>adózási szempontból nem együttműködő államban fekszik.</w:t>
      </w:r>
    </w:p>
    <w:p w14:paraId="5FD64509" w14:textId="77777777" w:rsidR="00945655" w:rsidRDefault="00945655" w:rsidP="00945655">
      <w:pPr>
        <w:jc w:val="both"/>
        <w:rPr>
          <w:sz w:val="16"/>
        </w:rPr>
        <w:sectPr w:rsidR="00945655" w:rsidSect="00945655">
          <w:pgSz w:w="11910" w:h="16840"/>
          <w:pgMar w:top="900" w:right="1240" w:bottom="1140" w:left="1200" w:header="0" w:footer="957" w:gutter="0"/>
          <w:cols w:space="708"/>
        </w:sectPr>
      </w:pPr>
    </w:p>
    <w:p w14:paraId="3A235D5C" w14:textId="77777777" w:rsidR="00945655" w:rsidRDefault="00945655" w:rsidP="00945655">
      <w:pPr>
        <w:pStyle w:val="Listaszerbekezds"/>
        <w:widowControl w:val="0"/>
        <w:numPr>
          <w:ilvl w:val="1"/>
          <w:numId w:val="11"/>
        </w:numPr>
        <w:tabs>
          <w:tab w:val="left" w:pos="4475"/>
        </w:tabs>
        <w:autoSpaceDE w:val="0"/>
        <w:autoSpaceDN w:val="0"/>
        <w:spacing w:before="65" w:after="0" w:line="240" w:lineRule="auto"/>
        <w:ind w:hanging="198"/>
        <w:contextualSpacing w:val="0"/>
        <w:jc w:val="left"/>
        <w:rPr>
          <w:b/>
        </w:rPr>
      </w:pPr>
      <w:r>
        <w:rPr>
          <w:b/>
        </w:rPr>
        <w:lastRenderedPageBreak/>
        <w:t>Nyilatkozat</w:t>
      </w:r>
      <w:r>
        <w:rPr>
          <w:b/>
          <w:spacing w:val="-6"/>
        </w:rPr>
        <w:t xml:space="preserve"> </w:t>
      </w:r>
      <w:r>
        <w:rPr>
          <w:b/>
        </w:rPr>
        <w:t>a</w:t>
      </w:r>
      <w:r>
        <w:rPr>
          <w:b/>
          <w:spacing w:val="-6"/>
        </w:rPr>
        <w:t xml:space="preserve"> </w:t>
      </w:r>
      <w:r>
        <w:rPr>
          <w:b/>
        </w:rPr>
        <w:t>gazdálkodó</w:t>
      </w:r>
      <w:r>
        <w:rPr>
          <w:b/>
          <w:spacing w:val="-5"/>
        </w:rPr>
        <w:t xml:space="preserve"> </w:t>
      </w:r>
      <w:r>
        <w:rPr>
          <w:b/>
        </w:rPr>
        <w:t>szervezet</w:t>
      </w:r>
      <w:r>
        <w:rPr>
          <w:b/>
          <w:spacing w:val="-6"/>
        </w:rPr>
        <w:t xml:space="preserve"> </w:t>
      </w:r>
      <w:r>
        <w:rPr>
          <w:b/>
        </w:rPr>
        <w:t>tényleges</w:t>
      </w:r>
      <w:r>
        <w:rPr>
          <w:b/>
          <w:spacing w:val="-5"/>
        </w:rPr>
        <w:t xml:space="preserve"> </w:t>
      </w:r>
      <w:r>
        <w:rPr>
          <w:b/>
          <w:spacing w:val="-2"/>
        </w:rPr>
        <w:t>tulajdonosairól</w:t>
      </w:r>
    </w:p>
    <w:p w14:paraId="79C16C42" w14:textId="77777777" w:rsidR="00945655" w:rsidRDefault="00945655" w:rsidP="00945655">
      <w:pPr>
        <w:pStyle w:val="Szvegtrzs"/>
        <w:rPr>
          <w:b w:val="0"/>
          <w:sz w:val="22"/>
        </w:rPr>
      </w:pPr>
    </w:p>
    <w:p w14:paraId="0C631804" w14:textId="77777777" w:rsidR="00945655" w:rsidRDefault="00945655" w:rsidP="00945655">
      <w:pPr>
        <w:spacing w:before="1"/>
        <w:ind w:left="218" w:right="16"/>
      </w:pPr>
      <w:r>
        <w:t>Az általam képviselt szervezetnek a pénzmosás és a terrorizmus finanszírozása megelőzéséről és megakadályozásáról szóló 2017. évi LIII. törvény 3. §</w:t>
      </w:r>
      <w:r>
        <w:rPr>
          <w:spacing w:val="16"/>
        </w:rPr>
        <w:t xml:space="preserve"> </w:t>
      </w:r>
      <w:r>
        <w:t>38.</w:t>
      </w:r>
      <w:r>
        <w:rPr>
          <w:spacing w:val="80"/>
        </w:rPr>
        <w:t xml:space="preserve"> </w:t>
      </w:r>
      <w:r>
        <w:t>pontja alapján a következő természetes személy(ek) a tényleges tulajdonosa(i)</w:t>
      </w:r>
      <w:r>
        <w:rPr>
          <w:vertAlign w:val="superscript"/>
        </w:rPr>
        <w:t>3</w:t>
      </w:r>
      <w:r>
        <w:t>:</w:t>
      </w:r>
    </w:p>
    <w:p w14:paraId="509D04A1" w14:textId="77777777" w:rsidR="00945655" w:rsidRDefault="00945655" w:rsidP="00945655">
      <w:pPr>
        <w:pStyle w:val="Szvegtrzs"/>
        <w:spacing w:before="3"/>
        <w:rPr>
          <w:sz w:val="2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
        <w:gridCol w:w="3119"/>
        <w:gridCol w:w="2972"/>
        <w:gridCol w:w="2256"/>
        <w:gridCol w:w="2552"/>
        <w:gridCol w:w="2487"/>
      </w:tblGrid>
      <w:tr w:rsidR="00945655" w14:paraId="240EB39F" w14:textId="77777777" w:rsidTr="006654FA">
        <w:trPr>
          <w:trHeight w:val="1010"/>
        </w:trPr>
        <w:tc>
          <w:tcPr>
            <w:tcW w:w="836" w:type="dxa"/>
          </w:tcPr>
          <w:p w14:paraId="32C770A7" w14:textId="77777777" w:rsidR="00945655" w:rsidRDefault="00945655" w:rsidP="006654FA">
            <w:pPr>
              <w:pStyle w:val="TableParagraph"/>
              <w:spacing w:before="9"/>
              <w:rPr>
                <w:sz w:val="32"/>
              </w:rPr>
            </w:pPr>
          </w:p>
          <w:p w14:paraId="28397A2E" w14:textId="77777777" w:rsidR="00945655" w:rsidRDefault="00945655" w:rsidP="006654FA">
            <w:pPr>
              <w:pStyle w:val="TableParagraph"/>
              <w:ind w:left="131"/>
              <w:rPr>
                <w:b/>
              </w:rPr>
            </w:pPr>
            <w:r>
              <w:rPr>
                <w:b/>
                <w:spacing w:val="-2"/>
              </w:rPr>
              <w:t>Sorsz.</w:t>
            </w:r>
          </w:p>
        </w:tc>
        <w:tc>
          <w:tcPr>
            <w:tcW w:w="3119" w:type="dxa"/>
          </w:tcPr>
          <w:p w14:paraId="40110370" w14:textId="77777777" w:rsidR="00945655" w:rsidRDefault="00945655" w:rsidP="006654FA">
            <w:pPr>
              <w:pStyle w:val="TableParagraph"/>
              <w:spacing w:before="9"/>
              <w:rPr>
                <w:sz w:val="32"/>
              </w:rPr>
            </w:pPr>
          </w:p>
          <w:p w14:paraId="67BDB986" w14:textId="77777777" w:rsidR="00945655" w:rsidRDefault="00945655" w:rsidP="006654FA">
            <w:pPr>
              <w:pStyle w:val="TableParagraph"/>
              <w:ind w:left="690"/>
              <w:rPr>
                <w:b/>
              </w:rPr>
            </w:pPr>
            <w:r>
              <w:rPr>
                <w:b/>
              </w:rPr>
              <w:t>Családi</w:t>
            </w:r>
            <w:r>
              <w:rPr>
                <w:b/>
                <w:spacing w:val="-3"/>
              </w:rPr>
              <w:t xml:space="preserve"> </w:t>
            </w:r>
            <w:r>
              <w:rPr>
                <w:b/>
              </w:rPr>
              <w:t>és</w:t>
            </w:r>
            <w:r>
              <w:rPr>
                <w:b/>
                <w:spacing w:val="-2"/>
              </w:rPr>
              <w:t xml:space="preserve"> utóneve</w:t>
            </w:r>
          </w:p>
        </w:tc>
        <w:tc>
          <w:tcPr>
            <w:tcW w:w="2972" w:type="dxa"/>
          </w:tcPr>
          <w:p w14:paraId="748341B6" w14:textId="77777777" w:rsidR="00945655" w:rsidRDefault="00945655" w:rsidP="006654FA">
            <w:pPr>
              <w:pStyle w:val="TableParagraph"/>
              <w:spacing w:before="9"/>
              <w:rPr>
                <w:sz w:val="32"/>
              </w:rPr>
            </w:pPr>
          </w:p>
          <w:p w14:paraId="6A7CE2DE" w14:textId="77777777" w:rsidR="00945655" w:rsidRDefault="00945655" w:rsidP="006654FA">
            <w:pPr>
              <w:pStyle w:val="TableParagraph"/>
              <w:ind w:left="207"/>
              <w:rPr>
                <w:b/>
              </w:rPr>
            </w:pPr>
            <w:r>
              <w:rPr>
                <w:b/>
              </w:rPr>
              <w:t>Születési</w:t>
            </w:r>
            <w:r>
              <w:rPr>
                <w:b/>
                <w:spacing w:val="-5"/>
              </w:rPr>
              <w:t xml:space="preserve"> </w:t>
            </w:r>
            <w:r>
              <w:rPr>
                <w:b/>
              </w:rPr>
              <w:t>családi</w:t>
            </w:r>
            <w:r>
              <w:rPr>
                <w:b/>
                <w:spacing w:val="-4"/>
              </w:rPr>
              <w:t xml:space="preserve"> </w:t>
            </w:r>
            <w:r>
              <w:rPr>
                <w:b/>
              </w:rPr>
              <w:t>és</w:t>
            </w:r>
            <w:r>
              <w:rPr>
                <w:b/>
                <w:spacing w:val="-5"/>
              </w:rPr>
              <w:t xml:space="preserve"> </w:t>
            </w:r>
            <w:r>
              <w:rPr>
                <w:b/>
                <w:spacing w:val="-2"/>
              </w:rPr>
              <w:t>utóneve</w:t>
            </w:r>
          </w:p>
        </w:tc>
        <w:tc>
          <w:tcPr>
            <w:tcW w:w="2256" w:type="dxa"/>
          </w:tcPr>
          <w:p w14:paraId="54185350" w14:textId="77777777" w:rsidR="00945655" w:rsidRDefault="00945655" w:rsidP="006654FA">
            <w:pPr>
              <w:pStyle w:val="TableParagraph"/>
              <w:spacing w:before="8"/>
              <w:rPr>
                <w:sz w:val="21"/>
              </w:rPr>
            </w:pPr>
          </w:p>
          <w:p w14:paraId="4440F6C9" w14:textId="77777777" w:rsidR="00945655" w:rsidRDefault="00945655" w:rsidP="006654FA">
            <w:pPr>
              <w:pStyle w:val="TableParagraph"/>
              <w:spacing w:before="1"/>
              <w:ind w:left="900" w:hanging="576"/>
              <w:rPr>
                <w:b/>
              </w:rPr>
            </w:pPr>
            <w:r>
              <w:rPr>
                <w:b/>
              </w:rPr>
              <w:t>Születési</w:t>
            </w:r>
            <w:r>
              <w:rPr>
                <w:b/>
                <w:spacing w:val="-14"/>
              </w:rPr>
              <w:t xml:space="preserve"> </w:t>
            </w:r>
            <w:r>
              <w:rPr>
                <w:b/>
              </w:rPr>
              <w:t>helye</w:t>
            </w:r>
            <w:r>
              <w:rPr>
                <w:b/>
                <w:spacing w:val="-14"/>
              </w:rPr>
              <w:t xml:space="preserve"> </w:t>
            </w:r>
            <w:r>
              <w:rPr>
                <w:b/>
              </w:rPr>
              <w:t xml:space="preserve">és </w:t>
            </w:r>
            <w:r>
              <w:rPr>
                <w:b/>
                <w:spacing w:val="-2"/>
              </w:rPr>
              <w:t>ideje</w:t>
            </w:r>
          </w:p>
        </w:tc>
        <w:tc>
          <w:tcPr>
            <w:tcW w:w="2552" w:type="dxa"/>
          </w:tcPr>
          <w:p w14:paraId="0B4844E1" w14:textId="77777777" w:rsidR="00945655" w:rsidRDefault="00945655" w:rsidP="006654FA">
            <w:pPr>
              <w:pStyle w:val="TableParagraph"/>
              <w:spacing w:before="8"/>
              <w:rPr>
                <w:sz w:val="21"/>
              </w:rPr>
            </w:pPr>
          </w:p>
          <w:p w14:paraId="6E8726A1" w14:textId="77777777" w:rsidR="00945655" w:rsidRDefault="00945655" w:rsidP="006654FA">
            <w:pPr>
              <w:pStyle w:val="TableParagraph"/>
              <w:spacing w:before="1"/>
              <w:ind w:left="785" w:right="81" w:hanging="574"/>
              <w:rPr>
                <w:b/>
              </w:rPr>
            </w:pPr>
            <w:r>
              <w:rPr>
                <w:b/>
              </w:rPr>
              <w:t>Anyja</w:t>
            </w:r>
            <w:r>
              <w:rPr>
                <w:b/>
                <w:spacing w:val="-14"/>
              </w:rPr>
              <w:t xml:space="preserve"> </w:t>
            </w:r>
            <w:r>
              <w:rPr>
                <w:b/>
              </w:rPr>
              <w:t>születési</w:t>
            </w:r>
            <w:r>
              <w:rPr>
                <w:b/>
                <w:spacing w:val="-14"/>
              </w:rPr>
              <w:t xml:space="preserve"> </w:t>
            </w:r>
            <w:r>
              <w:rPr>
                <w:b/>
              </w:rPr>
              <w:t>családi és utóneve</w:t>
            </w:r>
          </w:p>
        </w:tc>
        <w:tc>
          <w:tcPr>
            <w:tcW w:w="2487" w:type="dxa"/>
          </w:tcPr>
          <w:p w14:paraId="51E1E5D9" w14:textId="77777777" w:rsidR="00945655" w:rsidRDefault="00945655" w:rsidP="006654FA">
            <w:pPr>
              <w:pStyle w:val="TableParagraph"/>
              <w:ind w:left="317" w:right="309"/>
              <w:jc w:val="center"/>
              <w:rPr>
                <w:b/>
              </w:rPr>
            </w:pPr>
            <w:r>
              <w:rPr>
                <w:b/>
              </w:rPr>
              <w:t>Tulajdoni</w:t>
            </w:r>
            <w:r>
              <w:rPr>
                <w:b/>
                <w:spacing w:val="-14"/>
              </w:rPr>
              <w:t xml:space="preserve"> </w:t>
            </w:r>
            <w:r>
              <w:rPr>
                <w:b/>
              </w:rPr>
              <w:t>hányada, befolyásának és</w:t>
            </w:r>
          </w:p>
          <w:p w14:paraId="623B9D4E" w14:textId="77777777" w:rsidR="00945655" w:rsidRDefault="00945655" w:rsidP="006654FA">
            <w:pPr>
              <w:pStyle w:val="TableParagraph"/>
              <w:spacing w:line="252" w:lineRule="exact"/>
              <w:ind w:left="313" w:right="309"/>
              <w:jc w:val="center"/>
              <w:rPr>
                <w:b/>
              </w:rPr>
            </w:pPr>
            <w:r>
              <w:rPr>
                <w:b/>
              </w:rPr>
              <w:t>szavazati</w:t>
            </w:r>
            <w:r>
              <w:rPr>
                <w:b/>
                <w:spacing w:val="-14"/>
              </w:rPr>
              <w:t xml:space="preserve"> </w:t>
            </w:r>
            <w:r>
              <w:rPr>
                <w:b/>
              </w:rPr>
              <w:t>jogának mértéke (%)</w:t>
            </w:r>
          </w:p>
        </w:tc>
      </w:tr>
      <w:tr w:rsidR="00945655" w14:paraId="0F909ECE" w14:textId="77777777" w:rsidTr="006654FA">
        <w:trPr>
          <w:trHeight w:val="506"/>
        </w:trPr>
        <w:tc>
          <w:tcPr>
            <w:tcW w:w="836" w:type="dxa"/>
          </w:tcPr>
          <w:p w14:paraId="630D9F05" w14:textId="77777777" w:rsidR="00945655" w:rsidRDefault="00945655" w:rsidP="006654FA">
            <w:pPr>
              <w:pStyle w:val="TableParagraph"/>
              <w:rPr>
                <w:sz w:val="16"/>
              </w:rPr>
            </w:pPr>
          </w:p>
        </w:tc>
        <w:tc>
          <w:tcPr>
            <w:tcW w:w="3119" w:type="dxa"/>
          </w:tcPr>
          <w:p w14:paraId="1C9A6EDE" w14:textId="77777777" w:rsidR="00945655" w:rsidRDefault="00945655" w:rsidP="006654FA">
            <w:pPr>
              <w:pStyle w:val="TableParagraph"/>
              <w:rPr>
                <w:sz w:val="16"/>
              </w:rPr>
            </w:pPr>
          </w:p>
        </w:tc>
        <w:tc>
          <w:tcPr>
            <w:tcW w:w="2972" w:type="dxa"/>
          </w:tcPr>
          <w:p w14:paraId="6B9BEB46" w14:textId="77777777" w:rsidR="00945655" w:rsidRDefault="00945655" w:rsidP="006654FA">
            <w:pPr>
              <w:pStyle w:val="TableParagraph"/>
              <w:rPr>
                <w:sz w:val="16"/>
              </w:rPr>
            </w:pPr>
          </w:p>
        </w:tc>
        <w:tc>
          <w:tcPr>
            <w:tcW w:w="2256" w:type="dxa"/>
          </w:tcPr>
          <w:p w14:paraId="579DD836" w14:textId="77777777" w:rsidR="00945655" w:rsidRDefault="00945655" w:rsidP="006654FA">
            <w:pPr>
              <w:pStyle w:val="TableParagraph"/>
              <w:rPr>
                <w:sz w:val="16"/>
              </w:rPr>
            </w:pPr>
          </w:p>
        </w:tc>
        <w:tc>
          <w:tcPr>
            <w:tcW w:w="2552" w:type="dxa"/>
          </w:tcPr>
          <w:p w14:paraId="5D7C6C27" w14:textId="77777777" w:rsidR="00945655" w:rsidRDefault="00945655" w:rsidP="006654FA">
            <w:pPr>
              <w:pStyle w:val="TableParagraph"/>
              <w:rPr>
                <w:sz w:val="16"/>
              </w:rPr>
            </w:pPr>
          </w:p>
        </w:tc>
        <w:tc>
          <w:tcPr>
            <w:tcW w:w="2487" w:type="dxa"/>
          </w:tcPr>
          <w:p w14:paraId="094DFA86" w14:textId="77777777" w:rsidR="00945655" w:rsidRDefault="00945655" w:rsidP="006654FA">
            <w:pPr>
              <w:pStyle w:val="TableParagraph"/>
              <w:rPr>
                <w:sz w:val="16"/>
              </w:rPr>
            </w:pPr>
          </w:p>
        </w:tc>
      </w:tr>
      <w:tr w:rsidR="00945655" w14:paraId="6A2B0BFE" w14:textId="77777777" w:rsidTr="006654FA">
        <w:trPr>
          <w:trHeight w:val="505"/>
        </w:trPr>
        <w:tc>
          <w:tcPr>
            <w:tcW w:w="836" w:type="dxa"/>
          </w:tcPr>
          <w:p w14:paraId="3A28FA30" w14:textId="77777777" w:rsidR="00945655" w:rsidRDefault="00945655" w:rsidP="006654FA">
            <w:pPr>
              <w:pStyle w:val="TableParagraph"/>
              <w:rPr>
                <w:sz w:val="16"/>
              </w:rPr>
            </w:pPr>
          </w:p>
        </w:tc>
        <w:tc>
          <w:tcPr>
            <w:tcW w:w="3119" w:type="dxa"/>
          </w:tcPr>
          <w:p w14:paraId="5112C380" w14:textId="77777777" w:rsidR="00945655" w:rsidRDefault="00945655" w:rsidP="006654FA">
            <w:pPr>
              <w:pStyle w:val="TableParagraph"/>
              <w:rPr>
                <w:sz w:val="16"/>
              </w:rPr>
            </w:pPr>
          </w:p>
        </w:tc>
        <w:tc>
          <w:tcPr>
            <w:tcW w:w="2972" w:type="dxa"/>
          </w:tcPr>
          <w:p w14:paraId="57E2EAF4" w14:textId="77777777" w:rsidR="00945655" w:rsidRDefault="00945655" w:rsidP="006654FA">
            <w:pPr>
              <w:pStyle w:val="TableParagraph"/>
              <w:rPr>
                <w:sz w:val="16"/>
              </w:rPr>
            </w:pPr>
          </w:p>
        </w:tc>
        <w:tc>
          <w:tcPr>
            <w:tcW w:w="2256" w:type="dxa"/>
          </w:tcPr>
          <w:p w14:paraId="375C6A3C" w14:textId="77777777" w:rsidR="00945655" w:rsidRDefault="00945655" w:rsidP="006654FA">
            <w:pPr>
              <w:pStyle w:val="TableParagraph"/>
              <w:rPr>
                <w:sz w:val="16"/>
              </w:rPr>
            </w:pPr>
          </w:p>
        </w:tc>
        <w:tc>
          <w:tcPr>
            <w:tcW w:w="2552" w:type="dxa"/>
          </w:tcPr>
          <w:p w14:paraId="6F64403C" w14:textId="77777777" w:rsidR="00945655" w:rsidRDefault="00945655" w:rsidP="006654FA">
            <w:pPr>
              <w:pStyle w:val="TableParagraph"/>
              <w:rPr>
                <w:sz w:val="16"/>
              </w:rPr>
            </w:pPr>
          </w:p>
        </w:tc>
        <w:tc>
          <w:tcPr>
            <w:tcW w:w="2487" w:type="dxa"/>
          </w:tcPr>
          <w:p w14:paraId="74011FBA" w14:textId="77777777" w:rsidR="00945655" w:rsidRDefault="00945655" w:rsidP="006654FA">
            <w:pPr>
              <w:pStyle w:val="TableParagraph"/>
              <w:rPr>
                <w:sz w:val="16"/>
              </w:rPr>
            </w:pPr>
          </w:p>
        </w:tc>
      </w:tr>
      <w:tr w:rsidR="00945655" w14:paraId="50AC892E" w14:textId="77777777" w:rsidTr="006654FA">
        <w:trPr>
          <w:trHeight w:val="506"/>
        </w:trPr>
        <w:tc>
          <w:tcPr>
            <w:tcW w:w="836" w:type="dxa"/>
          </w:tcPr>
          <w:p w14:paraId="1077FEFF" w14:textId="77777777" w:rsidR="00945655" w:rsidRDefault="00945655" w:rsidP="006654FA">
            <w:pPr>
              <w:pStyle w:val="TableParagraph"/>
              <w:rPr>
                <w:sz w:val="16"/>
              </w:rPr>
            </w:pPr>
          </w:p>
        </w:tc>
        <w:tc>
          <w:tcPr>
            <w:tcW w:w="3119" w:type="dxa"/>
          </w:tcPr>
          <w:p w14:paraId="667E2971" w14:textId="77777777" w:rsidR="00945655" w:rsidRDefault="00945655" w:rsidP="006654FA">
            <w:pPr>
              <w:pStyle w:val="TableParagraph"/>
              <w:rPr>
                <w:sz w:val="16"/>
              </w:rPr>
            </w:pPr>
          </w:p>
        </w:tc>
        <w:tc>
          <w:tcPr>
            <w:tcW w:w="2972" w:type="dxa"/>
          </w:tcPr>
          <w:p w14:paraId="1108C5B8" w14:textId="77777777" w:rsidR="00945655" w:rsidRDefault="00945655" w:rsidP="006654FA">
            <w:pPr>
              <w:pStyle w:val="TableParagraph"/>
              <w:rPr>
                <w:sz w:val="16"/>
              </w:rPr>
            </w:pPr>
          </w:p>
        </w:tc>
        <w:tc>
          <w:tcPr>
            <w:tcW w:w="2256" w:type="dxa"/>
          </w:tcPr>
          <w:p w14:paraId="1895EC61" w14:textId="77777777" w:rsidR="00945655" w:rsidRDefault="00945655" w:rsidP="006654FA">
            <w:pPr>
              <w:pStyle w:val="TableParagraph"/>
              <w:rPr>
                <w:sz w:val="16"/>
              </w:rPr>
            </w:pPr>
          </w:p>
        </w:tc>
        <w:tc>
          <w:tcPr>
            <w:tcW w:w="2552" w:type="dxa"/>
          </w:tcPr>
          <w:p w14:paraId="4A99F21F" w14:textId="77777777" w:rsidR="00945655" w:rsidRDefault="00945655" w:rsidP="006654FA">
            <w:pPr>
              <w:pStyle w:val="TableParagraph"/>
              <w:rPr>
                <w:sz w:val="16"/>
              </w:rPr>
            </w:pPr>
          </w:p>
        </w:tc>
        <w:tc>
          <w:tcPr>
            <w:tcW w:w="2487" w:type="dxa"/>
          </w:tcPr>
          <w:p w14:paraId="0EEA6189" w14:textId="77777777" w:rsidR="00945655" w:rsidRDefault="00945655" w:rsidP="006654FA">
            <w:pPr>
              <w:pStyle w:val="TableParagraph"/>
              <w:rPr>
                <w:sz w:val="16"/>
              </w:rPr>
            </w:pPr>
          </w:p>
        </w:tc>
      </w:tr>
      <w:tr w:rsidR="00945655" w14:paraId="2B882432" w14:textId="77777777" w:rsidTr="006654FA">
        <w:trPr>
          <w:trHeight w:val="506"/>
        </w:trPr>
        <w:tc>
          <w:tcPr>
            <w:tcW w:w="836" w:type="dxa"/>
          </w:tcPr>
          <w:p w14:paraId="06177D56" w14:textId="77777777" w:rsidR="00945655" w:rsidRDefault="00945655" w:rsidP="006654FA">
            <w:pPr>
              <w:pStyle w:val="TableParagraph"/>
              <w:rPr>
                <w:sz w:val="16"/>
              </w:rPr>
            </w:pPr>
          </w:p>
        </w:tc>
        <w:tc>
          <w:tcPr>
            <w:tcW w:w="3119" w:type="dxa"/>
          </w:tcPr>
          <w:p w14:paraId="4E2FF4A1" w14:textId="77777777" w:rsidR="00945655" w:rsidRDefault="00945655" w:rsidP="006654FA">
            <w:pPr>
              <w:pStyle w:val="TableParagraph"/>
              <w:rPr>
                <w:sz w:val="16"/>
              </w:rPr>
            </w:pPr>
          </w:p>
        </w:tc>
        <w:tc>
          <w:tcPr>
            <w:tcW w:w="2972" w:type="dxa"/>
          </w:tcPr>
          <w:p w14:paraId="20C89AA8" w14:textId="77777777" w:rsidR="00945655" w:rsidRDefault="00945655" w:rsidP="006654FA">
            <w:pPr>
              <w:pStyle w:val="TableParagraph"/>
              <w:rPr>
                <w:sz w:val="16"/>
              </w:rPr>
            </w:pPr>
          </w:p>
        </w:tc>
        <w:tc>
          <w:tcPr>
            <w:tcW w:w="2256" w:type="dxa"/>
          </w:tcPr>
          <w:p w14:paraId="4AE1F486" w14:textId="77777777" w:rsidR="00945655" w:rsidRDefault="00945655" w:rsidP="006654FA">
            <w:pPr>
              <w:pStyle w:val="TableParagraph"/>
              <w:rPr>
                <w:sz w:val="16"/>
              </w:rPr>
            </w:pPr>
          </w:p>
        </w:tc>
        <w:tc>
          <w:tcPr>
            <w:tcW w:w="2552" w:type="dxa"/>
          </w:tcPr>
          <w:p w14:paraId="596E9C2F" w14:textId="77777777" w:rsidR="00945655" w:rsidRDefault="00945655" w:rsidP="006654FA">
            <w:pPr>
              <w:pStyle w:val="TableParagraph"/>
              <w:rPr>
                <w:sz w:val="16"/>
              </w:rPr>
            </w:pPr>
          </w:p>
        </w:tc>
        <w:tc>
          <w:tcPr>
            <w:tcW w:w="2487" w:type="dxa"/>
          </w:tcPr>
          <w:p w14:paraId="036A994F" w14:textId="77777777" w:rsidR="00945655" w:rsidRDefault="00945655" w:rsidP="006654FA">
            <w:pPr>
              <w:pStyle w:val="TableParagraph"/>
              <w:rPr>
                <w:sz w:val="16"/>
              </w:rPr>
            </w:pPr>
          </w:p>
        </w:tc>
      </w:tr>
      <w:tr w:rsidR="00945655" w14:paraId="1CC4DD62" w14:textId="77777777" w:rsidTr="006654FA">
        <w:trPr>
          <w:trHeight w:val="505"/>
        </w:trPr>
        <w:tc>
          <w:tcPr>
            <w:tcW w:w="836" w:type="dxa"/>
          </w:tcPr>
          <w:p w14:paraId="20E16A5B" w14:textId="77777777" w:rsidR="00945655" w:rsidRDefault="00945655" w:rsidP="006654FA">
            <w:pPr>
              <w:pStyle w:val="TableParagraph"/>
              <w:rPr>
                <w:sz w:val="16"/>
              </w:rPr>
            </w:pPr>
          </w:p>
        </w:tc>
        <w:tc>
          <w:tcPr>
            <w:tcW w:w="3119" w:type="dxa"/>
          </w:tcPr>
          <w:p w14:paraId="02B9F6E2" w14:textId="77777777" w:rsidR="00945655" w:rsidRDefault="00945655" w:rsidP="006654FA">
            <w:pPr>
              <w:pStyle w:val="TableParagraph"/>
              <w:rPr>
                <w:sz w:val="16"/>
              </w:rPr>
            </w:pPr>
          </w:p>
        </w:tc>
        <w:tc>
          <w:tcPr>
            <w:tcW w:w="2972" w:type="dxa"/>
          </w:tcPr>
          <w:p w14:paraId="3340FD11" w14:textId="77777777" w:rsidR="00945655" w:rsidRDefault="00945655" w:rsidP="006654FA">
            <w:pPr>
              <w:pStyle w:val="TableParagraph"/>
              <w:rPr>
                <w:sz w:val="16"/>
              </w:rPr>
            </w:pPr>
          </w:p>
        </w:tc>
        <w:tc>
          <w:tcPr>
            <w:tcW w:w="2256" w:type="dxa"/>
          </w:tcPr>
          <w:p w14:paraId="5F393B29" w14:textId="77777777" w:rsidR="00945655" w:rsidRDefault="00945655" w:rsidP="006654FA">
            <w:pPr>
              <w:pStyle w:val="TableParagraph"/>
              <w:rPr>
                <w:sz w:val="16"/>
              </w:rPr>
            </w:pPr>
          </w:p>
        </w:tc>
        <w:tc>
          <w:tcPr>
            <w:tcW w:w="2552" w:type="dxa"/>
          </w:tcPr>
          <w:p w14:paraId="319F7767" w14:textId="77777777" w:rsidR="00945655" w:rsidRDefault="00945655" w:rsidP="006654FA">
            <w:pPr>
              <w:pStyle w:val="TableParagraph"/>
              <w:rPr>
                <w:sz w:val="16"/>
              </w:rPr>
            </w:pPr>
          </w:p>
        </w:tc>
        <w:tc>
          <w:tcPr>
            <w:tcW w:w="2487" w:type="dxa"/>
          </w:tcPr>
          <w:p w14:paraId="4DB46649" w14:textId="77777777" w:rsidR="00945655" w:rsidRDefault="00945655" w:rsidP="006654FA">
            <w:pPr>
              <w:pStyle w:val="TableParagraph"/>
              <w:rPr>
                <w:sz w:val="16"/>
              </w:rPr>
            </w:pPr>
          </w:p>
        </w:tc>
      </w:tr>
    </w:tbl>
    <w:p w14:paraId="476DAA6E" w14:textId="77777777" w:rsidR="00945655" w:rsidRDefault="00945655" w:rsidP="00945655">
      <w:pPr>
        <w:pStyle w:val="Szvegtrzs"/>
        <w:spacing w:before="3"/>
        <w:rPr>
          <w:b w:val="0"/>
          <w:sz w:val="21"/>
        </w:rPr>
      </w:pPr>
      <w:r>
        <w:rPr>
          <w:noProof/>
        </w:rPr>
        <mc:AlternateContent>
          <mc:Choice Requires="wps">
            <w:drawing>
              <wp:anchor distT="0" distB="0" distL="0" distR="0" simplePos="0" relativeHeight="251665408" behindDoc="1" locked="0" layoutInCell="1" allowOverlap="1" wp14:anchorId="5EB876E5" wp14:editId="65B62367">
                <wp:simplePos x="0" y="0"/>
                <wp:positionH relativeFrom="page">
                  <wp:posOffset>900430</wp:posOffset>
                </wp:positionH>
                <wp:positionV relativeFrom="paragraph">
                  <wp:posOffset>170815</wp:posOffset>
                </wp:positionV>
                <wp:extent cx="1828800" cy="6350"/>
                <wp:effectExtent l="0" t="0" r="0" b="0"/>
                <wp:wrapTopAndBottom/>
                <wp:docPr id="8"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7D5B9" id="docshape19" o:spid="_x0000_s1026" style="position:absolute;margin-left:70.9pt;margin-top:13.45pt;width:2in;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" fillcolor="black" stroked="f">
                <w10:wrap type="topAndBottom" anchorx="page"/>
              </v:rect>
            </w:pict>
          </mc:Fallback>
        </mc:AlternateContent>
      </w:r>
    </w:p>
    <w:p w14:paraId="55300FC8" w14:textId="77777777" w:rsidR="00945655" w:rsidRDefault="00945655" w:rsidP="00945655">
      <w:pPr>
        <w:spacing w:before="86" w:line="183" w:lineRule="exact"/>
        <w:ind w:left="398"/>
        <w:jc w:val="both"/>
        <w:rPr>
          <w:sz w:val="16"/>
        </w:rPr>
      </w:pPr>
      <w:r>
        <w:rPr>
          <w:sz w:val="16"/>
          <w:vertAlign w:val="superscript"/>
        </w:rPr>
        <w:t>3</w:t>
      </w:r>
      <w:r>
        <w:rPr>
          <w:spacing w:val="-14"/>
          <w:sz w:val="16"/>
        </w:rPr>
        <w:t xml:space="preserve"> </w:t>
      </w:r>
      <w:r>
        <w:rPr>
          <w:sz w:val="16"/>
        </w:rPr>
        <w:t>A</w:t>
      </w:r>
      <w:r>
        <w:rPr>
          <w:spacing w:val="-10"/>
          <w:sz w:val="16"/>
        </w:rPr>
        <w:t xml:space="preserve"> </w:t>
      </w:r>
      <w:r>
        <w:rPr>
          <w:sz w:val="16"/>
        </w:rPr>
        <w:t>pénzmosás</w:t>
      </w:r>
      <w:r>
        <w:rPr>
          <w:spacing w:val="-7"/>
          <w:sz w:val="16"/>
        </w:rPr>
        <w:t xml:space="preserve"> </w:t>
      </w:r>
      <w:r>
        <w:rPr>
          <w:sz w:val="16"/>
        </w:rPr>
        <w:t>és</w:t>
      </w:r>
      <w:r>
        <w:rPr>
          <w:spacing w:val="-7"/>
          <w:sz w:val="16"/>
        </w:rPr>
        <w:t xml:space="preserve"> </w:t>
      </w:r>
      <w:r>
        <w:rPr>
          <w:sz w:val="16"/>
        </w:rPr>
        <w:t>a</w:t>
      </w:r>
      <w:r>
        <w:rPr>
          <w:spacing w:val="-7"/>
          <w:sz w:val="16"/>
        </w:rPr>
        <w:t xml:space="preserve"> </w:t>
      </w:r>
      <w:r>
        <w:rPr>
          <w:sz w:val="16"/>
        </w:rPr>
        <w:t>terrorizmus</w:t>
      </w:r>
      <w:r>
        <w:rPr>
          <w:spacing w:val="-5"/>
          <w:sz w:val="16"/>
        </w:rPr>
        <w:t xml:space="preserve"> </w:t>
      </w:r>
      <w:r>
        <w:rPr>
          <w:sz w:val="16"/>
        </w:rPr>
        <w:t>finanszírozása</w:t>
      </w:r>
      <w:r>
        <w:rPr>
          <w:spacing w:val="-7"/>
          <w:sz w:val="16"/>
        </w:rPr>
        <w:t xml:space="preserve"> </w:t>
      </w:r>
      <w:r>
        <w:rPr>
          <w:sz w:val="16"/>
        </w:rPr>
        <w:t>megelőzéséről</w:t>
      </w:r>
      <w:r>
        <w:rPr>
          <w:spacing w:val="-5"/>
          <w:sz w:val="16"/>
        </w:rPr>
        <w:t xml:space="preserve"> </w:t>
      </w:r>
      <w:r>
        <w:rPr>
          <w:sz w:val="16"/>
        </w:rPr>
        <w:t>és</w:t>
      </w:r>
      <w:r>
        <w:rPr>
          <w:spacing w:val="-7"/>
          <w:sz w:val="16"/>
        </w:rPr>
        <w:t xml:space="preserve"> </w:t>
      </w:r>
      <w:r>
        <w:rPr>
          <w:sz w:val="16"/>
        </w:rPr>
        <w:t>megakadályozásáról</w:t>
      </w:r>
      <w:r>
        <w:rPr>
          <w:spacing w:val="-4"/>
          <w:sz w:val="16"/>
        </w:rPr>
        <w:t xml:space="preserve"> </w:t>
      </w:r>
      <w:r>
        <w:rPr>
          <w:sz w:val="16"/>
        </w:rPr>
        <w:t>szóló</w:t>
      </w:r>
      <w:r>
        <w:rPr>
          <w:spacing w:val="-6"/>
          <w:sz w:val="16"/>
        </w:rPr>
        <w:t xml:space="preserve"> </w:t>
      </w:r>
      <w:r>
        <w:rPr>
          <w:sz w:val="16"/>
        </w:rPr>
        <w:t>2017.</w:t>
      </w:r>
      <w:r>
        <w:rPr>
          <w:spacing w:val="-7"/>
          <w:sz w:val="16"/>
        </w:rPr>
        <w:t xml:space="preserve"> </w:t>
      </w:r>
      <w:r>
        <w:rPr>
          <w:sz w:val="16"/>
        </w:rPr>
        <w:t>évi</w:t>
      </w:r>
      <w:r>
        <w:rPr>
          <w:spacing w:val="-5"/>
          <w:sz w:val="16"/>
        </w:rPr>
        <w:t xml:space="preserve"> </w:t>
      </w:r>
      <w:r>
        <w:rPr>
          <w:sz w:val="16"/>
        </w:rPr>
        <w:t>LIII.</w:t>
      </w:r>
      <w:r>
        <w:rPr>
          <w:spacing w:val="-4"/>
          <w:sz w:val="16"/>
        </w:rPr>
        <w:t xml:space="preserve"> </w:t>
      </w:r>
      <w:r>
        <w:rPr>
          <w:sz w:val="16"/>
        </w:rPr>
        <w:t>törvény</w:t>
      </w:r>
      <w:r>
        <w:rPr>
          <w:spacing w:val="-6"/>
          <w:sz w:val="16"/>
        </w:rPr>
        <w:t xml:space="preserve"> </w:t>
      </w:r>
      <w:r>
        <w:rPr>
          <w:sz w:val="16"/>
        </w:rPr>
        <w:t>3.</w:t>
      </w:r>
      <w:r>
        <w:rPr>
          <w:spacing w:val="-7"/>
          <w:sz w:val="16"/>
        </w:rPr>
        <w:t xml:space="preserve"> </w:t>
      </w:r>
      <w:r>
        <w:rPr>
          <w:sz w:val="16"/>
        </w:rPr>
        <w:t>§</w:t>
      </w:r>
      <w:r>
        <w:rPr>
          <w:spacing w:val="-7"/>
          <w:sz w:val="16"/>
        </w:rPr>
        <w:t xml:space="preserve"> </w:t>
      </w:r>
      <w:r>
        <w:rPr>
          <w:sz w:val="16"/>
        </w:rPr>
        <w:t>38.</w:t>
      </w:r>
      <w:r>
        <w:rPr>
          <w:spacing w:val="-7"/>
          <w:sz w:val="16"/>
        </w:rPr>
        <w:t xml:space="preserve"> </w:t>
      </w:r>
      <w:r>
        <w:rPr>
          <w:sz w:val="16"/>
        </w:rPr>
        <w:t>pontja</w:t>
      </w:r>
      <w:r>
        <w:rPr>
          <w:spacing w:val="-4"/>
          <w:sz w:val="16"/>
        </w:rPr>
        <w:t xml:space="preserve"> </w:t>
      </w:r>
      <w:r>
        <w:rPr>
          <w:spacing w:val="-2"/>
          <w:sz w:val="16"/>
        </w:rPr>
        <w:t>szerint:</w:t>
      </w:r>
    </w:p>
    <w:p w14:paraId="2FDA52FC" w14:textId="77777777" w:rsidR="00945655" w:rsidRDefault="00945655" w:rsidP="00945655">
      <w:pPr>
        <w:pStyle w:val="Listaszerbekezds"/>
        <w:widowControl w:val="0"/>
        <w:numPr>
          <w:ilvl w:val="0"/>
          <w:numId w:val="10"/>
        </w:numPr>
        <w:tabs>
          <w:tab w:val="left" w:pos="642"/>
        </w:tabs>
        <w:autoSpaceDE w:val="0"/>
        <w:autoSpaceDN w:val="0"/>
        <w:spacing w:after="0" w:line="183" w:lineRule="exact"/>
        <w:ind w:hanging="244"/>
        <w:contextualSpacing w:val="0"/>
        <w:jc w:val="both"/>
        <w:rPr>
          <w:i/>
          <w:sz w:val="16"/>
        </w:rPr>
      </w:pPr>
      <w:r>
        <w:rPr>
          <w:i/>
          <w:sz w:val="16"/>
        </w:rPr>
        <w:t>tényleges</w:t>
      </w:r>
      <w:r>
        <w:rPr>
          <w:i/>
          <w:spacing w:val="-10"/>
          <w:sz w:val="16"/>
        </w:rPr>
        <w:t xml:space="preserve"> </w:t>
      </w:r>
      <w:r>
        <w:rPr>
          <w:i/>
          <w:spacing w:val="-2"/>
          <w:sz w:val="16"/>
        </w:rPr>
        <w:t>tulajdonos:</w:t>
      </w:r>
    </w:p>
    <w:p w14:paraId="65AE5387" w14:textId="77777777" w:rsidR="00945655" w:rsidRDefault="00945655" w:rsidP="00945655">
      <w:pPr>
        <w:pStyle w:val="Listaszerbekezds"/>
        <w:widowControl w:val="0"/>
        <w:numPr>
          <w:ilvl w:val="1"/>
          <w:numId w:val="10"/>
        </w:numPr>
        <w:tabs>
          <w:tab w:val="left" w:pos="584"/>
        </w:tabs>
        <w:autoSpaceDE w:val="0"/>
        <w:autoSpaceDN w:val="0"/>
        <w:spacing w:after="0" w:line="240" w:lineRule="auto"/>
        <w:ind w:right="217" w:firstLine="0"/>
        <w:contextualSpacing w:val="0"/>
        <w:jc w:val="both"/>
        <w:rPr>
          <w:i/>
          <w:sz w:val="16"/>
        </w:rPr>
      </w:pPr>
      <w:r>
        <w:rPr>
          <w:i/>
          <w:sz w:val="16"/>
        </w:rPr>
        <w:t>az a természetes személy, aki jogi személyben vagy jogi személyiséggel nem rendelkező szervezetben közvetlenül vagy – a Polgári Törvénykönyvről szóló törvény (a továbbiakban: Ptk.) 8:2. § (4) bekezdésében</w:t>
      </w:r>
      <w:r>
        <w:rPr>
          <w:i/>
          <w:spacing w:val="40"/>
          <w:sz w:val="16"/>
        </w:rPr>
        <w:t xml:space="preserve"> </w:t>
      </w:r>
      <w:r>
        <w:rPr>
          <w:i/>
          <w:sz w:val="16"/>
        </w:rPr>
        <w:t>meghatározott módon – közvetve a szavazati jogok vagy a tulajdoni hányad legalább huszonöt százalékával rendelkezik, vagy egyéb módon tényleges irányítást, ellenőrzést gyakorol a jogi személy vagy jogi</w:t>
      </w:r>
      <w:r>
        <w:rPr>
          <w:i/>
          <w:spacing w:val="40"/>
          <w:sz w:val="16"/>
        </w:rPr>
        <w:t xml:space="preserve"> </w:t>
      </w:r>
      <w:r>
        <w:rPr>
          <w:i/>
          <w:sz w:val="16"/>
        </w:rPr>
        <w:t>személyiséggel nem rendelkező szervezet felett, ha a jogi személy vagy jogi személyiséggel nem rendelkező szervezet nem a szabályozott piacon jegyzett társaság, amelyre a közösségi jogi szabályozással vagy azzal</w:t>
      </w:r>
      <w:r>
        <w:rPr>
          <w:i/>
          <w:spacing w:val="40"/>
          <w:sz w:val="16"/>
        </w:rPr>
        <w:t xml:space="preserve"> </w:t>
      </w:r>
      <w:r>
        <w:rPr>
          <w:i/>
          <w:sz w:val="16"/>
        </w:rPr>
        <w:t>egyenértékű nemzetközi előírásokkal összhangban lévő közzétételi követelmények vonatkoznak,</w:t>
      </w:r>
    </w:p>
    <w:p w14:paraId="6BC754E8" w14:textId="77777777" w:rsidR="00945655" w:rsidRDefault="00945655" w:rsidP="00945655">
      <w:pPr>
        <w:pStyle w:val="Listaszerbekezds"/>
        <w:widowControl w:val="0"/>
        <w:numPr>
          <w:ilvl w:val="1"/>
          <w:numId w:val="10"/>
        </w:numPr>
        <w:tabs>
          <w:tab w:val="left" w:pos="574"/>
        </w:tabs>
        <w:autoSpaceDE w:val="0"/>
        <w:autoSpaceDN w:val="0"/>
        <w:spacing w:before="1" w:after="0" w:line="183" w:lineRule="exact"/>
        <w:ind w:left="573" w:hanging="176"/>
        <w:contextualSpacing w:val="0"/>
        <w:jc w:val="both"/>
        <w:rPr>
          <w:i/>
          <w:sz w:val="16"/>
        </w:rPr>
      </w:pPr>
      <w:r>
        <w:rPr>
          <w:i/>
          <w:sz w:val="16"/>
        </w:rPr>
        <w:t>az</w:t>
      </w:r>
      <w:r>
        <w:rPr>
          <w:i/>
          <w:spacing w:val="-10"/>
          <w:sz w:val="16"/>
        </w:rPr>
        <w:t xml:space="preserve"> </w:t>
      </w:r>
      <w:r>
        <w:rPr>
          <w:i/>
          <w:sz w:val="16"/>
        </w:rPr>
        <w:t>a</w:t>
      </w:r>
      <w:r>
        <w:rPr>
          <w:i/>
          <w:spacing w:val="-5"/>
          <w:sz w:val="16"/>
        </w:rPr>
        <w:t xml:space="preserve"> </w:t>
      </w:r>
      <w:r>
        <w:rPr>
          <w:i/>
          <w:sz w:val="16"/>
        </w:rPr>
        <w:t>természetes</w:t>
      </w:r>
      <w:r>
        <w:rPr>
          <w:i/>
          <w:spacing w:val="-8"/>
          <w:sz w:val="16"/>
        </w:rPr>
        <w:t xml:space="preserve"> </w:t>
      </w:r>
      <w:r>
        <w:rPr>
          <w:i/>
          <w:sz w:val="16"/>
        </w:rPr>
        <w:t>személy,</w:t>
      </w:r>
      <w:r>
        <w:rPr>
          <w:i/>
          <w:spacing w:val="-8"/>
          <w:sz w:val="16"/>
        </w:rPr>
        <w:t xml:space="preserve"> </w:t>
      </w:r>
      <w:r>
        <w:rPr>
          <w:i/>
          <w:sz w:val="16"/>
        </w:rPr>
        <w:t>aki</w:t>
      </w:r>
      <w:r>
        <w:rPr>
          <w:i/>
          <w:spacing w:val="-6"/>
          <w:sz w:val="16"/>
        </w:rPr>
        <w:t xml:space="preserve"> </w:t>
      </w:r>
      <w:r>
        <w:rPr>
          <w:i/>
          <w:sz w:val="16"/>
        </w:rPr>
        <w:t>jogi</w:t>
      </w:r>
      <w:r>
        <w:rPr>
          <w:i/>
          <w:spacing w:val="-7"/>
          <w:sz w:val="16"/>
        </w:rPr>
        <w:t xml:space="preserve"> </w:t>
      </w:r>
      <w:r>
        <w:rPr>
          <w:i/>
          <w:sz w:val="16"/>
        </w:rPr>
        <w:t>személyben</w:t>
      </w:r>
      <w:r>
        <w:rPr>
          <w:i/>
          <w:spacing w:val="-7"/>
          <w:sz w:val="16"/>
        </w:rPr>
        <w:t xml:space="preserve"> </w:t>
      </w:r>
      <w:r>
        <w:rPr>
          <w:i/>
          <w:sz w:val="16"/>
        </w:rPr>
        <w:t>vagy</w:t>
      </w:r>
      <w:r>
        <w:rPr>
          <w:i/>
          <w:spacing w:val="-8"/>
          <w:sz w:val="16"/>
        </w:rPr>
        <w:t xml:space="preserve"> </w:t>
      </w:r>
      <w:r>
        <w:rPr>
          <w:i/>
          <w:sz w:val="16"/>
        </w:rPr>
        <w:t>jogi</w:t>
      </w:r>
      <w:r>
        <w:rPr>
          <w:i/>
          <w:spacing w:val="-6"/>
          <w:sz w:val="16"/>
        </w:rPr>
        <w:t xml:space="preserve"> </w:t>
      </w:r>
      <w:r>
        <w:rPr>
          <w:i/>
          <w:sz w:val="16"/>
        </w:rPr>
        <w:t>személyiséggel</w:t>
      </w:r>
      <w:r>
        <w:rPr>
          <w:i/>
          <w:spacing w:val="-7"/>
          <w:sz w:val="16"/>
        </w:rPr>
        <w:t xml:space="preserve"> </w:t>
      </w:r>
      <w:r>
        <w:rPr>
          <w:i/>
          <w:sz w:val="16"/>
        </w:rPr>
        <w:t>nem</w:t>
      </w:r>
      <w:r>
        <w:rPr>
          <w:i/>
          <w:spacing w:val="-7"/>
          <w:sz w:val="16"/>
        </w:rPr>
        <w:t xml:space="preserve"> </w:t>
      </w:r>
      <w:r>
        <w:rPr>
          <w:i/>
          <w:sz w:val="16"/>
        </w:rPr>
        <w:t>rendelkező</w:t>
      </w:r>
      <w:r>
        <w:rPr>
          <w:i/>
          <w:spacing w:val="-5"/>
          <w:sz w:val="16"/>
        </w:rPr>
        <w:t xml:space="preserve"> </w:t>
      </w:r>
      <w:r>
        <w:rPr>
          <w:i/>
          <w:sz w:val="16"/>
        </w:rPr>
        <w:t>szervezetben</w:t>
      </w:r>
      <w:r>
        <w:rPr>
          <w:i/>
          <w:spacing w:val="-1"/>
          <w:sz w:val="16"/>
        </w:rPr>
        <w:t xml:space="preserve"> </w:t>
      </w:r>
      <w:r>
        <w:rPr>
          <w:i/>
          <w:sz w:val="16"/>
        </w:rPr>
        <w:t>–</w:t>
      </w:r>
      <w:r>
        <w:rPr>
          <w:i/>
          <w:spacing w:val="-7"/>
          <w:sz w:val="16"/>
        </w:rPr>
        <w:t xml:space="preserve"> </w:t>
      </w:r>
      <w:r>
        <w:rPr>
          <w:i/>
          <w:sz w:val="16"/>
        </w:rPr>
        <w:t>a</w:t>
      </w:r>
      <w:r>
        <w:rPr>
          <w:i/>
          <w:spacing w:val="-7"/>
          <w:sz w:val="16"/>
        </w:rPr>
        <w:t xml:space="preserve"> </w:t>
      </w:r>
      <w:r>
        <w:rPr>
          <w:i/>
          <w:sz w:val="16"/>
        </w:rPr>
        <w:t>Ptk.</w:t>
      </w:r>
      <w:r>
        <w:rPr>
          <w:i/>
          <w:spacing w:val="-7"/>
          <w:sz w:val="16"/>
        </w:rPr>
        <w:t xml:space="preserve"> </w:t>
      </w:r>
      <w:r>
        <w:rPr>
          <w:i/>
          <w:sz w:val="16"/>
        </w:rPr>
        <w:t>8:2.</w:t>
      </w:r>
      <w:r>
        <w:rPr>
          <w:i/>
          <w:spacing w:val="-8"/>
          <w:sz w:val="16"/>
        </w:rPr>
        <w:t xml:space="preserve"> </w:t>
      </w:r>
      <w:r>
        <w:rPr>
          <w:i/>
          <w:sz w:val="16"/>
        </w:rPr>
        <w:t>§</w:t>
      </w:r>
      <w:r>
        <w:rPr>
          <w:i/>
          <w:spacing w:val="-5"/>
          <w:sz w:val="16"/>
        </w:rPr>
        <w:t xml:space="preserve"> </w:t>
      </w:r>
      <w:r>
        <w:rPr>
          <w:i/>
          <w:sz w:val="16"/>
        </w:rPr>
        <w:t>(2)</w:t>
      </w:r>
      <w:r>
        <w:rPr>
          <w:i/>
          <w:spacing w:val="-7"/>
          <w:sz w:val="16"/>
        </w:rPr>
        <w:t xml:space="preserve"> </w:t>
      </w:r>
      <w:r>
        <w:rPr>
          <w:i/>
          <w:sz w:val="16"/>
        </w:rPr>
        <w:t>bekezdésében</w:t>
      </w:r>
      <w:r>
        <w:rPr>
          <w:i/>
          <w:spacing w:val="-5"/>
          <w:sz w:val="16"/>
        </w:rPr>
        <w:t xml:space="preserve"> </w:t>
      </w:r>
      <w:r>
        <w:rPr>
          <w:i/>
          <w:sz w:val="16"/>
        </w:rPr>
        <w:t>meghatározott</w:t>
      </w:r>
      <w:r>
        <w:rPr>
          <w:i/>
          <w:spacing w:val="-4"/>
          <w:sz w:val="16"/>
        </w:rPr>
        <w:t xml:space="preserve"> </w:t>
      </w:r>
      <w:r>
        <w:rPr>
          <w:i/>
          <w:sz w:val="16"/>
        </w:rPr>
        <w:t>–</w:t>
      </w:r>
      <w:r>
        <w:rPr>
          <w:i/>
          <w:spacing w:val="-5"/>
          <w:sz w:val="16"/>
        </w:rPr>
        <w:t xml:space="preserve"> </w:t>
      </w:r>
      <w:r>
        <w:rPr>
          <w:i/>
          <w:sz w:val="16"/>
        </w:rPr>
        <w:t>meghatározó</w:t>
      </w:r>
      <w:r>
        <w:rPr>
          <w:i/>
          <w:spacing w:val="-6"/>
          <w:sz w:val="16"/>
        </w:rPr>
        <w:t xml:space="preserve"> </w:t>
      </w:r>
      <w:r>
        <w:rPr>
          <w:i/>
          <w:sz w:val="16"/>
        </w:rPr>
        <w:t>befolyással</w:t>
      </w:r>
      <w:r>
        <w:rPr>
          <w:i/>
          <w:spacing w:val="-5"/>
          <w:sz w:val="16"/>
        </w:rPr>
        <w:t xml:space="preserve"> </w:t>
      </w:r>
      <w:r>
        <w:rPr>
          <w:i/>
          <w:spacing w:val="-2"/>
          <w:sz w:val="16"/>
        </w:rPr>
        <w:t>rendelkezik,</w:t>
      </w:r>
    </w:p>
    <w:p w14:paraId="59113394" w14:textId="77777777" w:rsidR="00945655" w:rsidRDefault="00945655" w:rsidP="00945655">
      <w:pPr>
        <w:pStyle w:val="Listaszerbekezds"/>
        <w:widowControl w:val="0"/>
        <w:numPr>
          <w:ilvl w:val="1"/>
          <w:numId w:val="10"/>
        </w:numPr>
        <w:tabs>
          <w:tab w:val="left" w:pos="565"/>
        </w:tabs>
        <w:autoSpaceDE w:val="0"/>
        <w:autoSpaceDN w:val="0"/>
        <w:spacing w:after="0" w:line="240" w:lineRule="auto"/>
        <w:ind w:right="1441" w:firstLine="0"/>
        <w:contextualSpacing w:val="0"/>
        <w:jc w:val="both"/>
        <w:rPr>
          <w:i/>
          <w:sz w:val="16"/>
        </w:rPr>
      </w:pPr>
      <w:r>
        <w:rPr>
          <w:i/>
          <w:sz w:val="16"/>
        </w:rPr>
        <w:t>az</w:t>
      </w:r>
      <w:r>
        <w:rPr>
          <w:i/>
          <w:spacing w:val="-3"/>
          <w:sz w:val="16"/>
        </w:rPr>
        <w:t xml:space="preserve"> </w:t>
      </w:r>
      <w:r>
        <w:rPr>
          <w:i/>
          <w:sz w:val="16"/>
        </w:rPr>
        <w:t>a</w:t>
      </w:r>
      <w:r>
        <w:rPr>
          <w:i/>
          <w:spacing w:val="-2"/>
          <w:sz w:val="16"/>
        </w:rPr>
        <w:t xml:space="preserve"> </w:t>
      </w:r>
      <w:r>
        <w:rPr>
          <w:i/>
          <w:sz w:val="16"/>
        </w:rPr>
        <w:t>természetes</w:t>
      </w:r>
      <w:r>
        <w:rPr>
          <w:i/>
          <w:spacing w:val="-3"/>
          <w:sz w:val="16"/>
        </w:rPr>
        <w:t xml:space="preserve"> </w:t>
      </w:r>
      <w:r>
        <w:rPr>
          <w:i/>
          <w:sz w:val="16"/>
        </w:rPr>
        <w:t>személy,</w:t>
      </w:r>
      <w:r>
        <w:rPr>
          <w:i/>
          <w:spacing w:val="-3"/>
          <w:sz w:val="16"/>
        </w:rPr>
        <w:t xml:space="preserve"> </w:t>
      </w:r>
      <w:r>
        <w:rPr>
          <w:i/>
          <w:sz w:val="16"/>
        </w:rPr>
        <w:t>akinek</w:t>
      </w:r>
      <w:r>
        <w:rPr>
          <w:i/>
          <w:spacing w:val="-1"/>
          <w:sz w:val="16"/>
        </w:rPr>
        <w:t xml:space="preserve"> </w:t>
      </w:r>
      <w:r>
        <w:rPr>
          <w:i/>
          <w:sz w:val="16"/>
        </w:rPr>
        <w:t>megbízásából</w:t>
      </w:r>
      <w:r>
        <w:rPr>
          <w:i/>
          <w:spacing w:val="-2"/>
          <w:sz w:val="16"/>
        </w:rPr>
        <w:t xml:space="preserve"> </w:t>
      </w:r>
      <w:r>
        <w:rPr>
          <w:i/>
          <w:sz w:val="16"/>
        </w:rPr>
        <w:t>valamely</w:t>
      </w:r>
      <w:r>
        <w:rPr>
          <w:i/>
          <w:spacing w:val="-3"/>
          <w:sz w:val="16"/>
        </w:rPr>
        <w:t xml:space="preserve"> </w:t>
      </w:r>
      <w:r>
        <w:rPr>
          <w:i/>
          <w:sz w:val="16"/>
        </w:rPr>
        <w:t>ügyletet</w:t>
      </w:r>
      <w:r>
        <w:rPr>
          <w:i/>
          <w:spacing w:val="-2"/>
          <w:sz w:val="16"/>
        </w:rPr>
        <w:t xml:space="preserve"> </w:t>
      </w:r>
      <w:r>
        <w:rPr>
          <w:i/>
          <w:sz w:val="16"/>
        </w:rPr>
        <w:t>végrehajtanak,</w:t>
      </w:r>
      <w:r>
        <w:rPr>
          <w:i/>
          <w:spacing w:val="-3"/>
          <w:sz w:val="16"/>
        </w:rPr>
        <w:t xml:space="preserve"> </w:t>
      </w:r>
      <w:r>
        <w:rPr>
          <w:i/>
          <w:sz w:val="16"/>
        </w:rPr>
        <w:t>vagy</w:t>
      </w:r>
      <w:r>
        <w:rPr>
          <w:i/>
          <w:spacing w:val="-3"/>
          <w:sz w:val="16"/>
        </w:rPr>
        <w:t xml:space="preserve"> </w:t>
      </w:r>
      <w:r>
        <w:rPr>
          <w:i/>
          <w:sz w:val="16"/>
        </w:rPr>
        <w:t>aki</w:t>
      </w:r>
      <w:r>
        <w:rPr>
          <w:i/>
          <w:spacing w:val="-1"/>
          <w:sz w:val="16"/>
        </w:rPr>
        <w:t xml:space="preserve"> </w:t>
      </w:r>
      <w:r>
        <w:rPr>
          <w:i/>
          <w:sz w:val="16"/>
        </w:rPr>
        <w:t>egyéb</w:t>
      </w:r>
      <w:r>
        <w:rPr>
          <w:i/>
          <w:spacing w:val="-1"/>
          <w:sz w:val="16"/>
        </w:rPr>
        <w:t xml:space="preserve"> </w:t>
      </w:r>
      <w:r>
        <w:rPr>
          <w:i/>
          <w:sz w:val="16"/>
        </w:rPr>
        <w:t>módon</w:t>
      </w:r>
      <w:r>
        <w:rPr>
          <w:i/>
          <w:spacing w:val="-2"/>
          <w:sz w:val="16"/>
        </w:rPr>
        <w:t xml:space="preserve"> </w:t>
      </w:r>
      <w:r>
        <w:rPr>
          <w:i/>
          <w:sz w:val="16"/>
        </w:rPr>
        <w:t>tényleges</w:t>
      </w:r>
      <w:r>
        <w:rPr>
          <w:i/>
          <w:spacing w:val="-3"/>
          <w:sz w:val="16"/>
        </w:rPr>
        <w:t xml:space="preserve"> </w:t>
      </w:r>
      <w:r>
        <w:rPr>
          <w:i/>
          <w:sz w:val="16"/>
        </w:rPr>
        <w:t>irányítást, ellenőrzést</w:t>
      </w:r>
      <w:r>
        <w:rPr>
          <w:i/>
          <w:spacing w:val="-2"/>
          <w:sz w:val="16"/>
        </w:rPr>
        <w:t xml:space="preserve"> </w:t>
      </w:r>
      <w:r>
        <w:rPr>
          <w:i/>
          <w:sz w:val="16"/>
        </w:rPr>
        <w:t>gyakorol</w:t>
      </w:r>
      <w:r>
        <w:rPr>
          <w:i/>
          <w:spacing w:val="-2"/>
          <w:sz w:val="16"/>
        </w:rPr>
        <w:t xml:space="preserve"> </w:t>
      </w:r>
      <w:r>
        <w:rPr>
          <w:i/>
          <w:sz w:val="16"/>
        </w:rPr>
        <w:t>a</w:t>
      </w:r>
      <w:r>
        <w:rPr>
          <w:i/>
          <w:spacing w:val="-2"/>
          <w:sz w:val="16"/>
        </w:rPr>
        <w:t xml:space="preserve"> </w:t>
      </w:r>
      <w:r>
        <w:rPr>
          <w:i/>
          <w:sz w:val="16"/>
        </w:rPr>
        <w:t>természetes</w:t>
      </w:r>
      <w:r>
        <w:rPr>
          <w:i/>
          <w:spacing w:val="-3"/>
          <w:sz w:val="16"/>
        </w:rPr>
        <w:t xml:space="preserve"> </w:t>
      </w:r>
      <w:r>
        <w:rPr>
          <w:i/>
          <w:sz w:val="16"/>
        </w:rPr>
        <w:t>személy</w:t>
      </w:r>
      <w:r>
        <w:rPr>
          <w:i/>
          <w:spacing w:val="-3"/>
          <w:sz w:val="16"/>
        </w:rPr>
        <w:t xml:space="preserve"> </w:t>
      </w:r>
      <w:r>
        <w:rPr>
          <w:i/>
          <w:sz w:val="16"/>
        </w:rPr>
        <w:t>ügyfél</w:t>
      </w:r>
      <w:r>
        <w:rPr>
          <w:i/>
          <w:spacing w:val="-1"/>
          <w:sz w:val="16"/>
        </w:rPr>
        <w:t xml:space="preserve"> </w:t>
      </w:r>
      <w:r>
        <w:rPr>
          <w:i/>
          <w:sz w:val="16"/>
        </w:rPr>
        <w:t>tevékenysége</w:t>
      </w:r>
      <w:r>
        <w:rPr>
          <w:i/>
          <w:spacing w:val="-3"/>
          <w:sz w:val="16"/>
        </w:rPr>
        <w:t xml:space="preserve"> </w:t>
      </w:r>
      <w:r>
        <w:rPr>
          <w:i/>
          <w:sz w:val="16"/>
        </w:rPr>
        <w:t>felett,</w:t>
      </w:r>
      <w:r>
        <w:rPr>
          <w:i/>
          <w:spacing w:val="40"/>
          <w:sz w:val="16"/>
        </w:rPr>
        <w:t xml:space="preserve"> </w:t>
      </w:r>
      <w:r>
        <w:rPr>
          <w:i/>
          <w:sz w:val="16"/>
        </w:rPr>
        <w:t>d alapítványok esetében az a természetes személy,</w:t>
      </w:r>
    </w:p>
    <w:p w14:paraId="03F492CE" w14:textId="77777777" w:rsidR="00945655" w:rsidRDefault="00945655" w:rsidP="00945655">
      <w:pPr>
        <w:spacing w:before="1"/>
        <w:ind w:left="398" w:right="5028"/>
        <w:rPr>
          <w:i/>
          <w:sz w:val="16"/>
        </w:rPr>
      </w:pPr>
      <w:r>
        <w:rPr>
          <w:i/>
          <w:sz w:val="16"/>
        </w:rPr>
        <w:t>da)</w:t>
      </w:r>
      <w:r>
        <w:rPr>
          <w:i/>
          <w:spacing w:val="-5"/>
          <w:sz w:val="16"/>
        </w:rPr>
        <w:t xml:space="preserve"> </w:t>
      </w:r>
      <w:r>
        <w:rPr>
          <w:i/>
          <w:sz w:val="16"/>
        </w:rPr>
        <w:t>aki</w:t>
      </w:r>
      <w:r>
        <w:rPr>
          <w:i/>
          <w:spacing w:val="-3"/>
          <w:sz w:val="16"/>
        </w:rPr>
        <w:t xml:space="preserve"> </w:t>
      </w:r>
      <w:r>
        <w:rPr>
          <w:i/>
          <w:sz w:val="16"/>
        </w:rPr>
        <w:t>az</w:t>
      </w:r>
      <w:r>
        <w:rPr>
          <w:i/>
          <w:spacing w:val="-4"/>
          <w:sz w:val="16"/>
        </w:rPr>
        <w:t xml:space="preserve"> </w:t>
      </w:r>
      <w:r>
        <w:rPr>
          <w:i/>
          <w:sz w:val="16"/>
        </w:rPr>
        <w:t>alapítvány</w:t>
      </w:r>
      <w:r>
        <w:rPr>
          <w:i/>
          <w:spacing w:val="-4"/>
          <w:sz w:val="16"/>
        </w:rPr>
        <w:t xml:space="preserve"> </w:t>
      </w:r>
      <w:r>
        <w:rPr>
          <w:i/>
          <w:sz w:val="16"/>
        </w:rPr>
        <w:t>vagyona</w:t>
      </w:r>
      <w:r>
        <w:rPr>
          <w:i/>
          <w:spacing w:val="-3"/>
          <w:sz w:val="16"/>
        </w:rPr>
        <w:t xml:space="preserve"> </w:t>
      </w:r>
      <w:r>
        <w:rPr>
          <w:i/>
          <w:sz w:val="16"/>
        </w:rPr>
        <w:t>legalább</w:t>
      </w:r>
      <w:r>
        <w:rPr>
          <w:i/>
          <w:spacing w:val="-3"/>
          <w:sz w:val="16"/>
        </w:rPr>
        <w:t xml:space="preserve"> </w:t>
      </w:r>
      <w:r>
        <w:rPr>
          <w:i/>
          <w:sz w:val="16"/>
        </w:rPr>
        <w:t>huszonöt</w:t>
      </w:r>
      <w:r>
        <w:rPr>
          <w:i/>
          <w:spacing w:val="-1"/>
          <w:sz w:val="16"/>
        </w:rPr>
        <w:t xml:space="preserve"> </w:t>
      </w:r>
      <w:r>
        <w:rPr>
          <w:i/>
          <w:sz w:val="16"/>
        </w:rPr>
        <w:t>százalékának</w:t>
      </w:r>
      <w:r>
        <w:rPr>
          <w:i/>
          <w:spacing w:val="-4"/>
          <w:sz w:val="16"/>
        </w:rPr>
        <w:t xml:space="preserve"> </w:t>
      </w:r>
      <w:r>
        <w:rPr>
          <w:i/>
          <w:sz w:val="16"/>
        </w:rPr>
        <w:t>a</w:t>
      </w:r>
      <w:r>
        <w:rPr>
          <w:i/>
          <w:spacing w:val="-3"/>
          <w:sz w:val="16"/>
        </w:rPr>
        <w:t xml:space="preserve"> </w:t>
      </w:r>
      <w:r>
        <w:rPr>
          <w:i/>
          <w:sz w:val="16"/>
        </w:rPr>
        <w:t>kedvezményezettje,</w:t>
      </w:r>
      <w:r>
        <w:rPr>
          <w:i/>
          <w:spacing w:val="-4"/>
          <w:sz w:val="16"/>
        </w:rPr>
        <w:t xml:space="preserve"> </w:t>
      </w:r>
      <w:r>
        <w:rPr>
          <w:i/>
          <w:sz w:val="16"/>
        </w:rPr>
        <w:t>ha</w:t>
      </w:r>
      <w:r>
        <w:rPr>
          <w:i/>
          <w:spacing w:val="-3"/>
          <w:sz w:val="16"/>
        </w:rPr>
        <w:t xml:space="preserve"> </w:t>
      </w:r>
      <w:r>
        <w:rPr>
          <w:i/>
          <w:sz w:val="16"/>
        </w:rPr>
        <w:t>a</w:t>
      </w:r>
      <w:r>
        <w:rPr>
          <w:i/>
          <w:spacing w:val="-3"/>
          <w:sz w:val="16"/>
        </w:rPr>
        <w:t xml:space="preserve"> </w:t>
      </w:r>
      <w:r>
        <w:rPr>
          <w:i/>
          <w:sz w:val="16"/>
        </w:rPr>
        <w:t>leendő</w:t>
      </w:r>
      <w:r>
        <w:rPr>
          <w:i/>
          <w:spacing w:val="-1"/>
          <w:sz w:val="16"/>
        </w:rPr>
        <w:t xml:space="preserve"> </w:t>
      </w:r>
      <w:r>
        <w:rPr>
          <w:i/>
          <w:sz w:val="16"/>
        </w:rPr>
        <w:t>kedvezményezetteket</w:t>
      </w:r>
      <w:r>
        <w:rPr>
          <w:i/>
          <w:spacing w:val="-1"/>
          <w:sz w:val="16"/>
        </w:rPr>
        <w:t xml:space="preserve"> </w:t>
      </w:r>
      <w:r>
        <w:rPr>
          <w:i/>
          <w:sz w:val="16"/>
        </w:rPr>
        <w:t>már</w:t>
      </w:r>
      <w:r>
        <w:rPr>
          <w:i/>
          <w:spacing w:val="-2"/>
          <w:sz w:val="16"/>
        </w:rPr>
        <w:t xml:space="preserve"> </w:t>
      </w:r>
      <w:r>
        <w:rPr>
          <w:i/>
          <w:sz w:val="16"/>
        </w:rPr>
        <w:t>meghatározták,</w:t>
      </w:r>
      <w:r>
        <w:rPr>
          <w:i/>
          <w:spacing w:val="40"/>
          <w:sz w:val="16"/>
        </w:rPr>
        <w:t xml:space="preserve"> </w:t>
      </w:r>
      <w:r>
        <w:rPr>
          <w:i/>
          <w:sz w:val="16"/>
        </w:rPr>
        <w:t>db) akinek érdekében az alapítványt létrehozták, illetve működtetik, ha a kedvezményezetteket még nem határozták meg,</w:t>
      </w:r>
    </w:p>
    <w:p w14:paraId="58B09ABD" w14:textId="77777777" w:rsidR="00945655" w:rsidRDefault="00945655" w:rsidP="00945655">
      <w:pPr>
        <w:ind w:left="398"/>
        <w:rPr>
          <w:i/>
          <w:sz w:val="16"/>
        </w:rPr>
      </w:pPr>
      <w:r>
        <w:rPr>
          <w:i/>
          <w:sz w:val="16"/>
        </w:rPr>
        <w:t>dc)</w:t>
      </w:r>
      <w:r>
        <w:rPr>
          <w:i/>
          <w:spacing w:val="-11"/>
          <w:sz w:val="16"/>
        </w:rPr>
        <w:t xml:space="preserve"> </w:t>
      </w:r>
      <w:r>
        <w:rPr>
          <w:i/>
          <w:sz w:val="16"/>
        </w:rPr>
        <w:t>aki</w:t>
      </w:r>
      <w:r>
        <w:rPr>
          <w:i/>
          <w:spacing w:val="-7"/>
          <w:sz w:val="16"/>
        </w:rPr>
        <w:t xml:space="preserve"> </w:t>
      </w:r>
      <w:r>
        <w:rPr>
          <w:i/>
          <w:sz w:val="16"/>
        </w:rPr>
        <w:t>tagja</w:t>
      </w:r>
      <w:r>
        <w:rPr>
          <w:i/>
          <w:spacing w:val="-7"/>
          <w:sz w:val="16"/>
        </w:rPr>
        <w:t xml:space="preserve"> </w:t>
      </w:r>
      <w:r>
        <w:rPr>
          <w:i/>
          <w:sz w:val="16"/>
        </w:rPr>
        <w:t>az</w:t>
      </w:r>
      <w:r>
        <w:rPr>
          <w:i/>
          <w:spacing w:val="-8"/>
          <w:sz w:val="16"/>
        </w:rPr>
        <w:t xml:space="preserve"> </w:t>
      </w:r>
      <w:r>
        <w:rPr>
          <w:i/>
          <w:sz w:val="16"/>
        </w:rPr>
        <w:t>alapítvány</w:t>
      </w:r>
      <w:r>
        <w:rPr>
          <w:i/>
          <w:spacing w:val="-8"/>
          <w:sz w:val="16"/>
        </w:rPr>
        <w:t xml:space="preserve"> </w:t>
      </w:r>
      <w:r>
        <w:rPr>
          <w:i/>
          <w:sz w:val="16"/>
        </w:rPr>
        <w:t>kezelő</w:t>
      </w:r>
      <w:r>
        <w:rPr>
          <w:i/>
          <w:spacing w:val="-6"/>
          <w:sz w:val="16"/>
        </w:rPr>
        <w:t xml:space="preserve"> </w:t>
      </w:r>
      <w:r>
        <w:rPr>
          <w:i/>
          <w:sz w:val="16"/>
        </w:rPr>
        <w:t>szervének,</w:t>
      </w:r>
      <w:r>
        <w:rPr>
          <w:i/>
          <w:spacing w:val="-5"/>
          <w:sz w:val="16"/>
        </w:rPr>
        <w:t xml:space="preserve"> </w:t>
      </w:r>
      <w:r>
        <w:rPr>
          <w:i/>
          <w:sz w:val="16"/>
        </w:rPr>
        <w:t>vagy</w:t>
      </w:r>
      <w:r>
        <w:rPr>
          <w:i/>
          <w:spacing w:val="-5"/>
          <w:sz w:val="16"/>
        </w:rPr>
        <w:t xml:space="preserve"> </w:t>
      </w:r>
      <w:r>
        <w:rPr>
          <w:i/>
          <w:sz w:val="16"/>
        </w:rPr>
        <w:t>meghatározó</w:t>
      </w:r>
      <w:r>
        <w:rPr>
          <w:i/>
          <w:spacing w:val="-7"/>
          <w:sz w:val="16"/>
        </w:rPr>
        <w:t xml:space="preserve"> </w:t>
      </w:r>
      <w:r>
        <w:rPr>
          <w:i/>
          <w:sz w:val="16"/>
        </w:rPr>
        <w:t>befolyást</w:t>
      </w:r>
      <w:r>
        <w:rPr>
          <w:i/>
          <w:spacing w:val="-7"/>
          <w:sz w:val="16"/>
        </w:rPr>
        <w:t xml:space="preserve"> </w:t>
      </w:r>
      <w:r>
        <w:rPr>
          <w:i/>
          <w:sz w:val="16"/>
        </w:rPr>
        <w:t>gyakorol</w:t>
      </w:r>
      <w:r>
        <w:rPr>
          <w:i/>
          <w:spacing w:val="-7"/>
          <w:sz w:val="16"/>
        </w:rPr>
        <w:t xml:space="preserve"> </w:t>
      </w:r>
      <w:r>
        <w:rPr>
          <w:i/>
          <w:sz w:val="16"/>
        </w:rPr>
        <w:t>az</w:t>
      </w:r>
      <w:r>
        <w:rPr>
          <w:i/>
          <w:spacing w:val="-8"/>
          <w:sz w:val="16"/>
        </w:rPr>
        <w:t xml:space="preserve"> </w:t>
      </w:r>
      <w:r>
        <w:rPr>
          <w:i/>
          <w:sz w:val="16"/>
        </w:rPr>
        <w:t>alapítvány</w:t>
      </w:r>
      <w:r>
        <w:rPr>
          <w:i/>
          <w:spacing w:val="-8"/>
          <w:sz w:val="16"/>
        </w:rPr>
        <w:t xml:space="preserve"> </w:t>
      </w:r>
      <w:r>
        <w:rPr>
          <w:i/>
          <w:sz w:val="16"/>
        </w:rPr>
        <w:t>vagyonának</w:t>
      </w:r>
      <w:r>
        <w:rPr>
          <w:i/>
          <w:spacing w:val="-8"/>
          <w:sz w:val="16"/>
        </w:rPr>
        <w:t xml:space="preserve"> </w:t>
      </w:r>
      <w:r>
        <w:rPr>
          <w:i/>
          <w:sz w:val="16"/>
        </w:rPr>
        <w:t>legalább</w:t>
      </w:r>
      <w:r>
        <w:rPr>
          <w:i/>
          <w:spacing w:val="-7"/>
          <w:sz w:val="16"/>
        </w:rPr>
        <w:t xml:space="preserve"> </w:t>
      </w:r>
      <w:r>
        <w:rPr>
          <w:i/>
          <w:sz w:val="16"/>
        </w:rPr>
        <w:t>huszonöt</w:t>
      </w:r>
      <w:r>
        <w:rPr>
          <w:i/>
          <w:spacing w:val="-6"/>
          <w:sz w:val="16"/>
        </w:rPr>
        <w:t xml:space="preserve"> </w:t>
      </w:r>
      <w:r>
        <w:rPr>
          <w:i/>
          <w:sz w:val="16"/>
        </w:rPr>
        <w:t>százaléka</w:t>
      </w:r>
      <w:r>
        <w:rPr>
          <w:i/>
          <w:spacing w:val="-7"/>
          <w:sz w:val="16"/>
        </w:rPr>
        <w:t xml:space="preserve"> </w:t>
      </w:r>
      <w:r>
        <w:rPr>
          <w:i/>
          <w:sz w:val="16"/>
        </w:rPr>
        <w:t>felett,</w:t>
      </w:r>
      <w:r>
        <w:rPr>
          <w:i/>
          <w:spacing w:val="-7"/>
          <w:sz w:val="16"/>
        </w:rPr>
        <w:t xml:space="preserve"> </w:t>
      </w:r>
      <w:r>
        <w:rPr>
          <w:i/>
          <w:spacing w:val="-4"/>
          <w:sz w:val="16"/>
        </w:rPr>
        <w:t>vagy</w:t>
      </w:r>
    </w:p>
    <w:p w14:paraId="0A2D1D74" w14:textId="77777777" w:rsidR="00945655" w:rsidRDefault="00945655" w:rsidP="00945655">
      <w:pPr>
        <w:pStyle w:val="Listaszerbekezds"/>
        <w:widowControl w:val="0"/>
        <w:numPr>
          <w:ilvl w:val="0"/>
          <w:numId w:val="12"/>
        </w:numPr>
        <w:tabs>
          <w:tab w:val="left" w:pos="653"/>
        </w:tabs>
        <w:autoSpaceDE w:val="0"/>
        <w:autoSpaceDN w:val="0"/>
        <w:spacing w:before="1" w:after="0" w:line="183" w:lineRule="exact"/>
        <w:ind w:left="652"/>
        <w:contextualSpacing w:val="0"/>
        <w:jc w:val="both"/>
        <w:rPr>
          <w:i/>
          <w:sz w:val="16"/>
        </w:rPr>
      </w:pPr>
      <w:r>
        <w:rPr>
          <w:i/>
          <w:sz w:val="16"/>
        </w:rPr>
        <w:t>a</w:t>
      </w:r>
      <w:r>
        <w:rPr>
          <w:i/>
          <w:spacing w:val="-11"/>
          <w:sz w:val="16"/>
        </w:rPr>
        <w:t xml:space="preserve"> </w:t>
      </w:r>
      <w:r>
        <w:rPr>
          <w:i/>
          <w:sz w:val="16"/>
        </w:rPr>
        <w:t>da)–dc)</w:t>
      </w:r>
      <w:r>
        <w:rPr>
          <w:i/>
          <w:spacing w:val="-10"/>
          <w:sz w:val="16"/>
        </w:rPr>
        <w:t xml:space="preserve"> </w:t>
      </w:r>
      <w:r>
        <w:rPr>
          <w:i/>
          <w:sz w:val="16"/>
        </w:rPr>
        <w:t>alpontban</w:t>
      </w:r>
      <w:r>
        <w:rPr>
          <w:i/>
          <w:spacing w:val="-7"/>
          <w:sz w:val="16"/>
        </w:rPr>
        <w:t xml:space="preserve"> </w:t>
      </w:r>
      <w:r>
        <w:rPr>
          <w:i/>
          <w:sz w:val="16"/>
        </w:rPr>
        <w:t>meghatározott</w:t>
      </w:r>
      <w:r>
        <w:rPr>
          <w:i/>
          <w:spacing w:val="-8"/>
          <w:sz w:val="16"/>
        </w:rPr>
        <w:t xml:space="preserve"> </w:t>
      </w:r>
      <w:r>
        <w:rPr>
          <w:i/>
          <w:sz w:val="16"/>
        </w:rPr>
        <w:t>természetes</w:t>
      </w:r>
      <w:r>
        <w:rPr>
          <w:i/>
          <w:spacing w:val="-8"/>
          <w:sz w:val="16"/>
        </w:rPr>
        <w:t xml:space="preserve"> </w:t>
      </w:r>
      <w:r>
        <w:rPr>
          <w:i/>
          <w:sz w:val="16"/>
        </w:rPr>
        <w:t>személy</w:t>
      </w:r>
      <w:r>
        <w:rPr>
          <w:i/>
          <w:spacing w:val="-9"/>
          <w:sz w:val="16"/>
        </w:rPr>
        <w:t xml:space="preserve"> </w:t>
      </w:r>
      <w:r>
        <w:rPr>
          <w:i/>
          <w:sz w:val="16"/>
        </w:rPr>
        <w:t>hiányában</w:t>
      </w:r>
      <w:r>
        <w:rPr>
          <w:i/>
          <w:spacing w:val="-9"/>
          <w:sz w:val="16"/>
        </w:rPr>
        <w:t xml:space="preserve"> </w:t>
      </w:r>
      <w:r>
        <w:rPr>
          <w:i/>
          <w:sz w:val="16"/>
        </w:rPr>
        <w:t>aki</w:t>
      </w:r>
      <w:r>
        <w:rPr>
          <w:i/>
          <w:spacing w:val="-8"/>
          <w:sz w:val="16"/>
        </w:rPr>
        <w:t xml:space="preserve"> </w:t>
      </w:r>
      <w:r>
        <w:rPr>
          <w:i/>
          <w:sz w:val="16"/>
        </w:rPr>
        <w:t>az</w:t>
      </w:r>
      <w:r>
        <w:rPr>
          <w:i/>
          <w:spacing w:val="-9"/>
          <w:sz w:val="16"/>
        </w:rPr>
        <w:t xml:space="preserve"> </w:t>
      </w:r>
      <w:r>
        <w:rPr>
          <w:i/>
          <w:sz w:val="16"/>
        </w:rPr>
        <w:t>alapítvány</w:t>
      </w:r>
      <w:r>
        <w:rPr>
          <w:i/>
          <w:spacing w:val="-7"/>
          <w:sz w:val="16"/>
        </w:rPr>
        <w:t xml:space="preserve"> </w:t>
      </w:r>
      <w:r>
        <w:rPr>
          <w:i/>
          <w:sz w:val="16"/>
        </w:rPr>
        <w:t>képviseletében</w:t>
      </w:r>
      <w:r>
        <w:rPr>
          <w:i/>
          <w:spacing w:val="-8"/>
          <w:sz w:val="16"/>
        </w:rPr>
        <w:t xml:space="preserve"> </w:t>
      </w:r>
      <w:r>
        <w:rPr>
          <w:i/>
          <w:spacing w:val="-2"/>
          <w:sz w:val="16"/>
        </w:rPr>
        <w:t>eljár,</w:t>
      </w:r>
    </w:p>
    <w:p w14:paraId="7FCFA7FB" w14:textId="77777777" w:rsidR="00945655" w:rsidRDefault="00945655" w:rsidP="00945655">
      <w:pPr>
        <w:pStyle w:val="Listaszerbekezds"/>
        <w:widowControl w:val="0"/>
        <w:numPr>
          <w:ilvl w:val="0"/>
          <w:numId w:val="9"/>
        </w:numPr>
        <w:tabs>
          <w:tab w:val="left" w:pos="565"/>
        </w:tabs>
        <w:autoSpaceDE w:val="0"/>
        <w:autoSpaceDN w:val="0"/>
        <w:spacing w:after="0" w:line="183" w:lineRule="exact"/>
        <w:ind w:hanging="167"/>
        <w:contextualSpacing w:val="0"/>
        <w:jc w:val="both"/>
        <w:rPr>
          <w:i/>
          <w:sz w:val="16"/>
        </w:rPr>
      </w:pPr>
      <w:r>
        <w:rPr>
          <w:i/>
          <w:sz w:val="16"/>
        </w:rPr>
        <w:t>bizalmi</w:t>
      </w:r>
      <w:r>
        <w:rPr>
          <w:i/>
          <w:spacing w:val="-8"/>
          <w:sz w:val="16"/>
        </w:rPr>
        <w:t xml:space="preserve"> </w:t>
      </w:r>
      <w:r>
        <w:rPr>
          <w:i/>
          <w:sz w:val="16"/>
        </w:rPr>
        <w:t>vagyonkezelési</w:t>
      </w:r>
      <w:r>
        <w:rPr>
          <w:i/>
          <w:spacing w:val="-6"/>
          <w:sz w:val="16"/>
        </w:rPr>
        <w:t xml:space="preserve"> </w:t>
      </w:r>
      <w:r>
        <w:rPr>
          <w:i/>
          <w:sz w:val="16"/>
        </w:rPr>
        <w:t>szerződés</w:t>
      </w:r>
      <w:r>
        <w:rPr>
          <w:i/>
          <w:spacing w:val="-9"/>
          <w:sz w:val="16"/>
        </w:rPr>
        <w:t xml:space="preserve"> </w:t>
      </w:r>
      <w:r>
        <w:rPr>
          <w:i/>
          <w:sz w:val="16"/>
        </w:rPr>
        <w:t>esetében</w:t>
      </w:r>
      <w:r>
        <w:rPr>
          <w:i/>
          <w:spacing w:val="-8"/>
          <w:sz w:val="16"/>
        </w:rPr>
        <w:t xml:space="preserve"> </w:t>
      </w:r>
      <w:r>
        <w:rPr>
          <w:i/>
          <w:sz w:val="16"/>
        </w:rPr>
        <w:t>az</w:t>
      </w:r>
      <w:r>
        <w:rPr>
          <w:i/>
          <w:spacing w:val="-8"/>
          <w:sz w:val="16"/>
        </w:rPr>
        <w:t xml:space="preserve"> </w:t>
      </w:r>
      <w:r>
        <w:rPr>
          <w:i/>
          <w:sz w:val="16"/>
        </w:rPr>
        <w:t>alábbi</w:t>
      </w:r>
      <w:r>
        <w:rPr>
          <w:i/>
          <w:spacing w:val="-6"/>
          <w:sz w:val="16"/>
        </w:rPr>
        <w:t xml:space="preserve"> </w:t>
      </w:r>
      <w:r>
        <w:rPr>
          <w:i/>
          <w:spacing w:val="-2"/>
          <w:sz w:val="16"/>
        </w:rPr>
        <w:t>személyek:</w:t>
      </w:r>
    </w:p>
    <w:p w14:paraId="5C6C34E7" w14:textId="77777777" w:rsidR="00945655" w:rsidRDefault="00945655" w:rsidP="00945655">
      <w:pPr>
        <w:spacing w:before="1"/>
        <w:ind w:left="398" w:right="5876"/>
        <w:rPr>
          <w:i/>
          <w:sz w:val="16"/>
        </w:rPr>
      </w:pPr>
      <w:r>
        <w:rPr>
          <w:i/>
          <w:sz w:val="16"/>
        </w:rPr>
        <w:t>ea)</w:t>
      </w:r>
      <w:r>
        <w:rPr>
          <w:i/>
          <w:spacing w:val="-4"/>
          <w:sz w:val="16"/>
        </w:rPr>
        <w:t xml:space="preserve"> </w:t>
      </w:r>
      <w:r>
        <w:rPr>
          <w:i/>
          <w:sz w:val="16"/>
        </w:rPr>
        <w:t>a</w:t>
      </w:r>
      <w:r>
        <w:rPr>
          <w:i/>
          <w:spacing w:val="-2"/>
          <w:sz w:val="16"/>
        </w:rPr>
        <w:t xml:space="preserve"> </w:t>
      </w:r>
      <w:r>
        <w:rPr>
          <w:i/>
          <w:sz w:val="16"/>
        </w:rPr>
        <w:t>vagyonrendelő(k);</w:t>
      </w:r>
      <w:r>
        <w:rPr>
          <w:i/>
          <w:spacing w:val="-4"/>
          <w:sz w:val="16"/>
        </w:rPr>
        <w:t xml:space="preserve"> </w:t>
      </w:r>
      <w:r>
        <w:rPr>
          <w:i/>
          <w:sz w:val="16"/>
        </w:rPr>
        <w:t>nem</w:t>
      </w:r>
      <w:r>
        <w:rPr>
          <w:i/>
          <w:spacing w:val="-4"/>
          <w:sz w:val="16"/>
        </w:rPr>
        <w:t xml:space="preserve"> </w:t>
      </w:r>
      <w:r>
        <w:rPr>
          <w:i/>
          <w:sz w:val="16"/>
        </w:rPr>
        <w:t>természetes</w:t>
      </w:r>
      <w:r>
        <w:rPr>
          <w:i/>
          <w:spacing w:val="-2"/>
          <w:sz w:val="16"/>
        </w:rPr>
        <w:t xml:space="preserve"> </w:t>
      </w:r>
      <w:r>
        <w:rPr>
          <w:i/>
          <w:sz w:val="16"/>
        </w:rPr>
        <w:t>személy</w:t>
      </w:r>
      <w:r>
        <w:rPr>
          <w:i/>
          <w:spacing w:val="-3"/>
          <w:sz w:val="16"/>
        </w:rPr>
        <w:t xml:space="preserve"> </w:t>
      </w:r>
      <w:r>
        <w:rPr>
          <w:i/>
          <w:sz w:val="16"/>
        </w:rPr>
        <w:t>vagyonrendelő</w:t>
      </w:r>
      <w:r>
        <w:rPr>
          <w:i/>
          <w:spacing w:val="-2"/>
          <w:sz w:val="16"/>
        </w:rPr>
        <w:t xml:space="preserve"> </w:t>
      </w:r>
      <w:r>
        <w:rPr>
          <w:i/>
          <w:sz w:val="16"/>
        </w:rPr>
        <w:t>esetén</w:t>
      </w:r>
      <w:r>
        <w:rPr>
          <w:i/>
          <w:spacing w:val="-2"/>
          <w:sz w:val="16"/>
        </w:rPr>
        <w:t xml:space="preserve"> </w:t>
      </w:r>
      <w:r>
        <w:rPr>
          <w:i/>
          <w:sz w:val="16"/>
        </w:rPr>
        <w:t>annak</w:t>
      </w:r>
      <w:r>
        <w:rPr>
          <w:i/>
          <w:spacing w:val="-3"/>
          <w:sz w:val="16"/>
        </w:rPr>
        <w:t xml:space="preserve"> </w:t>
      </w:r>
      <w:r>
        <w:rPr>
          <w:i/>
          <w:sz w:val="16"/>
        </w:rPr>
        <w:t>a)</w:t>
      </w:r>
      <w:r>
        <w:rPr>
          <w:i/>
          <w:spacing w:val="-4"/>
          <w:sz w:val="16"/>
        </w:rPr>
        <w:t xml:space="preserve"> </w:t>
      </w:r>
      <w:r>
        <w:rPr>
          <w:i/>
          <w:sz w:val="16"/>
        </w:rPr>
        <w:t>vagy</w:t>
      </w:r>
      <w:r>
        <w:rPr>
          <w:i/>
          <w:spacing w:val="-3"/>
          <w:sz w:val="16"/>
        </w:rPr>
        <w:t xml:space="preserve"> </w:t>
      </w:r>
      <w:r>
        <w:rPr>
          <w:i/>
          <w:sz w:val="16"/>
        </w:rPr>
        <w:t>b)</w:t>
      </w:r>
      <w:r>
        <w:rPr>
          <w:i/>
          <w:spacing w:val="-4"/>
          <w:sz w:val="16"/>
        </w:rPr>
        <w:t xml:space="preserve"> </w:t>
      </w:r>
      <w:r>
        <w:rPr>
          <w:i/>
          <w:sz w:val="16"/>
        </w:rPr>
        <w:t>pont</w:t>
      </w:r>
      <w:r>
        <w:rPr>
          <w:i/>
          <w:spacing w:val="-1"/>
          <w:sz w:val="16"/>
        </w:rPr>
        <w:t xml:space="preserve"> </w:t>
      </w:r>
      <w:r>
        <w:rPr>
          <w:i/>
          <w:sz w:val="16"/>
        </w:rPr>
        <w:t>szerinti</w:t>
      </w:r>
      <w:r>
        <w:rPr>
          <w:i/>
          <w:spacing w:val="-2"/>
          <w:sz w:val="16"/>
        </w:rPr>
        <w:t xml:space="preserve"> </w:t>
      </w:r>
      <w:r>
        <w:rPr>
          <w:i/>
          <w:sz w:val="16"/>
        </w:rPr>
        <w:t>tényleges</w:t>
      </w:r>
      <w:r>
        <w:rPr>
          <w:i/>
          <w:spacing w:val="-3"/>
          <w:sz w:val="16"/>
        </w:rPr>
        <w:t xml:space="preserve"> </w:t>
      </w:r>
      <w:r>
        <w:rPr>
          <w:i/>
          <w:sz w:val="16"/>
        </w:rPr>
        <w:t>tulajdonosa,</w:t>
      </w:r>
      <w:r>
        <w:rPr>
          <w:i/>
          <w:spacing w:val="40"/>
          <w:sz w:val="16"/>
        </w:rPr>
        <w:t xml:space="preserve"> </w:t>
      </w:r>
      <w:r>
        <w:rPr>
          <w:i/>
          <w:sz w:val="16"/>
        </w:rPr>
        <w:t>eb) a vagyonkezelő(k); nem természetes személy vagyonkezelő esetén annak a) vagy b) pont szerinti tényleges tulajdonosa,</w:t>
      </w:r>
    </w:p>
    <w:p w14:paraId="3E367156" w14:textId="77777777" w:rsidR="00945655" w:rsidRDefault="00945655" w:rsidP="00945655">
      <w:pPr>
        <w:ind w:left="398" w:right="3504"/>
        <w:rPr>
          <w:i/>
          <w:sz w:val="16"/>
        </w:rPr>
      </w:pPr>
      <w:r>
        <w:rPr>
          <w:i/>
          <w:sz w:val="16"/>
        </w:rPr>
        <w:t>ec)</w:t>
      </w:r>
      <w:r>
        <w:rPr>
          <w:i/>
          <w:spacing w:val="-4"/>
          <w:sz w:val="16"/>
        </w:rPr>
        <w:t xml:space="preserve"> </w:t>
      </w:r>
      <w:r>
        <w:rPr>
          <w:i/>
          <w:sz w:val="16"/>
        </w:rPr>
        <w:t>a kedvezményezett</w:t>
      </w:r>
      <w:r>
        <w:rPr>
          <w:i/>
          <w:spacing w:val="-2"/>
          <w:sz w:val="16"/>
        </w:rPr>
        <w:t xml:space="preserve"> </w:t>
      </w:r>
      <w:r>
        <w:rPr>
          <w:i/>
          <w:sz w:val="16"/>
        </w:rPr>
        <w:t>vagy</w:t>
      </w:r>
      <w:r>
        <w:rPr>
          <w:i/>
          <w:spacing w:val="-3"/>
          <w:sz w:val="16"/>
        </w:rPr>
        <w:t xml:space="preserve"> </w:t>
      </w:r>
      <w:r>
        <w:rPr>
          <w:i/>
          <w:sz w:val="16"/>
        </w:rPr>
        <w:t>a</w:t>
      </w:r>
      <w:r>
        <w:rPr>
          <w:i/>
          <w:spacing w:val="-2"/>
          <w:sz w:val="16"/>
        </w:rPr>
        <w:t xml:space="preserve"> </w:t>
      </w:r>
      <w:r>
        <w:rPr>
          <w:i/>
          <w:sz w:val="16"/>
        </w:rPr>
        <w:t>kedvezményezettek</w:t>
      </w:r>
      <w:r>
        <w:rPr>
          <w:i/>
          <w:spacing w:val="-3"/>
          <w:sz w:val="16"/>
        </w:rPr>
        <w:t xml:space="preserve"> </w:t>
      </w:r>
      <w:r>
        <w:rPr>
          <w:i/>
          <w:sz w:val="16"/>
        </w:rPr>
        <w:t>csoportja;</w:t>
      </w:r>
      <w:r>
        <w:rPr>
          <w:i/>
          <w:spacing w:val="-4"/>
          <w:sz w:val="16"/>
        </w:rPr>
        <w:t xml:space="preserve"> </w:t>
      </w:r>
      <w:r>
        <w:rPr>
          <w:i/>
          <w:sz w:val="16"/>
        </w:rPr>
        <w:t>nem</w:t>
      </w:r>
      <w:r>
        <w:rPr>
          <w:i/>
          <w:spacing w:val="-2"/>
          <w:sz w:val="16"/>
        </w:rPr>
        <w:t xml:space="preserve"> </w:t>
      </w:r>
      <w:r>
        <w:rPr>
          <w:i/>
          <w:sz w:val="16"/>
        </w:rPr>
        <w:t>természetes</w:t>
      </w:r>
      <w:r>
        <w:rPr>
          <w:i/>
          <w:spacing w:val="-1"/>
          <w:sz w:val="16"/>
        </w:rPr>
        <w:t xml:space="preserve"> </w:t>
      </w:r>
      <w:r>
        <w:rPr>
          <w:i/>
          <w:sz w:val="16"/>
        </w:rPr>
        <w:t>személy</w:t>
      </w:r>
      <w:r>
        <w:rPr>
          <w:i/>
          <w:spacing w:val="-3"/>
          <w:sz w:val="16"/>
        </w:rPr>
        <w:t xml:space="preserve"> </w:t>
      </w:r>
      <w:r>
        <w:rPr>
          <w:i/>
          <w:sz w:val="16"/>
        </w:rPr>
        <w:t>kedvezményezett</w:t>
      </w:r>
      <w:r>
        <w:rPr>
          <w:i/>
          <w:spacing w:val="-2"/>
          <w:sz w:val="16"/>
        </w:rPr>
        <w:t xml:space="preserve"> </w:t>
      </w:r>
      <w:r>
        <w:rPr>
          <w:i/>
          <w:sz w:val="16"/>
        </w:rPr>
        <w:t>esetén</w:t>
      </w:r>
      <w:r>
        <w:rPr>
          <w:i/>
          <w:spacing w:val="-2"/>
          <w:sz w:val="16"/>
        </w:rPr>
        <w:t xml:space="preserve"> </w:t>
      </w:r>
      <w:r>
        <w:rPr>
          <w:i/>
          <w:sz w:val="16"/>
        </w:rPr>
        <w:t>annak</w:t>
      </w:r>
      <w:r>
        <w:rPr>
          <w:i/>
          <w:spacing w:val="-3"/>
          <w:sz w:val="16"/>
        </w:rPr>
        <w:t xml:space="preserve"> </w:t>
      </w:r>
      <w:r>
        <w:rPr>
          <w:i/>
          <w:sz w:val="16"/>
        </w:rPr>
        <w:t>a)</w:t>
      </w:r>
      <w:r>
        <w:rPr>
          <w:i/>
          <w:spacing w:val="-2"/>
          <w:sz w:val="16"/>
        </w:rPr>
        <w:t xml:space="preserve"> </w:t>
      </w:r>
      <w:r>
        <w:rPr>
          <w:i/>
          <w:sz w:val="16"/>
        </w:rPr>
        <w:t>vagy</w:t>
      </w:r>
      <w:r>
        <w:rPr>
          <w:i/>
          <w:spacing w:val="-3"/>
          <w:sz w:val="16"/>
        </w:rPr>
        <w:t xml:space="preserve"> </w:t>
      </w:r>
      <w:r>
        <w:rPr>
          <w:i/>
          <w:sz w:val="16"/>
        </w:rPr>
        <w:t>b)</w:t>
      </w:r>
      <w:r>
        <w:rPr>
          <w:i/>
          <w:spacing w:val="-4"/>
          <w:sz w:val="16"/>
        </w:rPr>
        <w:t xml:space="preserve"> </w:t>
      </w:r>
      <w:r>
        <w:rPr>
          <w:i/>
          <w:sz w:val="16"/>
        </w:rPr>
        <w:t>pont szerinti tényleges</w:t>
      </w:r>
      <w:r>
        <w:rPr>
          <w:i/>
          <w:spacing w:val="-3"/>
          <w:sz w:val="16"/>
        </w:rPr>
        <w:t xml:space="preserve"> </w:t>
      </w:r>
      <w:r>
        <w:rPr>
          <w:i/>
          <w:sz w:val="16"/>
        </w:rPr>
        <w:t>tulajdonosa,</w:t>
      </w:r>
      <w:r>
        <w:rPr>
          <w:i/>
          <w:spacing w:val="40"/>
          <w:sz w:val="16"/>
        </w:rPr>
        <w:t xml:space="preserve"> </w:t>
      </w:r>
      <w:r>
        <w:rPr>
          <w:i/>
          <w:sz w:val="16"/>
        </w:rPr>
        <w:t>ed) az a természetes személy, aki a kezelt vagyon felett egyéb módon ellenőrzést, irányítást gyakorol, valamint</w:t>
      </w:r>
    </w:p>
    <w:p w14:paraId="49A6CDE7" w14:textId="77777777" w:rsidR="00945655" w:rsidRDefault="00945655" w:rsidP="00945655">
      <w:pPr>
        <w:pStyle w:val="Listaszerbekezds"/>
        <w:widowControl w:val="0"/>
        <w:numPr>
          <w:ilvl w:val="0"/>
          <w:numId w:val="12"/>
        </w:numPr>
        <w:tabs>
          <w:tab w:val="left" w:pos="634"/>
        </w:tabs>
        <w:autoSpaceDE w:val="0"/>
        <w:autoSpaceDN w:val="0"/>
        <w:spacing w:after="0" w:line="183" w:lineRule="exact"/>
        <w:ind w:left="633" w:hanging="236"/>
        <w:contextualSpacing w:val="0"/>
        <w:jc w:val="both"/>
        <w:rPr>
          <w:i/>
          <w:sz w:val="16"/>
        </w:rPr>
      </w:pPr>
      <w:r>
        <w:rPr>
          <w:i/>
          <w:sz w:val="16"/>
        </w:rPr>
        <w:lastRenderedPageBreak/>
        <w:t>adott</w:t>
      </w:r>
      <w:r>
        <w:rPr>
          <w:i/>
          <w:spacing w:val="-9"/>
          <w:sz w:val="16"/>
        </w:rPr>
        <w:t xml:space="preserve"> </w:t>
      </w:r>
      <w:r>
        <w:rPr>
          <w:i/>
          <w:sz w:val="16"/>
        </w:rPr>
        <w:t>esetben</w:t>
      </w:r>
      <w:r>
        <w:rPr>
          <w:i/>
          <w:spacing w:val="-7"/>
          <w:sz w:val="16"/>
        </w:rPr>
        <w:t xml:space="preserve"> </w:t>
      </w:r>
      <w:r>
        <w:rPr>
          <w:i/>
          <w:sz w:val="16"/>
        </w:rPr>
        <w:t>a</w:t>
      </w:r>
      <w:r>
        <w:rPr>
          <w:i/>
          <w:spacing w:val="-7"/>
          <w:sz w:val="16"/>
        </w:rPr>
        <w:t xml:space="preserve"> </w:t>
      </w:r>
      <w:r>
        <w:rPr>
          <w:i/>
          <w:sz w:val="16"/>
        </w:rPr>
        <w:t>vagyonkezelést</w:t>
      </w:r>
      <w:r>
        <w:rPr>
          <w:i/>
          <w:spacing w:val="-7"/>
          <w:sz w:val="16"/>
        </w:rPr>
        <w:t xml:space="preserve"> </w:t>
      </w:r>
      <w:r>
        <w:rPr>
          <w:i/>
          <w:sz w:val="16"/>
        </w:rPr>
        <w:t>ellenőrző</w:t>
      </w:r>
      <w:r>
        <w:rPr>
          <w:i/>
          <w:spacing w:val="-5"/>
          <w:sz w:val="16"/>
        </w:rPr>
        <w:t xml:space="preserve"> </w:t>
      </w:r>
      <w:r>
        <w:rPr>
          <w:i/>
          <w:sz w:val="16"/>
        </w:rPr>
        <w:t>személy(ek);</w:t>
      </w:r>
      <w:r>
        <w:rPr>
          <w:i/>
          <w:spacing w:val="-9"/>
          <w:sz w:val="16"/>
        </w:rPr>
        <w:t xml:space="preserve"> </w:t>
      </w:r>
      <w:r>
        <w:rPr>
          <w:i/>
          <w:sz w:val="16"/>
        </w:rPr>
        <w:t>nem</w:t>
      </w:r>
      <w:r>
        <w:rPr>
          <w:i/>
          <w:spacing w:val="-9"/>
          <w:sz w:val="16"/>
        </w:rPr>
        <w:t xml:space="preserve"> </w:t>
      </w:r>
      <w:r>
        <w:rPr>
          <w:i/>
          <w:sz w:val="16"/>
        </w:rPr>
        <w:t>természetes</w:t>
      </w:r>
      <w:r>
        <w:rPr>
          <w:i/>
          <w:spacing w:val="-7"/>
          <w:sz w:val="16"/>
        </w:rPr>
        <w:t xml:space="preserve"> </w:t>
      </w:r>
      <w:r>
        <w:rPr>
          <w:i/>
          <w:sz w:val="16"/>
        </w:rPr>
        <w:t>személy</w:t>
      </w:r>
      <w:r>
        <w:rPr>
          <w:i/>
          <w:spacing w:val="-6"/>
          <w:sz w:val="16"/>
        </w:rPr>
        <w:t xml:space="preserve"> </w:t>
      </w:r>
      <w:r>
        <w:rPr>
          <w:i/>
          <w:sz w:val="16"/>
        </w:rPr>
        <w:t>vagyonkezelést</w:t>
      </w:r>
      <w:r>
        <w:rPr>
          <w:i/>
          <w:spacing w:val="-6"/>
          <w:sz w:val="16"/>
        </w:rPr>
        <w:t xml:space="preserve"> </w:t>
      </w:r>
      <w:r>
        <w:rPr>
          <w:i/>
          <w:sz w:val="16"/>
        </w:rPr>
        <w:t>ellenőrző</w:t>
      </w:r>
      <w:r>
        <w:rPr>
          <w:i/>
          <w:spacing w:val="-7"/>
          <w:sz w:val="16"/>
        </w:rPr>
        <w:t xml:space="preserve"> </w:t>
      </w:r>
      <w:r>
        <w:rPr>
          <w:i/>
          <w:sz w:val="16"/>
        </w:rPr>
        <w:t>személy</w:t>
      </w:r>
      <w:r>
        <w:rPr>
          <w:i/>
          <w:spacing w:val="-8"/>
          <w:sz w:val="16"/>
        </w:rPr>
        <w:t xml:space="preserve"> </w:t>
      </w:r>
      <w:r>
        <w:rPr>
          <w:i/>
          <w:sz w:val="16"/>
        </w:rPr>
        <w:t>esetén</w:t>
      </w:r>
      <w:r>
        <w:rPr>
          <w:i/>
          <w:spacing w:val="-7"/>
          <w:sz w:val="16"/>
        </w:rPr>
        <w:t xml:space="preserve"> </w:t>
      </w:r>
      <w:r>
        <w:rPr>
          <w:i/>
          <w:sz w:val="16"/>
        </w:rPr>
        <w:t>annak</w:t>
      </w:r>
      <w:r>
        <w:rPr>
          <w:i/>
          <w:spacing w:val="-8"/>
          <w:sz w:val="16"/>
        </w:rPr>
        <w:t xml:space="preserve"> </w:t>
      </w:r>
      <w:r>
        <w:rPr>
          <w:i/>
          <w:sz w:val="16"/>
        </w:rPr>
        <w:t>a)</w:t>
      </w:r>
      <w:r>
        <w:rPr>
          <w:i/>
          <w:spacing w:val="-8"/>
          <w:sz w:val="16"/>
        </w:rPr>
        <w:t xml:space="preserve"> </w:t>
      </w:r>
      <w:r>
        <w:rPr>
          <w:i/>
          <w:sz w:val="16"/>
        </w:rPr>
        <w:t>vagy</w:t>
      </w:r>
      <w:r>
        <w:rPr>
          <w:i/>
          <w:spacing w:val="-8"/>
          <w:sz w:val="16"/>
        </w:rPr>
        <w:t xml:space="preserve"> </w:t>
      </w:r>
      <w:r>
        <w:rPr>
          <w:i/>
          <w:sz w:val="16"/>
        </w:rPr>
        <w:t>b)</w:t>
      </w:r>
      <w:r>
        <w:rPr>
          <w:i/>
          <w:spacing w:val="-7"/>
          <w:sz w:val="16"/>
        </w:rPr>
        <w:t xml:space="preserve"> </w:t>
      </w:r>
      <w:r>
        <w:rPr>
          <w:i/>
          <w:sz w:val="16"/>
        </w:rPr>
        <w:t>pont</w:t>
      </w:r>
      <w:r>
        <w:rPr>
          <w:i/>
          <w:spacing w:val="-7"/>
          <w:sz w:val="16"/>
        </w:rPr>
        <w:t xml:space="preserve"> </w:t>
      </w:r>
      <w:r>
        <w:rPr>
          <w:i/>
          <w:sz w:val="16"/>
        </w:rPr>
        <w:t>szerinti</w:t>
      </w:r>
      <w:r>
        <w:rPr>
          <w:i/>
          <w:spacing w:val="-7"/>
          <w:sz w:val="16"/>
        </w:rPr>
        <w:t xml:space="preserve"> </w:t>
      </w:r>
      <w:r>
        <w:rPr>
          <w:i/>
          <w:sz w:val="16"/>
        </w:rPr>
        <w:t>tényleges</w:t>
      </w:r>
      <w:r>
        <w:rPr>
          <w:i/>
          <w:spacing w:val="-8"/>
          <w:sz w:val="16"/>
        </w:rPr>
        <w:t xml:space="preserve"> </w:t>
      </w:r>
      <w:r>
        <w:rPr>
          <w:i/>
          <w:sz w:val="16"/>
        </w:rPr>
        <w:t>tulajdonosa,</w:t>
      </w:r>
      <w:r>
        <w:rPr>
          <w:i/>
          <w:spacing w:val="-7"/>
          <w:sz w:val="16"/>
        </w:rPr>
        <w:t xml:space="preserve"> </w:t>
      </w:r>
      <w:r>
        <w:rPr>
          <w:i/>
          <w:spacing w:val="-2"/>
          <w:sz w:val="16"/>
        </w:rPr>
        <w:t>továbbá</w:t>
      </w:r>
    </w:p>
    <w:p w14:paraId="1F35F2B5" w14:textId="77777777" w:rsidR="00945655" w:rsidRDefault="00945655" w:rsidP="00945655">
      <w:pPr>
        <w:pStyle w:val="Listaszerbekezds"/>
        <w:widowControl w:val="0"/>
        <w:numPr>
          <w:ilvl w:val="0"/>
          <w:numId w:val="9"/>
        </w:numPr>
        <w:tabs>
          <w:tab w:val="left" w:pos="538"/>
        </w:tabs>
        <w:autoSpaceDE w:val="0"/>
        <w:autoSpaceDN w:val="0"/>
        <w:spacing w:after="0" w:line="183" w:lineRule="exact"/>
        <w:ind w:left="537" w:hanging="140"/>
        <w:contextualSpacing w:val="0"/>
        <w:jc w:val="both"/>
        <w:rPr>
          <w:i/>
          <w:sz w:val="16"/>
        </w:rPr>
      </w:pPr>
      <w:r>
        <w:rPr>
          <w:i/>
          <w:sz w:val="16"/>
        </w:rPr>
        <w:t>az</w:t>
      </w:r>
      <w:r>
        <w:rPr>
          <w:i/>
          <w:spacing w:val="-9"/>
          <w:sz w:val="16"/>
        </w:rPr>
        <w:t xml:space="preserve"> </w:t>
      </w:r>
      <w:r>
        <w:rPr>
          <w:i/>
          <w:sz w:val="16"/>
        </w:rPr>
        <w:t>a)</w:t>
      </w:r>
      <w:r>
        <w:rPr>
          <w:i/>
          <w:spacing w:val="-8"/>
          <w:sz w:val="16"/>
        </w:rPr>
        <w:t xml:space="preserve"> </w:t>
      </w:r>
      <w:r>
        <w:rPr>
          <w:i/>
          <w:sz w:val="16"/>
        </w:rPr>
        <w:t>és</w:t>
      </w:r>
      <w:r>
        <w:rPr>
          <w:i/>
          <w:spacing w:val="-7"/>
          <w:sz w:val="16"/>
        </w:rPr>
        <w:t xml:space="preserve"> </w:t>
      </w:r>
      <w:r>
        <w:rPr>
          <w:i/>
          <w:sz w:val="16"/>
        </w:rPr>
        <w:t>b)</w:t>
      </w:r>
      <w:r>
        <w:rPr>
          <w:i/>
          <w:spacing w:val="-8"/>
          <w:sz w:val="16"/>
        </w:rPr>
        <w:t xml:space="preserve"> </w:t>
      </w:r>
      <w:r>
        <w:rPr>
          <w:i/>
          <w:sz w:val="16"/>
        </w:rPr>
        <w:t>pontban</w:t>
      </w:r>
      <w:r>
        <w:rPr>
          <w:i/>
          <w:spacing w:val="-6"/>
          <w:sz w:val="16"/>
        </w:rPr>
        <w:t xml:space="preserve"> </w:t>
      </w:r>
      <w:r>
        <w:rPr>
          <w:i/>
          <w:sz w:val="16"/>
        </w:rPr>
        <w:t>meghatározott</w:t>
      </w:r>
      <w:r>
        <w:rPr>
          <w:i/>
          <w:spacing w:val="-4"/>
          <w:sz w:val="16"/>
        </w:rPr>
        <w:t xml:space="preserve"> </w:t>
      </w:r>
      <w:r>
        <w:rPr>
          <w:i/>
          <w:sz w:val="16"/>
        </w:rPr>
        <w:t>természetes</w:t>
      </w:r>
      <w:r>
        <w:rPr>
          <w:i/>
          <w:spacing w:val="-7"/>
          <w:sz w:val="16"/>
        </w:rPr>
        <w:t xml:space="preserve"> </w:t>
      </w:r>
      <w:r>
        <w:rPr>
          <w:i/>
          <w:sz w:val="16"/>
        </w:rPr>
        <w:t>személy</w:t>
      </w:r>
      <w:r>
        <w:rPr>
          <w:i/>
          <w:spacing w:val="-6"/>
          <w:sz w:val="16"/>
        </w:rPr>
        <w:t xml:space="preserve"> </w:t>
      </w:r>
      <w:r>
        <w:rPr>
          <w:i/>
          <w:sz w:val="16"/>
        </w:rPr>
        <w:t>hiányában</w:t>
      </w:r>
      <w:r>
        <w:rPr>
          <w:i/>
          <w:spacing w:val="-6"/>
          <w:sz w:val="16"/>
        </w:rPr>
        <w:t xml:space="preserve"> </w:t>
      </w:r>
      <w:r>
        <w:rPr>
          <w:i/>
          <w:sz w:val="16"/>
        </w:rPr>
        <w:t>a</w:t>
      </w:r>
      <w:r>
        <w:rPr>
          <w:i/>
          <w:spacing w:val="-6"/>
          <w:sz w:val="16"/>
        </w:rPr>
        <w:t xml:space="preserve"> </w:t>
      </w:r>
      <w:r>
        <w:rPr>
          <w:i/>
          <w:sz w:val="16"/>
        </w:rPr>
        <w:t>jogi</w:t>
      </w:r>
      <w:r>
        <w:rPr>
          <w:i/>
          <w:spacing w:val="-6"/>
          <w:sz w:val="16"/>
        </w:rPr>
        <w:t xml:space="preserve"> </w:t>
      </w:r>
      <w:r>
        <w:rPr>
          <w:i/>
          <w:sz w:val="16"/>
        </w:rPr>
        <w:t>személy</w:t>
      </w:r>
      <w:r>
        <w:rPr>
          <w:i/>
          <w:spacing w:val="-5"/>
          <w:sz w:val="16"/>
        </w:rPr>
        <w:t xml:space="preserve"> </w:t>
      </w:r>
      <w:r>
        <w:rPr>
          <w:i/>
          <w:sz w:val="16"/>
        </w:rPr>
        <w:t>vagy</w:t>
      </w:r>
      <w:r>
        <w:rPr>
          <w:i/>
          <w:spacing w:val="-6"/>
          <w:sz w:val="16"/>
        </w:rPr>
        <w:t xml:space="preserve"> </w:t>
      </w:r>
      <w:r>
        <w:rPr>
          <w:i/>
          <w:sz w:val="16"/>
        </w:rPr>
        <w:t>jogi</w:t>
      </w:r>
      <w:r>
        <w:rPr>
          <w:i/>
          <w:spacing w:val="-5"/>
          <w:sz w:val="16"/>
        </w:rPr>
        <w:t xml:space="preserve"> </w:t>
      </w:r>
      <w:r>
        <w:rPr>
          <w:i/>
          <w:sz w:val="16"/>
        </w:rPr>
        <w:t>személyiséggel</w:t>
      </w:r>
      <w:r>
        <w:rPr>
          <w:i/>
          <w:spacing w:val="-6"/>
          <w:sz w:val="16"/>
        </w:rPr>
        <w:t xml:space="preserve"> </w:t>
      </w:r>
      <w:r>
        <w:rPr>
          <w:i/>
          <w:sz w:val="16"/>
        </w:rPr>
        <w:t>nem</w:t>
      </w:r>
      <w:r>
        <w:rPr>
          <w:i/>
          <w:spacing w:val="-7"/>
          <w:sz w:val="16"/>
        </w:rPr>
        <w:t xml:space="preserve"> </w:t>
      </w:r>
      <w:r>
        <w:rPr>
          <w:i/>
          <w:sz w:val="16"/>
        </w:rPr>
        <w:t>rendelkező</w:t>
      </w:r>
      <w:r>
        <w:rPr>
          <w:i/>
          <w:spacing w:val="-5"/>
          <w:sz w:val="16"/>
        </w:rPr>
        <w:t xml:space="preserve"> </w:t>
      </w:r>
      <w:r>
        <w:rPr>
          <w:i/>
          <w:sz w:val="16"/>
        </w:rPr>
        <w:t>szervezet</w:t>
      </w:r>
      <w:r>
        <w:rPr>
          <w:i/>
          <w:spacing w:val="-6"/>
          <w:sz w:val="16"/>
        </w:rPr>
        <w:t xml:space="preserve"> </w:t>
      </w:r>
      <w:r>
        <w:rPr>
          <w:i/>
          <w:sz w:val="16"/>
        </w:rPr>
        <w:t>vezető</w:t>
      </w:r>
      <w:r>
        <w:rPr>
          <w:i/>
          <w:spacing w:val="-5"/>
          <w:sz w:val="16"/>
        </w:rPr>
        <w:t xml:space="preserve"> </w:t>
      </w:r>
      <w:r>
        <w:rPr>
          <w:i/>
          <w:spacing w:val="-2"/>
          <w:sz w:val="16"/>
        </w:rPr>
        <w:t>tisztségviselője;</w:t>
      </w:r>
    </w:p>
    <w:p w14:paraId="73ACD0C8" w14:textId="77777777" w:rsidR="00945655" w:rsidRDefault="00945655" w:rsidP="00945655">
      <w:pPr>
        <w:spacing w:line="183" w:lineRule="exact"/>
        <w:rPr>
          <w:sz w:val="16"/>
        </w:rPr>
        <w:sectPr w:rsidR="00945655" w:rsidSect="00945655">
          <w:footerReference w:type="default" r:id="rId11"/>
          <w:pgSz w:w="16840" w:h="11910" w:orient="landscape"/>
          <w:pgMar w:top="1060" w:right="1200" w:bottom="1140" w:left="1200" w:header="0" w:footer="957" w:gutter="0"/>
          <w:cols w:space="708"/>
        </w:sectPr>
      </w:pPr>
    </w:p>
    <w:p w14:paraId="47D2905A" w14:textId="77777777" w:rsidR="00945655" w:rsidRPr="0023619B" w:rsidRDefault="00945655" w:rsidP="00945655">
      <w:pPr>
        <w:pStyle w:val="Listaszerbekezds"/>
        <w:widowControl w:val="0"/>
        <w:numPr>
          <w:ilvl w:val="1"/>
          <w:numId w:val="11"/>
        </w:numPr>
        <w:tabs>
          <w:tab w:val="left" w:pos="913"/>
        </w:tabs>
        <w:autoSpaceDE w:val="0"/>
        <w:autoSpaceDN w:val="0"/>
        <w:spacing w:before="1" w:after="0" w:line="240" w:lineRule="auto"/>
        <w:ind w:left="284" w:hanging="142"/>
        <w:contextualSpacing w:val="0"/>
        <w:jc w:val="center"/>
        <w:rPr>
          <w:b/>
        </w:rPr>
      </w:pPr>
      <w:r w:rsidRPr="0023619B">
        <w:rPr>
          <w:b/>
        </w:rPr>
        <w:lastRenderedPageBreak/>
        <w:t>Nyilatkozat</w:t>
      </w:r>
      <w:r w:rsidRPr="0023619B">
        <w:rPr>
          <w:b/>
          <w:spacing w:val="-7"/>
        </w:rPr>
        <w:t xml:space="preserve"> </w:t>
      </w:r>
      <w:r w:rsidRPr="0023619B">
        <w:rPr>
          <w:b/>
        </w:rPr>
        <w:t>a</w:t>
      </w:r>
      <w:r w:rsidRPr="0023619B">
        <w:rPr>
          <w:b/>
          <w:spacing w:val="-5"/>
        </w:rPr>
        <w:t xml:space="preserve"> </w:t>
      </w:r>
      <w:r w:rsidRPr="0023619B">
        <w:rPr>
          <w:b/>
        </w:rPr>
        <w:t>gazdálkodó</w:t>
      </w:r>
      <w:r w:rsidRPr="0023619B">
        <w:rPr>
          <w:b/>
          <w:spacing w:val="-6"/>
        </w:rPr>
        <w:t xml:space="preserve"> </w:t>
      </w:r>
      <w:r w:rsidRPr="0023619B">
        <w:rPr>
          <w:b/>
        </w:rPr>
        <w:t>szervezetben</w:t>
      </w:r>
      <w:r w:rsidRPr="0023619B">
        <w:rPr>
          <w:b/>
          <w:spacing w:val="-8"/>
        </w:rPr>
        <w:t xml:space="preserve"> </w:t>
      </w:r>
      <w:r w:rsidRPr="0023619B">
        <w:rPr>
          <w:b/>
        </w:rPr>
        <w:t>közvetlenül</w:t>
      </w:r>
      <w:r w:rsidRPr="0023619B">
        <w:rPr>
          <w:b/>
          <w:spacing w:val="-5"/>
        </w:rPr>
        <w:t xml:space="preserve"> </w:t>
      </w:r>
      <w:r w:rsidRPr="0023619B">
        <w:rPr>
          <w:b/>
        </w:rPr>
        <w:t>vagy</w:t>
      </w:r>
      <w:r w:rsidRPr="0023619B">
        <w:rPr>
          <w:b/>
          <w:spacing w:val="-6"/>
        </w:rPr>
        <w:t xml:space="preserve"> </w:t>
      </w:r>
      <w:r w:rsidRPr="0023619B">
        <w:rPr>
          <w:b/>
        </w:rPr>
        <w:t>közvetetten</w:t>
      </w:r>
      <w:r w:rsidRPr="0023619B">
        <w:rPr>
          <w:b/>
          <w:spacing w:val="-5"/>
        </w:rPr>
        <w:t xml:space="preserve"> </w:t>
      </w:r>
      <w:r w:rsidRPr="0023619B">
        <w:rPr>
          <w:b/>
        </w:rPr>
        <w:t>több</w:t>
      </w:r>
      <w:r w:rsidRPr="0023619B">
        <w:rPr>
          <w:b/>
          <w:spacing w:val="-8"/>
        </w:rPr>
        <w:t xml:space="preserve"> </w:t>
      </w:r>
      <w:r w:rsidRPr="0023619B">
        <w:rPr>
          <w:b/>
        </w:rPr>
        <w:t>mint</w:t>
      </w:r>
      <w:r w:rsidRPr="0023619B">
        <w:rPr>
          <w:b/>
          <w:spacing w:val="-5"/>
        </w:rPr>
        <w:t xml:space="preserve"> </w:t>
      </w:r>
      <w:r w:rsidRPr="0023619B">
        <w:rPr>
          <w:b/>
        </w:rPr>
        <w:t>25%-os</w:t>
      </w:r>
      <w:r w:rsidRPr="0023619B">
        <w:rPr>
          <w:b/>
          <w:spacing w:val="-8"/>
        </w:rPr>
        <w:t xml:space="preserve"> </w:t>
      </w:r>
      <w:r w:rsidRPr="0023619B">
        <w:rPr>
          <w:b/>
        </w:rPr>
        <w:t>tulajdonnal,</w:t>
      </w:r>
      <w:r w:rsidRPr="0023619B">
        <w:rPr>
          <w:b/>
          <w:spacing w:val="-8"/>
        </w:rPr>
        <w:t xml:space="preserve"> </w:t>
      </w:r>
      <w:r w:rsidRPr="0023619B">
        <w:rPr>
          <w:b/>
        </w:rPr>
        <w:t>befolyással</w:t>
      </w:r>
      <w:r w:rsidRPr="0023619B">
        <w:rPr>
          <w:b/>
          <w:spacing w:val="-4"/>
        </w:rPr>
        <w:t xml:space="preserve"> </w:t>
      </w:r>
      <w:r w:rsidRPr="0023619B">
        <w:rPr>
          <w:b/>
        </w:rPr>
        <w:t>vagy</w:t>
      </w:r>
      <w:r w:rsidRPr="0023619B">
        <w:rPr>
          <w:b/>
          <w:spacing w:val="-6"/>
        </w:rPr>
        <w:t xml:space="preserve"> </w:t>
      </w:r>
      <w:r w:rsidRPr="0023619B">
        <w:rPr>
          <w:b/>
        </w:rPr>
        <w:t>szavazati</w:t>
      </w:r>
      <w:r w:rsidRPr="0023619B">
        <w:rPr>
          <w:b/>
          <w:spacing w:val="-4"/>
        </w:rPr>
        <w:t xml:space="preserve"> </w:t>
      </w:r>
      <w:r w:rsidRPr="0023619B">
        <w:rPr>
          <w:b/>
        </w:rPr>
        <w:t>joggal</w:t>
      </w:r>
      <w:r w:rsidRPr="0023619B">
        <w:rPr>
          <w:b/>
          <w:spacing w:val="-4"/>
        </w:rPr>
        <w:t xml:space="preserve"> bíró</w:t>
      </w:r>
      <w:r w:rsidRPr="0023619B">
        <w:rPr>
          <w:b/>
        </w:rPr>
        <w:t xml:space="preserve"> szervezetekről</w:t>
      </w:r>
      <w:r w:rsidRPr="0023619B">
        <w:rPr>
          <w:b/>
          <w:spacing w:val="-5"/>
        </w:rPr>
        <w:t xml:space="preserve"> </w:t>
      </w:r>
      <w:r w:rsidRPr="0023619B">
        <w:rPr>
          <w:b/>
        </w:rPr>
        <w:t>és</w:t>
      </w:r>
      <w:r w:rsidRPr="0023619B">
        <w:rPr>
          <w:b/>
          <w:spacing w:val="-4"/>
        </w:rPr>
        <w:t xml:space="preserve"> </w:t>
      </w:r>
      <w:r w:rsidRPr="0023619B">
        <w:rPr>
          <w:b/>
        </w:rPr>
        <w:t>azok</w:t>
      </w:r>
      <w:r w:rsidRPr="0023619B">
        <w:rPr>
          <w:b/>
          <w:spacing w:val="-4"/>
        </w:rPr>
        <w:t xml:space="preserve"> </w:t>
      </w:r>
      <w:r w:rsidRPr="0023619B">
        <w:rPr>
          <w:b/>
        </w:rPr>
        <w:t>tényleges</w:t>
      </w:r>
      <w:r w:rsidRPr="0023619B">
        <w:rPr>
          <w:b/>
          <w:spacing w:val="-3"/>
        </w:rPr>
        <w:t xml:space="preserve"> </w:t>
      </w:r>
      <w:r w:rsidRPr="0023619B">
        <w:rPr>
          <w:b/>
          <w:spacing w:val="-2"/>
        </w:rPr>
        <w:t>tulajdonosairól</w:t>
      </w:r>
    </w:p>
    <w:p w14:paraId="73F8A4BC" w14:textId="77777777" w:rsidR="00945655" w:rsidRDefault="00945655" w:rsidP="00945655">
      <w:pPr>
        <w:pStyle w:val="Szvegtrzs"/>
        <w:rPr>
          <w:b w:val="0"/>
          <w:sz w:val="22"/>
        </w:rPr>
      </w:pPr>
    </w:p>
    <w:p w14:paraId="24D4AA8C" w14:textId="77777777" w:rsidR="00945655" w:rsidRDefault="00945655" w:rsidP="00945655">
      <w:pPr>
        <w:spacing w:before="1"/>
        <w:ind w:left="218" w:right="16"/>
      </w:pPr>
      <w:r>
        <w:t>Az általam képviselt szervezetben a közvetlenül vagy közvetve több mint 25%-os tulajdoni részesedéssel, befolyással vagy szavazati joggal rendelkező jogi</w:t>
      </w:r>
      <w:r>
        <w:rPr>
          <w:spacing w:val="40"/>
        </w:rPr>
        <w:t xml:space="preserve"> </w:t>
      </w:r>
      <w:r>
        <w:t>személyek vagy jogi személyiséggel nem rendelkező szervezetek, és azok tényleges tulajdonosainak adatai az alábbiak:</w:t>
      </w:r>
    </w:p>
    <w:p w14:paraId="0D9F8638" w14:textId="77777777" w:rsidR="00945655" w:rsidRDefault="00945655" w:rsidP="00945655">
      <w:pPr>
        <w:pStyle w:val="Szvegtrzs"/>
        <w:spacing w:before="3"/>
        <w:rPr>
          <w:sz w:val="22"/>
        </w:rPr>
      </w:pPr>
    </w:p>
    <w:tbl>
      <w:tblPr>
        <w:tblStyle w:val="TableNormal"/>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1615"/>
        <w:gridCol w:w="1906"/>
        <w:gridCol w:w="1560"/>
        <w:gridCol w:w="1472"/>
        <w:gridCol w:w="1556"/>
        <w:gridCol w:w="1437"/>
        <w:gridCol w:w="1571"/>
        <w:gridCol w:w="1826"/>
      </w:tblGrid>
      <w:tr w:rsidR="00945655" w14:paraId="3A902C02" w14:textId="77777777" w:rsidTr="006654FA">
        <w:trPr>
          <w:trHeight w:val="371"/>
        </w:trPr>
        <w:tc>
          <w:tcPr>
            <w:tcW w:w="806" w:type="dxa"/>
            <w:vMerge w:val="restart"/>
          </w:tcPr>
          <w:p w14:paraId="3BECBF27" w14:textId="77777777" w:rsidR="00945655" w:rsidRDefault="00945655" w:rsidP="006654FA">
            <w:pPr>
              <w:pStyle w:val="TableParagraph"/>
              <w:rPr>
                <w:sz w:val="24"/>
              </w:rPr>
            </w:pPr>
          </w:p>
          <w:p w14:paraId="046E067A" w14:textId="77777777" w:rsidR="00945655" w:rsidRDefault="00945655" w:rsidP="006654FA">
            <w:pPr>
              <w:pStyle w:val="TableParagraph"/>
              <w:rPr>
                <w:sz w:val="24"/>
              </w:rPr>
            </w:pPr>
          </w:p>
          <w:p w14:paraId="0BFB187E" w14:textId="77777777" w:rsidR="00945655" w:rsidRDefault="00945655" w:rsidP="006654FA">
            <w:pPr>
              <w:pStyle w:val="TableParagraph"/>
              <w:spacing w:before="7"/>
              <w:rPr>
                <w:sz w:val="23"/>
              </w:rPr>
            </w:pPr>
          </w:p>
          <w:p w14:paraId="3AE746A8" w14:textId="77777777" w:rsidR="00945655" w:rsidRDefault="00945655" w:rsidP="006654FA">
            <w:pPr>
              <w:pStyle w:val="TableParagraph"/>
              <w:ind w:left="117"/>
              <w:rPr>
                <w:b/>
              </w:rPr>
            </w:pPr>
            <w:r>
              <w:rPr>
                <w:b/>
                <w:spacing w:val="-2"/>
              </w:rPr>
              <w:t>Sorsz.</w:t>
            </w:r>
          </w:p>
        </w:tc>
        <w:tc>
          <w:tcPr>
            <w:tcW w:w="5081" w:type="dxa"/>
            <w:gridSpan w:val="3"/>
          </w:tcPr>
          <w:p w14:paraId="558E6D4D" w14:textId="77777777" w:rsidR="00945655" w:rsidRDefault="00945655" w:rsidP="006654FA">
            <w:pPr>
              <w:pStyle w:val="TableParagraph"/>
              <w:spacing w:before="61"/>
              <w:ind w:left="1993" w:right="1988"/>
              <w:jc w:val="center"/>
              <w:rPr>
                <w:b/>
              </w:rPr>
            </w:pPr>
            <w:r>
              <w:rPr>
                <w:b/>
              </w:rPr>
              <w:t>A</w:t>
            </w:r>
            <w:r>
              <w:rPr>
                <w:b/>
                <w:spacing w:val="-1"/>
              </w:rPr>
              <w:t xml:space="preserve"> </w:t>
            </w:r>
            <w:r>
              <w:rPr>
                <w:b/>
                <w:spacing w:val="-2"/>
              </w:rPr>
              <w:t>szervezet</w:t>
            </w:r>
          </w:p>
        </w:tc>
        <w:tc>
          <w:tcPr>
            <w:tcW w:w="7862" w:type="dxa"/>
            <w:gridSpan w:val="5"/>
          </w:tcPr>
          <w:p w14:paraId="54040DBF" w14:textId="77777777" w:rsidR="00945655" w:rsidRDefault="00945655" w:rsidP="006654FA">
            <w:pPr>
              <w:pStyle w:val="TableParagraph"/>
              <w:spacing w:before="61"/>
              <w:ind w:left="2151" w:right="2150"/>
              <w:jc w:val="center"/>
              <w:rPr>
                <w:b/>
              </w:rPr>
            </w:pPr>
            <w:r>
              <w:rPr>
                <w:b/>
              </w:rPr>
              <w:t>A</w:t>
            </w:r>
            <w:r>
              <w:rPr>
                <w:b/>
                <w:spacing w:val="-4"/>
              </w:rPr>
              <w:t xml:space="preserve"> </w:t>
            </w:r>
            <w:r>
              <w:rPr>
                <w:b/>
              </w:rPr>
              <w:t>szervezet</w:t>
            </w:r>
            <w:r>
              <w:rPr>
                <w:b/>
                <w:spacing w:val="-3"/>
              </w:rPr>
              <w:t xml:space="preserve"> </w:t>
            </w:r>
            <w:r>
              <w:rPr>
                <w:b/>
              </w:rPr>
              <w:t>tényleges</w:t>
            </w:r>
            <w:r>
              <w:rPr>
                <w:b/>
                <w:spacing w:val="-4"/>
              </w:rPr>
              <w:t xml:space="preserve"> </w:t>
            </w:r>
            <w:r>
              <w:rPr>
                <w:b/>
                <w:spacing w:val="-2"/>
              </w:rPr>
              <w:t>tulajdonosainak</w:t>
            </w:r>
          </w:p>
        </w:tc>
      </w:tr>
      <w:tr w:rsidR="00945655" w14:paraId="72472D08" w14:textId="77777777" w:rsidTr="006654FA">
        <w:trPr>
          <w:trHeight w:val="1519"/>
        </w:trPr>
        <w:tc>
          <w:tcPr>
            <w:tcW w:w="806" w:type="dxa"/>
            <w:vMerge/>
            <w:tcBorders>
              <w:top w:val="nil"/>
            </w:tcBorders>
          </w:tcPr>
          <w:p w14:paraId="47F5177A" w14:textId="77777777" w:rsidR="00945655" w:rsidRDefault="00945655" w:rsidP="006654FA">
            <w:pPr>
              <w:rPr>
                <w:sz w:val="2"/>
                <w:szCs w:val="2"/>
              </w:rPr>
            </w:pPr>
          </w:p>
        </w:tc>
        <w:tc>
          <w:tcPr>
            <w:tcW w:w="1615" w:type="dxa"/>
          </w:tcPr>
          <w:p w14:paraId="2092797D" w14:textId="77777777" w:rsidR="00945655" w:rsidRDefault="00945655" w:rsidP="006654FA">
            <w:pPr>
              <w:pStyle w:val="TableParagraph"/>
              <w:rPr>
                <w:sz w:val="24"/>
              </w:rPr>
            </w:pPr>
          </w:p>
          <w:p w14:paraId="2E4B85E8" w14:textId="77777777" w:rsidR="00945655" w:rsidRDefault="00945655" w:rsidP="006654FA">
            <w:pPr>
              <w:pStyle w:val="TableParagraph"/>
              <w:spacing w:before="11"/>
              <w:rPr>
                <w:sz w:val="30"/>
              </w:rPr>
            </w:pPr>
          </w:p>
          <w:p w14:paraId="225CD26D" w14:textId="77777777" w:rsidR="00945655" w:rsidRDefault="00945655" w:rsidP="006654FA">
            <w:pPr>
              <w:pStyle w:val="TableParagraph"/>
              <w:ind w:left="561" w:right="554"/>
              <w:jc w:val="center"/>
              <w:rPr>
                <w:b/>
              </w:rPr>
            </w:pPr>
            <w:r>
              <w:rPr>
                <w:b/>
                <w:spacing w:val="-4"/>
              </w:rPr>
              <w:t>Neve</w:t>
            </w:r>
          </w:p>
        </w:tc>
        <w:tc>
          <w:tcPr>
            <w:tcW w:w="1906" w:type="dxa"/>
          </w:tcPr>
          <w:p w14:paraId="5E015B77" w14:textId="77777777" w:rsidR="00945655" w:rsidRDefault="00945655" w:rsidP="006654FA">
            <w:pPr>
              <w:pStyle w:val="TableParagraph"/>
              <w:spacing w:before="125"/>
              <w:ind w:left="117" w:right="105" w:hanging="2"/>
              <w:jc w:val="center"/>
              <w:rPr>
                <w:b/>
              </w:rPr>
            </w:pPr>
            <w:r>
              <w:rPr>
                <w:b/>
                <w:spacing w:val="-2"/>
              </w:rPr>
              <w:t xml:space="preserve">Tulajdoni hányadának, </w:t>
            </w:r>
            <w:r>
              <w:rPr>
                <w:b/>
              </w:rPr>
              <w:t>befolyásának és szavazati</w:t>
            </w:r>
            <w:r>
              <w:rPr>
                <w:b/>
                <w:spacing w:val="-14"/>
              </w:rPr>
              <w:t xml:space="preserve"> </w:t>
            </w:r>
            <w:r>
              <w:rPr>
                <w:b/>
              </w:rPr>
              <w:t>jogának mértéke (%)</w:t>
            </w:r>
          </w:p>
        </w:tc>
        <w:tc>
          <w:tcPr>
            <w:tcW w:w="1560" w:type="dxa"/>
          </w:tcPr>
          <w:p w14:paraId="751EC316" w14:textId="77777777" w:rsidR="00945655" w:rsidRDefault="00945655" w:rsidP="006654FA">
            <w:pPr>
              <w:pStyle w:val="TableParagraph"/>
              <w:rPr>
                <w:sz w:val="24"/>
              </w:rPr>
            </w:pPr>
          </w:p>
          <w:p w14:paraId="382F218C" w14:textId="77777777" w:rsidR="00945655" w:rsidRDefault="00945655" w:rsidP="006654FA">
            <w:pPr>
              <w:pStyle w:val="TableParagraph"/>
              <w:spacing w:before="11"/>
              <w:rPr>
                <w:sz w:val="30"/>
              </w:rPr>
            </w:pPr>
          </w:p>
          <w:p w14:paraId="0326C9C3" w14:textId="77777777" w:rsidR="00945655" w:rsidRDefault="00945655" w:rsidP="006654FA">
            <w:pPr>
              <w:pStyle w:val="TableParagraph"/>
              <w:ind w:left="156"/>
              <w:rPr>
                <w:b/>
              </w:rPr>
            </w:pPr>
            <w:r>
              <w:rPr>
                <w:b/>
                <w:spacing w:val="-2"/>
              </w:rPr>
              <w:t>Adóilletősége</w:t>
            </w:r>
          </w:p>
        </w:tc>
        <w:tc>
          <w:tcPr>
            <w:tcW w:w="1472" w:type="dxa"/>
          </w:tcPr>
          <w:p w14:paraId="0216DF69" w14:textId="77777777" w:rsidR="00945655" w:rsidRDefault="00945655" w:rsidP="006654FA">
            <w:pPr>
              <w:pStyle w:val="TableParagraph"/>
              <w:rPr>
                <w:sz w:val="24"/>
              </w:rPr>
            </w:pPr>
          </w:p>
          <w:p w14:paraId="42858102" w14:textId="77777777" w:rsidR="00945655" w:rsidRDefault="00945655" w:rsidP="006654FA">
            <w:pPr>
              <w:pStyle w:val="TableParagraph"/>
              <w:spacing w:before="10"/>
              <w:rPr>
                <w:sz w:val="19"/>
              </w:rPr>
            </w:pPr>
          </w:p>
          <w:p w14:paraId="16B30D9B" w14:textId="77777777" w:rsidR="00945655" w:rsidRDefault="00945655" w:rsidP="006654FA">
            <w:pPr>
              <w:pStyle w:val="TableParagraph"/>
              <w:spacing w:line="242" w:lineRule="auto"/>
              <w:ind w:left="367" w:right="249" w:hanging="108"/>
              <w:rPr>
                <w:b/>
              </w:rPr>
            </w:pPr>
            <w:r>
              <w:rPr>
                <w:b/>
              </w:rPr>
              <w:t>Családi</w:t>
            </w:r>
            <w:r>
              <w:rPr>
                <w:b/>
                <w:spacing w:val="-14"/>
              </w:rPr>
              <w:t xml:space="preserve"> </w:t>
            </w:r>
            <w:r>
              <w:rPr>
                <w:b/>
              </w:rPr>
              <w:t xml:space="preserve">és </w:t>
            </w:r>
            <w:r>
              <w:rPr>
                <w:b/>
                <w:spacing w:val="-2"/>
              </w:rPr>
              <w:t>utóneve</w:t>
            </w:r>
          </w:p>
        </w:tc>
        <w:tc>
          <w:tcPr>
            <w:tcW w:w="1556" w:type="dxa"/>
          </w:tcPr>
          <w:p w14:paraId="6E1DA402" w14:textId="77777777" w:rsidR="00945655" w:rsidRDefault="00945655" w:rsidP="006654FA">
            <w:pPr>
              <w:pStyle w:val="TableParagraph"/>
              <w:spacing w:before="9"/>
              <w:rPr>
                <w:sz w:val="32"/>
              </w:rPr>
            </w:pPr>
          </w:p>
          <w:p w14:paraId="0229E37B" w14:textId="77777777" w:rsidR="00945655" w:rsidRDefault="00945655" w:rsidP="006654FA">
            <w:pPr>
              <w:pStyle w:val="TableParagraph"/>
              <w:ind w:left="331" w:right="325" w:firstLine="33"/>
              <w:jc w:val="both"/>
              <w:rPr>
                <w:b/>
              </w:rPr>
            </w:pPr>
            <w:r>
              <w:rPr>
                <w:b/>
                <w:spacing w:val="-2"/>
              </w:rPr>
              <w:t xml:space="preserve">Születési </w:t>
            </w:r>
            <w:r>
              <w:rPr>
                <w:b/>
              </w:rPr>
              <w:t>családi</w:t>
            </w:r>
            <w:r>
              <w:rPr>
                <w:b/>
                <w:spacing w:val="-14"/>
              </w:rPr>
              <w:t xml:space="preserve"> </w:t>
            </w:r>
            <w:r>
              <w:rPr>
                <w:b/>
              </w:rPr>
              <w:t xml:space="preserve">és </w:t>
            </w:r>
            <w:r>
              <w:rPr>
                <w:b/>
                <w:spacing w:val="-2"/>
              </w:rPr>
              <w:t>utóneve</w:t>
            </w:r>
          </w:p>
        </w:tc>
        <w:tc>
          <w:tcPr>
            <w:tcW w:w="1437" w:type="dxa"/>
          </w:tcPr>
          <w:p w14:paraId="1C0897D0" w14:textId="77777777" w:rsidR="00945655" w:rsidRDefault="00945655" w:rsidP="006654FA">
            <w:pPr>
              <w:pStyle w:val="TableParagraph"/>
              <w:spacing w:before="9"/>
              <w:rPr>
                <w:sz w:val="32"/>
              </w:rPr>
            </w:pPr>
          </w:p>
          <w:p w14:paraId="10B4CDE6" w14:textId="77777777" w:rsidR="00945655" w:rsidRDefault="00945655" w:rsidP="006654FA">
            <w:pPr>
              <w:pStyle w:val="TableParagraph"/>
              <w:ind w:left="306" w:right="299"/>
              <w:jc w:val="center"/>
              <w:rPr>
                <w:b/>
              </w:rPr>
            </w:pPr>
            <w:r>
              <w:rPr>
                <w:b/>
                <w:spacing w:val="-2"/>
              </w:rPr>
              <w:t xml:space="preserve">Születési </w:t>
            </w:r>
            <w:r>
              <w:rPr>
                <w:b/>
              </w:rPr>
              <w:t xml:space="preserve">helye és </w:t>
            </w:r>
            <w:r>
              <w:rPr>
                <w:b/>
                <w:spacing w:val="-2"/>
              </w:rPr>
              <w:t>ideje</w:t>
            </w:r>
          </w:p>
        </w:tc>
        <w:tc>
          <w:tcPr>
            <w:tcW w:w="1571" w:type="dxa"/>
          </w:tcPr>
          <w:p w14:paraId="034BB80A" w14:textId="77777777" w:rsidR="00945655" w:rsidRDefault="00945655" w:rsidP="006654FA">
            <w:pPr>
              <w:pStyle w:val="TableParagraph"/>
              <w:spacing w:before="11"/>
              <w:rPr>
                <w:sz w:val="21"/>
              </w:rPr>
            </w:pPr>
          </w:p>
          <w:p w14:paraId="0AE0160D" w14:textId="77777777" w:rsidR="00945655" w:rsidRDefault="00945655" w:rsidP="006654FA">
            <w:pPr>
              <w:pStyle w:val="TableParagraph"/>
              <w:ind w:left="338" w:right="332"/>
              <w:jc w:val="center"/>
              <w:rPr>
                <w:b/>
              </w:rPr>
            </w:pPr>
            <w:r>
              <w:rPr>
                <w:b/>
                <w:spacing w:val="-2"/>
              </w:rPr>
              <w:t xml:space="preserve">Anyja születési </w:t>
            </w:r>
            <w:r>
              <w:rPr>
                <w:b/>
              </w:rPr>
              <w:t>családi</w:t>
            </w:r>
            <w:r>
              <w:rPr>
                <w:b/>
                <w:spacing w:val="-14"/>
              </w:rPr>
              <w:t xml:space="preserve"> </w:t>
            </w:r>
            <w:r>
              <w:rPr>
                <w:b/>
              </w:rPr>
              <w:t xml:space="preserve">és </w:t>
            </w:r>
            <w:r>
              <w:rPr>
                <w:b/>
                <w:spacing w:val="-2"/>
              </w:rPr>
              <w:t>utóneve</w:t>
            </w:r>
          </w:p>
        </w:tc>
        <w:tc>
          <w:tcPr>
            <w:tcW w:w="1826" w:type="dxa"/>
          </w:tcPr>
          <w:p w14:paraId="51BAAFF7" w14:textId="77777777" w:rsidR="00945655" w:rsidRDefault="00945655" w:rsidP="006654FA">
            <w:pPr>
              <w:pStyle w:val="TableParagraph"/>
              <w:ind w:left="116" w:right="114" w:hanging="1"/>
              <w:jc w:val="center"/>
              <w:rPr>
                <w:b/>
              </w:rPr>
            </w:pPr>
            <w:r>
              <w:rPr>
                <w:b/>
                <w:spacing w:val="-2"/>
              </w:rPr>
              <w:t xml:space="preserve">Tulajdoni hányada, </w:t>
            </w:r>
            <w:r>
              <w:rPr>
                <w:b/>
              </w:rPr>
              <w:t xml:space="preserve">befolyásának és </w:t>
            </w:r>
            <w:r>
              <w:rPr>
                <w:b/>
                <w:spacing w:val="-2"/>
              </w:rPr>
              <w:t>szavazati</w:t>
            </w:r>
          </w:p>
          <w:p w14:paraId="01FD6CE5" w14:textId="77777777" w:rsidR="00945655" w:rsidRDefault="00945655" w:rsidP="006654FA">
            <w:pPr>
              <w:pStyle w:val="TableParagraph"/>
              <w:spacing w:line="252" w:lineRule="exact"/>
              <w:ind w:left="116" w:right="114"/>
              <w:jc w:val="center"/>
              <w:rPr>
                <w:b/>
              </w:rPr>
            </w:pPr>
            <w:r>
              <w:rPr>
                <w:b/>
              </w:rPr>
              <w:t>jogának</w:t>
            </w:r>
            <w:r>
              <w:rPr>
                <w:b/>
                <w:spacing w:val="-14"/>
              </w:rPr>
              <w:t xml:space="preserve"> </w:t>
            </w:r>
            <w:r>
              <w:rPr>
                <w:b/>
              </w:rPr>
              <w:t xml:space="preserve">mértéke </w:t>
            </w:r>
            <w:r>
              <w:rPr>
                <w:b/>
                <w:spacing w:val="-4"/>
              </w:rPr>
              <w:t>(%)</w:t>
            </w:r>
          </w:p>
        </w:tc>
      </w:tr>
      <w:tr w:rsidR="00945655" w14:paraId="31FE8419" w14:textId="77777777" w:rsidTr="006654FA">
        <w:trPr>
          <w:trHeight w:val="371"/>
        </w:trPr>
        <w:tc>
          <w:tcPr>
            <w:tcW w:w="806" w:type="dxa"/>
            <w:vMerge w:val="restart"/>
          </w:tcPr>
          <w:p w14:paraId="2F9793AE" w14:textId="77777777" w:rsidR="00945655" w:rsidRDefault="00945655" w:rsidP="006654FA">
            <w:pPr>
              <w:pStyle w:val="TableParagraph"/>
            </w:pPr>
          </w:p>
        </w:tc>
        <w:tc>
          <w:tcPr>
            <w:tcW w:w="1615" w:type="dxa"/>
            <w:vMerge w:val="restart"/>
          </w:tcPr>
          <w:p w14:paraId="650949DC" w14:textId="77777777" w:rsidR="00945655" w:rsidRDefault="00945655" w:rsidP="006654FA">
            <w:pPr>
              <w:pStyle w:val="TableParagraph"/>
            </w:pPr>
          </w:p>
        </w:tc>
        <w:tc>
          <w:tcPr>
            <w:tcW w:w="1906" w:type="dxa"/>
            <w:vMerge w:val="restart"/>
          </w:tcPr>
          <w:p w14:paraId="306359FC" w14:textId="77777777" w:rsidR="00945655" w:rsidRDefault="00945655" w:rsidP="006654FA">
            <w:pPr>
              <w:pStyle w:val="TableParagraph"/>
            </w:pPr>
          </w:p>
        </w:tc>
        <w:tc>
          <w:tcPr>
            <w:tcW w:w="1560" w:type="dxa"/>
            <w:vMerge w:val="restart"/>
          </w:tcPr>
          <w:p w14:paraId="6E7FE2F3" w14:textId="77777777" w:rsidR="00945655" w:rsidRDefault="00945655" w:rsidP="006654FA">
            <w:pPr>
              <w:pStyle w:val="TableParagraph"/>
            </w:pPr>
          </w:p>
        </w:tc>
        <w:tc>
          <w:tcPr>
            <w:tcW w:w="1472" w:type="dxa"/>
          </w:tcPr>
          <w:p w14:paraId="3B326C47" w14:textId="77777777" w:rsidR="00945655" w:rsidRDefault="00945655" w:rsidP="006654FA">
            <w:pPr>
              <w:pStyle w:val="TableParagraph"/>
            </w:pPr>
          </w:p>
        </w:tc>
        <w:tc>
          <w:tcPr>
            <w:tcW w:w="1556" w:type="dxa"/>
          </w:tcPr>
          <w:p w14:paraId="1870BE21" w14:textId="77777777" w:rsidR="00945655" w:rsidRDefault="00945655" w:rsidP="006654FA">
            <w:pPr>
              <w:pStyle w:val="TableParagraph"/>
            </w:pPr>
          </w:p>
        </w:tc>
        <w:tc>
          <w:tcPr>
            <w:tcW w:w="1437" w:type="dxa"/>
          </w:tcPr>
          <w:p w14:paraId="383AC5C4" w14:textId="77777777" w:rsidR="00945655" w:rsidRDefault="00945655" w:rsidP="006654FA">
            <w:pPr>
              <w:pStyle w:val="TableParagraph"/>
            </w:pPr>
          </w:p>
        </w:tc>
        <w:tc>
          <w:tcPr>
            <w:tcW w:w="1571" w:type="dxa"/>
          </w:tcPr>
          <w:p w14:paraId="41C1B882" w14:textId="77777777" w:rsidR="00945655" w:rsidRDefault="00945655" w:rsidP="006654FA">
            <w:pPr>
              <w:pStyle w:val="TableParagraph"/>
            </w:pPr>
          </w:p>
        </w:tc>
        <w:tc>
          <w:tcPr>
            <w:tcW w:w="1826" w:type="dxa"/>
          </w:tcPr>
          <w:p w14:paraId="3FD037EE" w14:textId="77777777" w:rsidR="00945655" w:rsidRDefault="00945655" w:rsidP="006654FA">
            <w:pPr>
              <w:pStyle w:val="TableParagraph"/>
            </w:pPr>
          </w:p>
        </w:tc>
      </w:tr>
      <w:tr w:rsidR="00945655" w14:paraId="26D01BB8" w14:textId="77777777" w:rsidTr="006654FA">
        <w:trPr>
          <w:trHeight w:val="374"/>
        </w:trPr>
        <w:tc>
          <w:tcPr>
            <w:tcW w:w="806" w:type="dxa"/>
            <w:vMerge/>
            <w:tcBorders>
              <w:top w:val="nil"/>
            </w:tcBorders>
          </w:tcPr>
          <w:p w14:paraId="0C1E765F" w14:textId="77777777" w:rsidR="00945655" w:rsidRDefault="00945655" w:rsidP="006654FA">
            <w:pPr>
              <w:rPr>
                <w:sz w:val="2"/>
                <w:szCs w:val="2"/>
              </w:rPr>
            </w:pPr>
          </w:p>
        </w:tc>
        <w:tc>
          <w:tcPr>
            <w:tcW w:w="1615" w:type="dxa"/>
            <w:vMerge/>
            <w:tcBorders>
              <w:top w:val="nil"/>
            </w:tcBorders>
          </w:tcPr>
          <w:p w14:paraId="07AFD256" w14:textId="77777777" w:rsidR="00945655" w:rsidRDefault="00945655" w:rsidP="006654FA">
            <w:pPr>
              <w:rPr>
                <w:sz w:val="2"/>
                <w:szCs w:val="2"/>
              </w:rPr>
            </w:pPr>
          </w:p>
        </w:tc>
        <w:tc>
          <w:tcPr>
            <w:tcW w:w="1906" w:type="dxa"/>
            <w:vMerge/>
            <w:tcBorders>
              <w:top w:val="nil"/>
            </w:tcBorders>
          </w:tcPr>
          <w:p w14:paraId="7F24ED14" w14:textId="77777777" w:rsidR="00945655" w:rsidRDefault="00945655" w:rsidP="006654FA">
            <w:pPr>
              <w:rPr>
                <w:sz w:val="2"/>
                <w:szCs w:val="2"/>
              </w:rPr>
            </w:pPr>
          </w:p>
        </w:tc>
        <w:tc>
          <w:tcPr>
            <w:tcW w:w="1560" w:type="dxa"/>
            <w:vMerge/>
            <w:tcBorders>
              <w:top w:val="nil"/>
            </w:tcBorders>
          </w:tcPr>
          <w:p w14:paraId="46A80F2D" w14:textId="77777777" w:rsidR="00945655" w:rsidRDefault="00945655" w:rsidP="006654FA">
            <w:pPr>
              <w:rPr>
                <w:sz w:val="2"/>
                <w:szCs w:val="2"/>
              </w:rPr>
            </w:pPr>
          </w:p>
        </w:tc>
        <w:tc>
          <w:tcPr>
            <w:tcW w:w="1472" w:type="dxa"/>
          </w:tcPr>
          <w:p w14:paraId="385B1561" w14:textId="77777777" w:rsidR="00945655" w:rsidRDefault="00945655" w:rsidP="006654FA">
            <w:pPr>
              <w:pStyle w:val="TableParagraph"/>
            </w:pPr>
          </w:p>
        </w:tc>
        <w:tc>
          <w:tcPr>
            <w:tcW w:w="1556" w:type="dxa"/>
          </w:tcPr>
          <w:p w14:paraId="194FF086" w14:textId="77777777" w:rsidR="00945655" w:rsidRDefault="00945655" w:rsidP="006654FA">
            <w:pPr>
              <w:pStyle w:val="TableParagraph"/>
            </w:pPr>
          </w:p>
        </w:tc>
        <w:tc>
          <w:tcPr>
            <w:tcW w:w="1437" w:type="dxa"/>
          </w:tcPr>
          <w:p w14:paraId="2ACB06B1" w14:textId="77777777" w:rsidR="00945655" w:rsidRDefault="00945655" w:rsidP="006654FA">
            <w:pPr>
              <w:pStyle w:val="TableParagraph"/>
            </w:pPr>
          </w:p>
        </w:tc>
        <w:tc>
          <w:tcPr>
            <w:tcW w:w="1571" w:type="dxa"/>
          </w:tcPr>
          <w:p w14:paraId="49CC8F1D" w14:textId="77777777" w:rsidR="00945655" w:rsidRDefault="00945655" w:rsidP="006654FA">
            <w:pPr>
              <w:pStyle w:val="TableParagraph"/>
            </w:pPr>
          </w:p>
        </w:tc>
        <w:tc>
          <w:tcPr>
            <w:tcW w:w="1826" w:type="dxa"/>
          </w:tcPr>
          <w:p w14:paraId="479B2B12" w14:textId="77777777" w:rsidR="00945655" w:rsidRDefault="00945655" w:rsidP="006654FA">
            <w:pPr>
              <w:pStyle w:val="TableParagraph"/>
            </w:pPr>
          </w:p>
        </w:tc>
      </w:tr>
      <w:tr w:rsidR="00945655" w14:paraId="6724E860" w14:textId="77777777" w:rsidTr="006654FA">
        <w:trPr>
          <w:trHeight w:val="371"/>
        </w:trPr>
        <w:tc>
          <w:tcPr>
            <w:tcW w:w="806" w:type="dxa"/>
            <w:vMerge/>
            <w:tcBorders>
              <w:top w:val="nil"/>
            </w:tcBorders>
          </w:tcPr>
          <w:p w14:paraId="18C434F1" w14:textId="77777777" w:rsidR="00945655" w:rsidRDefault="00945655" w:rsidP="006654FA">
            <w:pPr>
              <w:rPr>
                <w:sz w:val="2"/>
                <w:szCs w:val="2"/>
              </w:rPr>
            </w:pPr>
          </w:p>
        </w:tc>
        <w:tc>
          <w:tcPr>
            <w:tcW w:w="1615" w:type="dxa"/>
            <w:vMerge/>
            <w:tcBorders>
              <w:top w:val="nil"/>
            </w:tcBorders>
          </w:tcPr>
          <w:p w14:paraId="3A2FC5E3" w14:textId="77777777" w:rsidR="00945655" w:rsidRDefault="00945655" w:rsidP="006654FA">
            <w:pPr>
              <w:rPr>
                <w:sz w:val="2"/>
                <w:szCs w:val="2"/>
              </w:rPr>
            </w:pPr>
          </w:p>
        </w:tc>
        <w:tc>
          <w:tcPr>
            <w:tcW w:w="1906" w:type="dxa"/>
            <w:vMerge/>
            <w:tcBorders>
              <w:top w:val="nil"/>
            </w:tcBorders>
          </w:tcPr>
          <w:p w14:paraId="55C7621E" w14:textId="77777777" w:rsidR="00945655" w:rsidRDefault="00945655" w:rsidP="006654FA">
            <w:pPr>
              <w:rPr>
                <w:sz w:val="2"/>
                <w:szCs w:val="2"/>
              </w:rPr>
            </w:pPr>
          </w:p>
        </w:tc>
        <w:tc>
          <w:tcPr>
            <w:tcW w:w="1560" w:type="dxa"/>
            <w:vMerge/>
            <w:tcBorders>
              <w:top w:val="nil"/>
            </w:tcBorders>
          </w:tcPr>
          <w:p w14:paraId="5D0BEBC5" w14:textId="77777777" w:rsidR="00945655" w:rsidRDefault="00945655" w:rsidP="006654FA">
            <w:pPr>
              <w:rPr>
                <w:sz w:val="2"/>
                <w:szCs w:val="2"/>
              </w:rPr>
            </w:pPr>
          </w:p>
        </w:tc>
        <w:tc>
          <w:tcPr>
            <w:tcW w:w="1472" w:type="dxa"/>
          </w:tcPr>
          <w:p w14:paraId="2D60BA5C" w14:textId="77777777" w:rsidR="00945655" w:rsidRDefault="00945655" w:rsidP="006654FA">
            <w:pPr>
              <w:pStyle w:val="TableParagraph"/>
            </w:pPr>
          </w:p>
        </w:tc>
        <w:tc>
          <w:tcPr>
            <w:tcW w:w="1556" w:type="dxa"/>
          </w:tcPr>
          <w:p w14:paraId="72DA346F" w14:textId="77777777" w:rsidR="00945655" w:rsidRDefault="00945655" w:rsidP="006654FA">
            <w:pPr>
              <w:pStyle w:val="TableParagraph"/>
            </w:pPr>
          </w:p>
        </w:tc>
        <w:tc>
          <w:tcPr>
            <w:tcW w:w="1437" w:type="dxa"/>
          </w:tcPr>
          <w:p w14:paraId="381A7E6F" w14:textId="77777777" w:rsidR="00945655" w:rsidRDefault="00945655" w:rsidP="006654FA">
            <w:pPr>
              <w:pStyle w:val="TableParagraph"/>
            </w:pPr>
          </w:p>
        </w:tc>
        <w:tc>
          <w:tcPr>
            <w:tcW w:w="1571" w:type="dxa"/>
          </w:tcPr>
          <w:p w14:paraId="6B7148C1" w14:textId="77777777" w:rsidR="00945655" w:rsidRDefault="00945655" w:rsidP="006654FA">
            <w:pPr>
              <w:pStyle w:val="TableParagraph"/>
            </w:pPr>
          </w:p>
        </w:tc>
        <w:tc>
          <w:tcPr>
            <w:tcW w:w="1826" w:type="dxa"/>
          </w:tcPr>
          <w:p w14:paraId="74010B8C" w14:textId="77777777" w:rsidR="00945655" w:rsidRDefault="00945655" w:rsidP="006654FA">
            <w:pPr>
              <w:pStyle w:val="TableParagraph"/>
            </w:pPr>
          </w:p>
        </w:tc>
      </w:tr>
      <w:tr w:rsidR="00945655" w14:paraId="2E30CA6D" w14:textId="77777777" w:rsidTr="006654FA">
        <w:trPr>
          <w:trHeight w:val="373"/>
        </w:trPr>
        <w:tc>
          <w:tcPr>
            <w:tcW w:w="806" w:type="dxa"/>
            <w:vMerge w:val="restart"/>
          </w:tcPr>
          <w:p w14:paraId="0DF3A815" w14:textId="77777777" w:rsidR="00945655" w:rsidRDefault="00945655" w:rsidP="006654FA">
            <w:pPr>
              <w:pStyle w:val="TableParagraph"/>
            </w:pPr>
          </w:p>
        </w:tc>
        <w:tc>
          <w:tcPr>
            <w:tcW w:w="1615" w:type="dxa"/>
            <w:vMerge w:val="restart"/>
          </w:tcPr>
          <w:p w14:paraId="5783F51C" w14:textId="77777777" w:rsidR="00945655" w:rsidRDefault="00945655" w:rsidP="006654FA">
            <w:pPr>
              <w:pStyle w:val="TableParagraph"/>
            </w:pPr>
          </w:p>
        </w:tc>
        <w:tc>
          <w:tcPr>
            <w:tcW w:w="1906" w:type="dxa"/>
            <w:vMerge w:val="restart"/>
          </w:tcPr>
          <w:p w14:paraId="7C5F17F2" w14:textId="77777777" w:rsidR="00945655" w:rsidRDefault="00945655" w:rsidP="006654FA">
            <w:pPr>
              <w:pStyle w:val="TableParagraph"/>
            </w:pPr>
          </w:p>
        </w:tc>
        <w:tc>
          <w:tcPr>
            <w:tcW w:w="1560" w:type="dxa"/>
            <w:vMerge w:val="restart"/>
          </w:tcPr>
          <w:p w14:paraId="6726AAE1" w14:textId="77777777" w:rsidR="00945655" w:rsidRDefault="00945655" w:rsidP="006654FA">
            <w:pPr>
              <w:pStyle w:val="TableParagraph"/>
            </w:pPr>
          </w:p>
        </w:tc>
        <w:tc>
          <w:tcPr>
            <w:tcW w:w="1472" w:type="dxa"/>
          </w:tcPr>
          <w:p w14:paraId="51765F44" w14:textId="77777777" w:rsidR="00945655" w:rsidRDefault="00945655" w:rsidP="006654FA">
            <w:pPr>
              <w:pStyle w:val="TableParagraph"/>
            </w:pPr>
          </w:p>
        </w:tc>
        <w:tc>
          <w:tcPr>
            <w:tcW w:w="1556" w:type="dxa"/>
          </w:tcPr>
          <w:p w14:paraId="45319243" w14:textId="77777777" w:rsidR="00945655" w:rsidRDefault="00945655" w:rsidP="006654FA">
            <w:pPr>
              <w:pStyle w:val="TableParagraph"/>
            </w:pPr>
          </w:p>
        </w:tc>
        <w:tc>
          <w:tcPr>
            <w:tcW w:w="1437" w:type="dxa"/>
          </w:tcPr>
          <w:p w14:paraId="19C4F706" w14:textId="77777777" w:rsidR="00945655" w:rsidRDefault="00945655" w:rsidP="006654FA">
            <w:pPr>
              <w:pStyle w:val="TableParagraph"/>
            </w:pPr>
          </w:p>
        </w:tc>
        <w:tc>
          <w:tcPr>
            <w:tcW w:w="1571" w:type="dxa"/>
          </w:tcPr>
          <w:p w14:paraId="34455D20" w14:textId="77777777" w:rsidR="00945655" w:rsidRDefault="00945655" w:rsidP="006654FA">
            <w:pPr>
              <w:pStyle w:val="TableParagraph"/>
            </w:pPr>
          </w:p>
        </w:tc>
        <w:tc>
          <w:tcPr>
            <w:tcW w:w="1826" w:type="dxa"/>
          </w:tcPr>
          <w:p w14:paraId="64125416" w14:textId="77777777" w:rsidR="00945655" w:rsidRDefault="00945655" w:rsidP="006654FA">
            <w:pPr>
              <w:pStyle w:val="TableParagraph"/>
            </w:pPr>
          </w:p>
        </w:tc>
      </w:tr>
      <w:tr w:rsidR="00945655" w14:paraId="35865FDF" w14:textId="77777777" w:rsidTr="006654FA">
        <w:trPr>
          <w:trHeight w:val="373"/>
        </w:trPr>
        <w:tc>
          <w:tcPr>
            <w:tcW w:w="806" w:type="dxa"/>
            <w:vMerge/>
            <w:tcBorders>
              <w:top w:val="nil"/>
            </w:tcBorders>
          </w:tcPr>
          <w:p w14:paraId="20D289CC" w14:textId="77777777" w:rsidR="00945655" w:rsidRDefault="00945655" w:rsidP="006654FA">
            <w:pPr>
              <w:rPr>
                <w:sz w:val="2"/>
                <w:szCs w:val="2"/>
              </w:rPr>
            </w:pPr>
          </w:p>
        </w:tc>
        <w:tc>
          <w:tcPr>
            <w:tcW w:w="1615" w:type="dxa"/>
            <w:vMerge/>
            <w:tcBorders>
              <w:top w:val="nil"/>
            </w:tcBorders>
          </w:tcPr>
          <w:p w14:paraId="47FD148D" w14:textId="77777777" w:rsidR="00945655" w:rsidRDefault="00945655" w:rsidP="006654FA">
            <w:pPr>
              <w:rPr>
                <w:sz w:val="2"/>
                <w:szCs w:val="2"/>
              </w:rPr>
            </w:pPr>
          </w:p>
        </w:tc>
        <w:tc>
          <w:tcPr>
            <w:tcW w:w="1906" w:type="dxa"/>
            <w:vMerge/>
            <w:tcBorders>
              <w:top w:val="nil"/>
            </w:tcBorders>
          </w:tcPr>
          <w:p w14:paraId="530A3CF6" w14:textId="77777777" w:rsidR="00945655" w:rsidRDefault="00945655" w:rsidP="006654FA">
            <w:pPr>
              <w:rPr>
                <w:sz w:val="2"/>
                <w:szCs w:val="2"/>
              </w:rPr>
            </w:pPr>
          </w:p>
        </w:tc>
        <w:tc>
          <w:tcPr>
            <w:tcW w:w="1560" w:type="dxa"/>
            <w:vMerge/>
            <w:tcBorders>
              <w:top w:val="nil"/>
            </w:tcBorders>
          </w:tcPr>
          <w:p w14:paraId="4AD19E1B" w14:textId="77777777" w:rsidR="00945655" w:rsidRDefault="00945655" w:rsidP="006654FA">
            <w:pPr>
              <w:rPr>
                <w:sz w:val="2"/>
                <w:szCs w:val="2"/>
              </w:rPr>
            </w:pPr>
          </w:p>
        </w:tc>
        <w:tc>
          <w:tcPr>
            <w:tcW w:w="1472" w:type="dxa"/>
          </w:tcPr>
          <w:p w14:paraId="66AB4B7F" w14:textId="77777777" w:rsidR="00945655" w:rsidRDefault="00945655" w:rsidP="006654FA">
            <w:pPr>
              <w:pStyle w:val="TableParagraph"/>
            </w:pPr>
          </w:p>
        </w:tc>
        <w:tc>
          <w:tcPr>
            <w:tcW w:w="1556" w:type="dxa"/>
          </w:tcPr>
          <w:p w14:paraId="547C313C" w14:textId="77777777" w:rsidR="00945655" w:rsidRDefault="00945655" w:rsidP="006654FA">
            <w:pPr>
              <w:pStyle w:val="TableParagraph"/>
            </w:pPr>
          </w:p>
        </w:tc>
        <w:tc>
          <w:tcPr>
            <w:tcW w:w="1437" w:type="dxa"/>
          </w:tcPr>
          <w:p w14:paraId="3B79AC6E" w14:textId="77777777" w:rsidR="00945655" w:rsidRDefault="00945655" w:rsidP="006654FA">
            <w:pPr>
              <w:pStyle w:val="TableParagraph"/>
            </w:pPr>
          </w:p>
        </w:tc>
        <w:tc>
          <w:tcPr>
            <w:tcW w:w="1571" w:type="dxa"/>
          </w:tcPr>
          <w:p w14:paraId="45D8C570" w14:textId="77777777" w:rsidR="00945655" w:rsidRDefault="00945655" w:rsidP="006654FA">
            <w:pPr>
              <w:pStyle w:val="TableParagraph"/>
            </w:pPr>
          </w:p>
        </w:tc>
        <w:tc>
          <w:tcPr>
            <w:tcW w:w="1826" w:type="dxa"/>
          </w:tcPr>
          <w:p w14:paraId="281B2C7C" w14:textId="77777777" w:rsidR="00945655" w:rsidRDefault="00945655" w:rsidP="006654FA">
            <w:pPr>
              <w:pStyle w:val="TableParagraph"/>
            </w:pPr>
          </w:p>
        </w:tc>
      </w:tr>
      <w:tr w:rsidR="00945655" w14:paraId="32BD78E9" w14:textId="77777777" w:rsidTr="006654FA">
        <w:trPr>
          <w:trHeight w:val="371"/>
        </w:trPr>
        <w:tc>
          <w:tcPr>
            <w:tcW w:w="806" w:type="dxa"/>
            <w:vMerge/>
            <w:tcBorders>
              <w:top w:val="nil"/>
            </w:tcBorders>
          </w:tcPr>
          <w:p w14:paraId="7F18CB25" w14:textId="77777777" w:rsidR="00945655" w:rsidRDefault="00945655" w:rsidP="006654FA">
            <w:pPr>
              <w:rPr>
                <w:sz w:val="2"/>
                <w:szCs w:val="2"/>
              </w:rPr>
            </w:pPr>
          </w:p>
        </w:tc>
        <w:tc>
          <w:tcPr>
            <w:tcW w:w="1615" w:type="dxa"/>
            <w:vMerge/>
            <w:tcBorders>
              <w:top w:val="nil"/>
            </w:tcBorders>
          </w:tcPr>
          <w:p w14:paraId="7536422D" w14:textId="77777777" w:rsidR="00945655" w:rsidRDefault="00945655" w:rsidP="006654FA">
            <w:pPr>
              <w:rPr>
                <w:sz w:val="2"/>
                <w:szCs w:val="2"/>
              </w:rPr>
            </w:pPr>
          </w:p>
        </w:tc>
        <w:tc>
          <w:tcPr>
            <w:tcW w:w="1906" w:type="dxa"/>
            <w:vMerge/>
            <w:tcBorders>
              <w:top w:val="nil"/>
            </w:tcBorders>
          </w:tcPr>
          <w:p w14:paraId="3D959C61" w14:textId="77777777" w:rsidR="00945655" w:rsidRDefault="00945655" w:rsidP="006654FA">
            <w:pPr>
              <w:rPr>
                <w:sz w:val="2"/>
                <w:szCs w:val="2"/>
              </w:rPr>
            </w:pPr>
          </w:p>
        </w:tc>
        <w:tc>
          <w:tcPr>
            <w:tcW w:w="1560" w:type="dxa"/>
            <w:vMerge/>
            <w:tcBorders>
              <w:top w:val="nil"/>
            </w:tcBorders>
          </w:tcPr>
          <w:p w14:paraId="2F9CFB99" w14:textId="77777777" w:rsidR="00945655" w:rsidRDefault="00945655" w:rsidP="006654FA">
            <w:pPr>
              <w:rPr>
                <w:sz w:val="2"/>
                <w:szCs w:val="2"/>
              </w:rPr>
            </w:pPr>
          </w:p>
        </w:tc>
        <w:tc>
          <w:tcPr>
            <w:tcW w:w="1472" w:type="dxa"/>
          </w:tcPr>
          <w:p w14:paraId="346CE590" w14:textId="77777777" w:rsidR="00945655" w:rsidRDefault="00945655" w:rsidP="006654FA">
            <w:pPr>
              <w:pStyle w:val="TableParagraph"/>
            </w:pPr>
          </w:p>
        </w:tc>
        <w:tc>
          <w:tcPr>
            <w:tcW w:w="1556" w:type="dxa"/>
          </w:tcPr>
          <w:p w14:paraId="50AF9C01" w14:textId="77777777" w:rsidR="00945655" w:rsidRDefault="00945655" w:rsidP="006654FA">
            <w:pPr>
              <w:pStyle w:val="TableParagraph"/>
            </w:pPr>
          </w:p>
        </w:tc>
        <w:tc>
          <w:tcPr>
            <w:tcW w:w="1437" w:type="dxa"/>
          </w:tcPr>
          <w:p w14:paraId="7C00B245" w14:textId="77777777" w:rsidR="00945655" w:rsidRDefault="00945655" w:rsidP="006654FA">
            <w:pPr>
              <w:pStyle w:val="TableParagraph"/>
            </w:pPr>
          </w:p>
        </w:tc>
        <w:tc>
          <w:tcPr>
            <w:tcW w:w="1571" w:type="dxa"/>
          </w:tcPr>
          <w:p w14:paraId="41C3EE16" w14:textId="77777777" w:rsidR="00945655" w:rsidRDefault="00945655" w:rsidP="006654FA">
            <w:pPr>
              <w:pStyle w:val="TableParagraph"/>
            </w:pPr>
          </w:p>
        </w:tc>
        <w:tc>
          <w:tcPr>
            <w:tcW w:w="1826" w:type="dxa"/>
          </w:tcPr>
          <w:p w14:paraId="1491A6EC" w14:textId="77777777" w:rsidR="00945655" w:rsidRDefault="00945655" w:rsidP="006654FA">
            <w:pPr>
              <w:pStyle w:val="TableParagraph"/>
            </w:pPr>
          </w:p>
        </w:tc>
      </w:tr>
      <w:tr w:rsidR="00945655" w14:paraId="158BDB18" w14:textId="77777777" w:rsidTr="006654FA">
        <w:trPr>
          <w:trHeight w:val="374"/>
        </w:trPr>
        <w:tc>
          <w:tcPr>
            <w:tcW w:w="806" w:type="dxa"/>
            <w:vMerge w:val="restart"/>
          </w:tcPr>
          <w:p w14:paraId="29D45FEF" w14:textId="77777777" w:rsidR="00945655" w:rsidRDefault="00945655" w:rsidP="006654FA">
            <w:pPr>
              <w:pStyle w:val="TableParagraph"/>
            </w:pPr>
          </w:p>
        </w:tc>
        <w:tc>
          <w:tcPr>
            <w:tcW w:w="1615" w:type="dxa"/>
            <w:vMerge w:val="restart"/>
          </w:tcPr>
          <w:p w14:paraId="53710CC5" w14:textId="77777777" w:rsidR="00945655" w:rsidRDefault="00945655" w:rsidP="006654FA">
            <w:pPr>
              <w:pStyle w:val="TableParagraph"/>
            </w:pPr>
          </w:p>
        </w:tc>
        <w:tc>
          <w:tcPr>
            <w:tcW w:w="1906" w:type="dxa"/>
            <w:vMerge w:val="restart"/>
          </w:tcPr>
          <w:p w14:paraId="3303BD34" w14:textId="77777777" w:rsidR="00945655" w:rsidRDefault="00945655" w:rsidP="006654FA">
            <w:pPr>
              <w:pStyle w:val="TableParagraph"/>
            </w:pPr>
          </w:p>
        </w:tc>
        <w:tc>
          <w:tcPr>
            <w:tcW w:w="1560" w:type="dxa"/>
            <w:vMerge w:val="restart"/>
          </w:tcPr>
          <w:p w14:paraId="317E535A" w14:textId="77777777" w:rsidR="00945655" w:rsidRDefault="00945655" w:rsidP="006654FA">
            <w:pPr>
              <w:pStyle w:val="TableParagraph"/>
            </w:pPr>
          </w:p>
        </w:tc>
        <w:tc>
          <w:tcPr>
            <w:tcW w:w="1472" w:type="dxa"/>
          </w:tcPr>
          <w:p w14:paraId="565066E8" w14:textId="77777777" w:rsidR="00945655" w:rsidRDefault="00945655" w:rsidP="006654FA">
            <w:pPr>
              <w:pStyle w:val="TableParagraph"/>
            </w:pPr>
          </w:p>
        </w:tc>
        <w:tc>
          <w:tcPr>
            <w:tcW w:w="1556" w:type="dxa"/>
          </w:tcPr>
          <w:p w14:paraId="6588A97F" w14:textId="77777777" w:rsidR="00945655" w:rsidRDefault="00945655" w:rsidP="006654FA">
            <w:pPr>
              <w:pStyle w:val="TableParagraph"/>
            </w:pPr>
          </w:p>
        </w:tc>
        <w:tc>
          <w:tcPr>
            <w:tcW w:w="1437" w:type="dxa"/>
          </w:tcPr>
          <w:p w14:paraId="46DB5776" w14:textId="77777777" w:rsidR="00945655" w:rsidRDefault="00945655" w:rsidP="006654FA">
            <w:pPr>
              <w:pStyle w:val="TableParagraph"/>
            </w:pPr>
          </w:p>
        </w:tc>
        <w:tc>
          <w:tcPr>
            <w:tcW w:w="1571" w:type="dxa"/>
          </w:tcPr>
          <w:p w14:paraId="67B71A0A" w14:textId="77777777" w:rsidR="00945655" w:rsidRDefault="00945655" w:rsidP="006654FA">
            <w:pPr>
              <w:pStyle w:val="TableParagraph"/>
            </w:pPr>
          </w:p>
        </w:tc>
        <w:tc>
          <w:tcPr>
            <w:tcW w:w="1826" w:type="dxa"/>
          </w:tcPr>
          <w:p w14:paraId="766ED91B" w14:textId="77777777" w:rsidR="00945655" w:rsidRDefault="00945655" w:rsidP="006654FA">
            <w:pPr>
              <w:pStyle w:val="TableParagraph"/>
            </w:pPr>
          </w:p>
        </w:tc>
      </w:tr>
      <w:tr w:rsidR="00945655" w14:paraId="1A9CB6BD" w14:textId="77777777" w:rsidTr="006654FA">
        <w:trPr>
          <w:trHeight w:val="371"/>
        </w:trPr>
        <w:tc>
          <w:tcPr>
            <w:tcW w:w="806" w:type="dxa"/>
            <w:vMerge/>
            <w:tcBorders>
              <w:top w:val="nil"/>
            </w:tcBorders>
          </w:tcPr>
          <w:p w14:paraId="3160EBFB" w14:textId="77777777" w:rsidR="00945655" w:rsidRDefault="00945655" w:rsidP="006654FA">
            <w:pPr>
              <w:rPr>
                <w:sz w:val="2"/>
                <w:szCs w:val="2"/>
              </w:rPr>
            </w:pPr>
          </w:p>
        </w:tc>
        <w:tc>
          <w:tcPr>
            <w:tcW w:w="1615" w:type="dxa"/>
            <w:vMerge/>
            <w:tcBorders>
              <w:top w:val="nil"/>
            </w:tcBorders>
          </w:tcPr>
          <w:p w14:paraId="6E49C1DD" w14:textId="77777777" w:rsidR="00945655" w:rsidRDefault="00945655" w:rsidP="006654FA">
            <w:pPr>
              <w:rPr>
                <w:sz w:val="2"/>
                <w:szCs w:val="2"/>
              </w:rPr>
            </w:pPr>
          </w:p>
        </w:tc>
        <w:tc>
          <w:tcPr>
            <w:tcW w:w="1906" w:type="dxa"/>
            <w:vMerge/>
            <w:tcBorders>
              <w:top w:val="nil"/>
            </w:tcBorders>
          </w:tcPr>
          <w:p w14:paraId="1E9F38A4" w14:textId="77777777" w:rsidR="00945655" w:rsidRDefault="00945655" w:rsidP="006654FA">
            <w:pPr>
              <w:rPr>
                <w:sz w:val="2"/>
                <w:szCs w:val="2"/>
              </w:rPr>
            </w:pPr>
          </w:p>
        </w:tc>
        <w:tc>
          <w:tcPr>
            <w:tcW w:w="1560" w:type="dxa"/>
            <w:vMerge/>
            <w:tcBorders>
              <w:top w:val="nil"/>
            </w:tcBorders>
          </w:tcPr>
          <w:p w14:paraId="5D4CC112" w14:textId="77777777" w:rsidR="00945655" w:rsidRDefault="00945655" w:rsidP="006654FA">
            <w:pPr>
              <w:rPr>
                <w:sz w:val="2"/>
                <w:szCs w:val="2"/>
              </w:rPr>
            </w:pPr>
          </w:p>
        </w:tc>
        <w:tc>
          <w:tcPr>
            <w:tcW w:w="1472" w:type="dxa"/>
          </w:tcPr>
          <w:p w14:paraId="6497B30B" w14:textId="77777777" w:rsidR="00945655" w:rsidRDefault="00945655" w:rsidP="006654FA">
            <w:pPr>
              <w:pStyle w:val="TableParagraph"/>
            </w:pPr>
          </w:p>
        </w:tc>
        <w:tc>
          <w:tcPr>
            <w:tcW w:w="1556" w:type="dxa"/>
          </w:tcPr>
          <w:p w14:paraId="2ABC8F3B" w14:textId="77777777" w:rsidR="00945655" w:rsidRDefault="00945655" w:rsidP="006654FA">
            <w:pPr>
              <w:pStyle w:val="TableParagraph"/>
            </w:pPr>
          </w:p>
        </w:tc>
        <w:tc>
          <w:tcPr>
            <w:tcW w:w="1437" w:type="dxa"/>
          </w:tcPr>
          <w:p w14:paraId="1ECF82EF" w14:textId="77777777" w:rsidR="00945655" w:rsidRDefault="00945655" w:rsidP="006654FA">
            <w:pPr>
              <w:pStyle w:val="TableParagraph"/>
            </w:pPr>
          </w:p>
        </w:tc>
        <w:tc>
          <w:tcPr>
            <w:tcW w:w="1571" w:type="dxa"/>
          </w:tcPr>
          <w:p w14:paraId="19DEBCA7" w14:textId="77777777" w:rsidR="00945655" w:rsidRDefault="00945655" w:rsidP="006654FA">
            <w:pPr>
              <w:pStyle w:val="TableParagraph"/>
            </w:pPr>
          </w:p>
        </w:tc>
        <w:tc>
          <w:tcPr>
            <w:tcW w:w="1826" w:type="dxa"/>
          </w:tcPr>
          <w:p w14:paraId="10F8247E" w14:textId="77777777" w:rsidR="00945655" w:rsidRDefault="00945655" w:rsidP="006654FA">
            <w:pPr>
              <w:pStyle w:val="TableParagraph"/>
            </w:pPr>
          </w:p>
        </w:tc>
      </w:tr>
      <w:tr w:rsidR="00945655" w14:paraId="49A70B31" w14:textId="77777777" w:rsidTr="006654FA">
        <w:trPr>
          <w:trHeight w:val="374"/>
        </w:trPr>
        <w:tc>
          <w:tcPr>
            <w:tcW w:w="806" w:type="dxa"/>
            <w:vMerge/>
            <w:tcBorders>
              <w:top w:val="nil"/>
            </w:tcBorders>
          </w:tcPr>
          <w:p w14:paraId="091B36A6" w14:textId="77777777" w:rsidR="00945655" w:rsidRDefault="00945655" w:rsidP="006654FA">
            <w:pPr>
              <w:rPr>
                <w:sz w:val="2"/>
                <w:szCs w:val="2"/>
              </w:rPr>
            </w:pPr>
          </w:p>
        </w:tc>
        <w:tc>
          <w:tcPr>
            <w:tcW w:w="1615" w:type="dxa"/>
            <w:vMerge/>
            <w:tcBorders>
              <w:top w:val="nil"/>
            </w:tcBorders>
          </w:tcPr>
          <w:p w14:paraId="740C2471" w14:textId="77777777" w:rsidR="00945655" w:rsidRDefault="00945655" w:rsidP="006654FA">
            <w:pPr>
              <w:rPr>
                <w:sz w:val="2"/>
                <w:szCs w:val="2"/>
              </w:rPr>
            </w:pPr>
          </w:p>
        </w:tc>
        <w:tc>
          <w:tcPr>
            <w:tcW w:w="1906" w:type="dxa"/>
            <w:vMerge/>
            <w:tcBorders>
              <w:top w:val="nil"/>
            </w:tcBorders>
          </w:tcPr>
          <w:p w14:paraId="10DEEE5A" w14:textId="77777777" w:rsidR="00945655" w:rsidRDefault="00945655" w:rsidP="006654FA">
            <w:pPr>
              <w:rPr>
                <w:sz w:val="2"/>
                <w:szCs w:val="2"/>
              </w:rPr>
            </w:pPr>
          </w:p>
        </w:tc>
        <w:tc>
          <w:tcPr>
            <w:tcW w:w="1560" w:type="dxa"/>
            <w:vMerge/>
            <w:tcBorders>
              <w:top w:val="nil"/>
            </w:tcBorders>
          </w:tcPr>
          <w:p w14:paraId="536AAA5E" w14:textId="77777777" w:rsidR="00945655" w:rsidRDefault="00945655" w:rsidP="006654FA">
            <w:pPr>
              <w:rPr>
                <w:sz w:val="2"/>
                <w:szCs w:val="2"/>
              </w:rPr>
            </w:pPr>
          </w:p>
        </w:tc>
        <w:tc>
          <w:tcPr>
            <w:tcW w:w="1472" w:type="dxa"/>
          </w:tcPr>
          <w:p w14:paraId="3E16B06A" w14:textId="77777777" w:rsidR="00945655" w:rsidRDefault="00945655" w:rsidP="006654FA">
            <w:pPr>
              <w:pStyle w:val="TableParagraph"/>
            </w:pPr>
          </w:p>
        </w:tc>
        <w:tc>
          <w:tcPr>
            <w:tcW w:w="1556" w:type="dxa"/>
          </w:tcPr>
          <w:p w14:paraId="077AAB4D" w14:textId="77777777" w:rsidR="00945655" w:rsidRDefault="00945655" w:rsidP="006654FA">
            <w:pPr>
              <w:pStyle w:val="TableParagraph"/>
            </w:pPr>
          </w:p>
        </w:tc>
        <w:tc>
          <w:tcPr>
            <w:tcW w:w="1437" w:type="dxa"/>
          </w:tcPr>
          <w:p w14:paraId="080A65D1" w14:textId="77777777" w:rsidR="00945655" w:rsidRDefault="00945655" w:rsidP="006654FA">
            <w:pPr>
              <w:pStyle w:val="TableParagraph"/>
            </w:pPr>
          </w:p>
        </w:tc>
        <w:tc>
          <w:tcPr>
            <w:tcW w:w="1571" w:type="dxa"/>
          </w:tcPr>
          <w:p w14:paraId="11F0C949" w14:textId="77777777" w:rsidR="00945655" w:rsidRDefault="00945655" w:rsidP="006654FA">
            <w:pPr>
              <w:pStyle w:val="TableParagraph"/>
            </w:pPr>
          </w:p>
        </w:tc>
        <w:tc>
          <w:tcPr>
            <w:tcW w:w="1826" w:type="dxa"/>
          </w:tcPr>
          <w:p w14:paraId="5D66BE80" w14:textId="77777777" w:rsidR="00945655" w:rsidRDefault="00945655" w:rsidP="006654FA">
            <w:pPr>
              <w:pStyle w:val="TableParagraph"/>
            </w:pPr>
          </w:p>
        </w:tc>
      </w:tr>
    </w:tbl>
    <w:p w14:paraId="286536B6" w14:textId="77777777" w:rsidR="00945655" w:rsidRDefault="00945655" w:rsidP="00945655">
      <w:pPr>
        <w:sectPr w:rsidR="00945655" w:rsidSect="00945655">
          <w:pgSz w:w="16840" w:h="11910" w:orient="landscape"/>
          <w:pgMar w:top="1060" w:right="1200" w:bottom="1140" w:left="1200" w:header="0" w:footer="957" w:gutter="0"/>
          <w:cols w:space="708"/>
        </w:sectPr>
      </w:pPr>
    </w:p>
    <w:p w14:paraId="4DF0AAC6" w14:textId="77777777" w:rsidR="00945655" w:rsidRDefault="00945655" w:rsidP="00945655">
      <w:pPr>
        <w:pStyle w:val="Listaszerbekezds"/>
        <w:widowControl w:val="0"/>
        <w:numPr>
          <w:ilvl w:val="0"/>
          <w:numId w:val="13"/>
        </w:numPr>
        <w:tabs>
          <w:tab w:val="left" w:pos="202"/>
        </w:tabs>
        <w:autoSpaceDE w:val="0"/>
        <w:autoSpaceDN w:val="0"/>
        <w:spacing w:before="70" w:after="0" w:line="240" w:lineRule="auto"/>
        <w:ind w:left="201" w:right="112" w:hanging="202"/>
        <w:contextualSpacing w:val="0"/>
      </w:pPr>
      <w:r>
        <w:rPr>
          <w:spacing w:val="-2"/>
        </w:rPr>
        <w:lastRenderedPageBreak/>
        <w:t>melléklet</w:t>
      </w:r>
    </w:p>
    <w:p w14:paraId="24D452C9" w14:textId="77777777" w:rsidR="00945655" w:rsidRDefault="00945655" w:rsidP="00945655">
      <w:pPr>
        <w:pStyle w:val="Szvegtrzs"/>
        <w:spacing w:before="7"/>
        <w:rPr>
          <w:sz w:val="18"/>
        </w:rPr>
      </w:pPr>
    </w:p>
    <w:p w14:paraId="0078AF3B" w14:textId="77777777" w:rsidR="00945655" w:rsidRDefault="00945655" w:rsidP="00945655">
      <w:pPr>
        <w:spacing w:before="92"/>
        <w:ind w:left="116"/>
        <w:jc w:val="both"/>
      </w:pPr>
      <w:r>
        <w:t>Tudomásul</w:t>
      </w:r>
      <w:r>
        <w:rPr>
          <w:spacing w:val="6"/>
        </w:rPr>
        <w:t xml:space="preserve"> </w:t>
      </w:r>
      <w:r>
        <w:t>veszem,</w:t>
      </w:r>
      <w:r>
        <w:rPr>
          <w:spacing w:val="5"/>
        </w:rPr>
        <w:t xml:space="preserve"> </w:t>
      </w:r>
      <w:r>
        <w:t>hogy</w:t>
      </w:r>
      <w:r>
        <w:rPr>
          <w:spacing w:val="5"/>
        </w:rPr>
        <w:t xml:space="preserve"> </w:t>
      </w:r>
      <w:r>
        <w:t>az</w:t>
      </w:r>
      <w:r>
        <w:rPr>
          <w:spacing w:val="6"/>
        </w:rPr>
        <w:t xml:space="preserve"> </w:t>
      </w:r>
      <w:r>
        <w:t>államháztartásról</w:t>
      </w:r>
      <w:r>
        <w:rPr>
          <w:spacing w:val="4"/>
        </w:rPr>
        <w:t xml:space="preserve"> </w:t>
      </w:r>
      <w:r>
        <w:t>szóló</w:t>
      </w:r>
      <w:r>
        <w:rPr>
          <w:spacing w:val="5"/>
        </w:rPr>
        <w:t xml:space="preserve"> </w:t>
      </w:r>
      <w:r>
        <w:t>2011.</w:t>
      </w:r>
      <w:r>
        <w:rPr>
          <w:spacing w:val="6"/>
        </w:rPr>
        <w:t xml:space="preserve"> </w:t>
      </w:r>
      <w:r>
        <w:t>évi</w:t>
      </w:r>
      <w:r>
        <w:rPr>
          <w:spacing w:val="6"/>
        </w:rPr>
        <w:t xml:space="preserve"> </w:t>
      </w:r>
      <w:r>
        <w:t>CXCV.</w:t>
      </w:r>
      <w:r>
        <w:rPr>
          <w:spacing w:val="5"/>
        </w:rPr>
        <w:t xml:space="preserve"> </w:t>
      </w:r>
      <w:r>
        <w:t>törvény</w:t>
      </w:r>
      <w:r>
        <w:rPr>
          <w:spacing w:val="4"/>
        </w:rPr>
        <w:t xml:space="preserve"> </w:t>
      </w:r>
      <w:r>
        <w:t>(a</w:t>
      </w:r>
      <w:r>
        <w:rPr>
          <w:spacing w:val="3"/>
        </w:rPr>
        <w:t xml:space="preserve"> </w:t>
      </w:r>
      <w:r>
        <w:t>továbbiakban:</w:t>
      </w:r>
      <w:r>
        <w:rPr>
          <w:spacing w:val="7"/>
        </w:rPr>
        <w:t xml:space="preserve"> </w:t>
      </w:r>
      <w:r>
        <w:rPr>
          <w:spacing w:val="-2"/>
        </w:rPr>
        <w:t>Áht.)</w:t>
      </w:r>
    </w:p>
    <w:p w14:paraId="30E7257A" w14:textId="77777777" w:rsidR="00945655" w:rsidRDefault="00945655" w:rsidP="00945655">
      <w:pPr>
        <w:spacing w:before="1"/>
        <w:ind w:left="116" w:right="114"/>
        <w:jc w:val="both"/>
      </w:pPr>
      <w:r>
        <w:t xml:space="preserve">41. § (6) bekezdése alapján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Tudomásul veszem, hogy a </w:t>
      </w:r>
      <w:r>
        <w:rPr>
          <w:b/>
        </w:rPr>
        <w:t xml:space="preserve">Bükkszentkereszti Közös Önkormányzati Hivatal </w:t>
      </w:r>
      <w:r>
        <w:t>az átláthatósági feltétel ellenőrzése céljából, a szerződésből eredő követelések elévüléséig az Áht. 55. § szerint jogosult az általam képviselt szervezet átláthatóságával összefüggő, az Áht. 55. §-ban meghatározott adatokat kezelni, azzal, hogy ahol az Áht. 55. § kezdeményezettről rendelkezik, azon a jogi személyt, jogi személyiséggel nem rendelkező szervezetet kell érteni.</w:t>
      </w:r>
    </w:p>
    <w:p w14:paraId="2E959842" w14:textId="77777777" w:rsidR="00945655" w:rsidRDefault="00945655" w:rsidP="00945655">
      <w:pPr>
        <w:pStyle w:val="Szvegtrzs"/>
      </w:pPr>
    </w:p>
    <w:p w14:paraId="3BFEE046" w14:textId="77777777" w:rsidR="00945655" w:rsidRDefault="00945655" w:rsidP="00945655">
      <w:pPr>
        <w:pStyle w:val="Szvegtrzs"/>
        <w:rPr>
          <w:sz w:val="20"/>
        </w:rPr>
      </w:pPr>
    </w:p>
    <w:p w14:paraId="3BEEB9C8" w14:textId="77777777" w:rsidR="00945655" w:rsidRDefault="00945655" w:rsidP="00945655">
      <w:pPr>
        <w:ind w:left="116" w:right="113"/>
        <w:jc w:val="both"/>
      </w:pPr>
      <w:r>
        <w:t xml:space="preserve">Tudomásul veszem, hogy az államháztartásról szóló törvény végrehajtásáról szóló 368/2011. (XII.31.) Kormányrendelet 50. § (1a) bekezdése alapján köteles vagyok a nyilatkozatban foglaltak változása esetén arról haladéktalanul tájékoztatni a </w:t>
      </w:r>
      <w:r>
        <w:rPr>
          <w:b/>
        </w:rPr>
        <w:t>Bükkszentkereszti Közös Önkormányzati Hivatalt</w:t>
      </w:r>
      <w:r>
        <w:t xml:space="preserve">. Tudomásul veszem, hogy a valótlan tartalmú nyilatkozat alapján kötött visszterhes szerződést </w:t>
      </w:r>
      <w:r>
        <w:rPr>
          <w:b/>
        </w:rPr>
        <w:t>Bükkszentkereszt Község Önkormányzata</w:t>
      </w:r>
      <w:r>
        <w:t>, mint kötelezettségvállaló felmondja vagy – ha a szerződés teljesítésére még nem került sor – a szerződéstől eláll.</w:t>
      </w:r>
    </w:p>
    <w:p w14:paraId="5059EF71" w14:textId="77777777" w:rsidR="00945655" w:rsidRDefault="00945655" w:rsidP="00945655">
      <w:pPr>
        <w:pStyle w:val="Szvegtrzs"/>
      </w:pPr>
    </w:p>
    <w:p w14:paraId="2543AE53" w14:textId="77777777" w:rsidR="00945655" w:rsidRDefault="00945655" w:rsidP="00945655">
      <w:pPr>
        <w:pStyle w:val="Szvegtrzs"/>
        <w:rPr>
          <w:sz w:val="20"/>
        </w:rPr>
      </w:pPr>
    </w:p>
    <w:p w14:paraId="30836BB0" w14:textId="77777777" w:rsidR="00945655" w:rsidRDefault="00945655" w:rsidP="00945655">
      <w:pPr>
        <w:ind w:left="116" w:right="114"/>
        <w:jc w:val="both"/>
      </w:pPr>
      <w:r>
        <w:t xml:space="preserve">Kijelentem, hogy az általam képviselt szervezet alapító (létesítő) okirata, illetve külön jogszabály szerinti nyilvántartásba vételt igazoló okirata alapján jogosult vagyok a szervezet képviseletére (és </w:t>
      </w:r>
      <w:r>
        <w:rPr>
          <w:spacing w:val="-2"/>
        </w:rPr>
        <w:t>cégjegyzésére).</w:t>
      </w:r>
    </w:p>
    <w:p w14:paraId="3CC707FE" w14:textId="77777777" w:rsidR="00945655" w:rsidRDefault="00945655" w:rsidP="00945655">
      <w:pPr>
        <w:pStyle w:val="Szvegtrzs"/>
      </w:pPr>
    </w:p>
    <w:p w14:paraId="3A8A78EF" w14:textId="77777777" w:rsidR="00945655" w:rsidRDefault="00945655" w:rsidP="00945655">
      <w:pPr>
        <w:pStyle w:val="Szvegtrzs"/>
      </w:pPr>
    </w:p>
    <w:p w14:paraId="6D4E449C" w14:textId="77777777" w:rsidR="00945655" w:rsidRDefault="00945655" w:rsidP="00945655">
      <w:pPr>
        <w:pStyle w:val="Szvegtrzs"/>
      </w:pPr>
    </w:p>
    <w:p w14:paraId="6EAB0211" w14:textId="77777777" w:rsidR="00945655" w:rsidRDefault="00945655" w:rsidP="00945655">
      <w:pPr>
        <w:tabs>
          <w:tab w:val="left" w:leader="dot" w:pos="4736"/>
        </w:tabs>
        <w:spacing w:before="184"/>
        <w:ind w:left="116"/>
        <w:jc w:val="both"/>
      </w:pPr>
      <w:r>
        <w:t>Kelt:</w:t>
      </w:r>
      <w:r>
        <w:rPr>
          <w:spacing w:val="-4"/>
        </w:rPr>
        <w:t xml:space="preserve"> </w:t>
      </w:r>
      <w:r w:rsidRPr="001079D0">
        <w:t>…………………,</w:t>
      </w:r>
      <w:r>
        <w:rPr>
          <w:spacing w:val="-4"/>
        </w:rPr>
        <w:t xml:space="preserve"> </w:t>
      </w:r>
      <w:r>
        <w:rPr>
          <w:spacing w:val="-2"/>
        </w:rPr>
        <w:t>2023.</w:t>
      </w:r>
      <w:r>
        <w:tab/>
      </w:r>
      <w:r>
        <w:rPr>
          <w:spacing w:val="-2"/>
        </w:rPr>
        <w:t>napján</w:t>
      </w:r>
    </w:p>
    <w:p w14:paraId="317B2782" w14:textId="77777777" w:rsidR="00945655" w:rsidRDefault="00945655" w:rsidP="00945655">
      <w:pPr>
        <w:pStyle w:val="Szvegtrzs"/>
      </w:pPr>
    </w:p>
    <w:p w14:paraId="5CA77E44" w14:textId="77777777" w:rsidR="00945655" w:rsidRDefault="00945655" w:rsidP="00945655">
      <w:pPr>
        <w:pStyle w:val="Szvegtrzs"/>
      </w:pPr>
    </w:p>
    <w:p w14:paraId="20A3E0F4" w14:textId="77777777" w:rsidR="00945655" w:rsidRDefault="00945655" w:rsidP="00945655">
      <w:pPr>
        <w:pStyle w:val="Szvegtrzs"/>
      </w:pPr>
    </w:p>
    <w:p w14:paraId="49F9B9D8" w14:textId="77777777" w:rsidR="00945655" w:rsidRDefault="00945655" w:rsidP="00945655">
      <w:pPr>
        <w:pStyle w:val="Szvegtrzs"/>
      </w:pPr>
    </w:p>
    <w:p w14:paraId="0C5B7F12" w14:textId="77777777" w:rsidR="00945655" w:rsidRDefault="00945655" w:rsidP="00945655">
      <w:pPr>
        <w:spacing w:before="161"/>
        <w:ind w:left="6223" w:right="125" w:hanging="840"/>
      </w:pPr>
      <w:r>
        <w:rPr>
          <w:spacing w:val="-2"/>
        </w:rPr>
        <w:t xml:space="preserve">…………………………………… </w:t>
      </w:r>
      <w:r>
        <w:t>cégszerű aláírás</w:t>
      </w:r>
    </w:p>
    <w:p w14:paraId="2D2682B9" w14:textId="77777777" w:rsidR="00945655" w:rsidRPr="004D3091" w:rsidRDefault="00945655" w:rsidP="00945655">
      <w:pPr>
        <w:spacing w:after="0" w:line="240" w:lineRule="auto"/>
        <w:ind w:left="3540"/>
        <w:rPr>
          <w:rFonts w:ascii="Times New Roman" w:eastAsia="Times New Roman" w:hAnsi="Times New Roman" w:cs="Times New Roman"/>
          <w:bCs/>
          <w:i/>
          <w:sz w:val="24"/>
          <w:szCs w:val="24"/>
          <w:u w:val="single"/>
        </w:rPr>
      </w:pPr>
    </w:p>
    <w:p w14:paraId="3971BAFD" w14:textId="77777777" w:rsidR="00945655" w:rsidRDefault="00945655" w:rsidP="00945655">
      <w:pPr>
        <w:spacing w:before="161"/>
        <w:ind w:left="6223" w:right="125"/>
      </w:pPr>
      <w:r>
        <w:t xml:space="preserve"> </w:t>
      </w:r>
    </w:p>
    <w:p w14:paraId="4B50F2D2" w14:textId="77777777" w:rsidR="00287C65" w:rsidRDefault="00287C65"/>
    <w:sectPr w:rsidR="00287C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ont489">
    <w:altName w:val="Times New Roman"/>
    <w:charset w:val="EE"/>
    <w:family w:val="auto"/>
    <w:pitch w:val="variable"/>
  </w:font>
  <w:font w:name="OpenSymbol">
    <w:altName w:val="Arial Unicode MS"/>
    <w:charset w:val="02"/>
    <w:family w:val="auto"/>
    <w:pitch w:val="default"/>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0307A" w14:textId="77777777" w:rsidR="00945655" w:rsidRDefault="00945655">
    <w:pPr>
      <w:pStyle w:val="Szvegtrzs"/>
      <w:spacing w:line="14" w:lineRule="auto"/>
      <w:rPr>
        <w:sz w:val="20"/>
      </w:rPr>
    </w:pPr>
    <w:r>
      <w:rPr>
        <w:noProof/>
      </w:rPr>
      <mc:AlternateContent>
        <mc:Choice Requires="wps">
          <w:drawing>
            <wp:anchor distT="0" distB="0" distL="114300" distR="114300" simplePos="0" relativeHeight="251659264" behindDoc="1" locked="0" layoutInCell="1" allowOverlap="1" wp14:anchorId="1B350ED2" wp14:editId="5D86497B">
              <wp:simplePos x="0" y="0"/>
              <wp:positionH relativeFrom="page">
                <wp:posOffset>3677920</wp:posOffset>
              </wp:positionH>
              <wp:positionV relativeFrom="page">
                <wp:posOffset>9945370</wp:posOffset>
              </wp:positionV>
              <wp:extent cx="217170" cy="165735"/>
              <wp:effectExtent l="0" t="0" r="0" b="0"/>
              <wp:wrapNone/>
              <wp:docPr id="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91C0F" w14:textId="77777777" w:rsidR="00945655" w:rsidRDefault="00945655">
                          <w:pPr>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50ED2" id="_x0000_t202" coordsize="21600,21600" o:spt="202" path="m,l,21600r21600,l21600,xe">
              <v:stroke joinstyle="miter"/>
              <v:path gradientshapeok="t" o:connecttype="rect"/>
            </v:shapetype>
            <v:shape id="docshape10" o:spid="_x0000_s1026" type="#_x0000_t202" style="position:absolute;left:0;text-align:left;margin-left:289.6pt;margin-top:783.1pt;width:17.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" filled="f" stroked="f">
              <v:textbox inset="0,0,0,0">
                <w:txbxContent>
                  <w:p w14:paraId="17791C0F" w14:textId="77777777" w:rsidR="00945655" w:rsidRDefault="00945655">
                    <w:pPr>
                      <w:spacing w:before="10"/>
                      <w:ind w:left="6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62811" w14:textId="77777777" w:rsidR="00945655" w:rsidRDefault="00945655">
    <w:pPr>
      <w:pStyle w:val="Szvegtrzs"/>
      <w:spacing w:line="14" w:lineRule="auto"/>
      <w:rPr>
        <w:sz w:val="20"/>
      </w:rPr>
    </w:pPr>
    <w:r>
      <w:rPr>
        <w:noProof/>
      </w:rPr>
      <mc:AlternateContent>
        <mc:Choice Requires="wps">
          <w:drawing>
            <wp:anchor distT="0" distB="0" distL="114300" distR="114300" simplePos="0" relativeHeight="251660288" behindDoc="1" locked="0" layoutInCell="1" allowOverlap="1" wp14:anchorId="03BDE08F" wp14:editId="265C7E81">
              <wp:simplePos x="0" y="0"/>
              <wp:positionH relativeFrom="page">
                <wp:posOffset>5245100</wp:posOffset>
              </wp:positionH>
              <wp:positionV relativeFrom="page">
                <wp:posOffset>6812915</wp:posOffset>
              </wp:positionV>
              <wp:extent cx="217170" cy="165735"/>
              <wp:effectExtent l="0" t="0" r="0" b="0"/>
              <wp:wrapNone/>
              <wp:docPr id="1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FF021" w14:textId="77777777" w:rsidR="00945655" w:rsidRDefault="00945655">
                          <w:pPr>
                            <w:spacing w:before="10"/>
                            <w:ind w:left="60"/>
                          </w:pPr>
                          <w:r>
                            <w:rPr>
                              <w:spacing w:val="-5"/>
                            </w:rPr>
                            <w:fldChar w:fldCharType="begin"/>
                          </w:r>
                          <w:r>
                            <w:rPr>
                              <w:spacing w:val="-5"/>
                            </w:rPr>
                            <w:instrText xml:space="preserve"> PAGE </w:instrText>
                          </w:r>
                          <w:r>
                            <w:rPr>
                              <w:spacing w:val="-5"/>
                            </w:rPr>
                            <w:fldChar w:fldCharType="separate"/>
                          </w:r>
                          <w:r>
                            <w:rPr>
                              <w:noProof/>
                              <w:spacing w:val="-5"/>
                            </w:rPr>
                            <w:t>21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DE08F" id="_x0000_t202" coordsize="21600,21600" o:spt="202" path="m,l,21600r21600,l21600,xe">
              <v:stroke joinstyle="miter"/>
              <v:path gradientshapeok="t" o:connecttype="rect"/>
            </v:shapetype>
            <v:shape id="docshape18" o:spid="_x0000_s1027" type="#_x0000_t202" style="position:absolute;left:0;text-align:left;margin-left:413pt;margin-top:536.45pt;width:17.1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" filled="f" stroked="f">
              <v:textbox inset="0,0,0,0">
                <w:txbxContent>
                  <w:p w14:paraId="644FF021" w14:textId="77777777" w:rsidR="00945655" w:rsidRDefault="00945655">
                    <w:pPr>
                      <w:spacing w:before="10"/>
                      <w:ind w:left="60"/>
                    </w:pPr>
                    <w:r>
                      <w:rPr>
                        <w:spacing w:val="-5"/>
                      </w:rPr>
                      <w:fldChar w:fldCharType="begin"/>
                    </w:r>
                    <w:r>
                      <w:rPr>
                        <w:spacing w:val="-5"/>
                      </w:rPr>
                      <w:instrText xml:space="preserve"> PAGE </w:instrText>
                    </w:r>
                    <w:r>
                      <w:rPr>
                        <w:spacing w:val="-5"/>
                      </w:rPr>
                      <w:fldChar w:fldCharType="separate"/>
                    </w:r>
                    <w:r>
                      <w:rPr>
                        <w:noProof/>
                        <w:spacing w:val="-5"/>
                      </w:rPr>
                      <w:t>21</w:t>
                    </w:r>
                    <w:r>
                      <w:rPr>
                        <w:spacing w:val="-5"/>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F89"/>
    <w:multiLevelType w:val="hybridMultilevel"/>
    <w:tmpl w:val="15829996"/>
    <w:lvl w:ilvl="0" w:tplc="7EC8433E">
      <w:numFmt w:val="bullet"/>
      <w:lvlText w:val=""/>
      <w:lvlJc w:val="left"/>
      <w:pPr>
        <w:ind w:left="815" w:hanging="348"/>
      </w:pPr>
      <w:rPr>
        <w:rFonts w:ascii="Symbol" w:eastAsia="Symbol" w:hAnsi="Symbol" w:cs="Symbol" w:hint="default"/>
        <w:b w:val="0"/>
        <w:bCs w:val="0"/>
        <w:i w:val="0"/>
        <w:iCs w:val="0"/>
        <w:w w:val="100"/>
        <w:sz w:val="22"/>
        <w:szCs w:val="22"/>
        <w:lang w:val="hu-HU" w:eastAsia="en-US" w:bidi="ar-SA"/>
      </w:rPr>
    </w:lvl>
    <w:lvl w:ilvl="1" w:tplc="0C4C0EF4">
      <w:numFmt w:val="bullet"/>
      <w:lvlText w:val="•"/>
      <w:lvlJc w:val="left"/>
      <w:pPr>
        <w:ind w:left="1261" w:hanging="348"/>
      </w:pPr>
      <w:rPr>
        <w:rFonts w:hint="default"/>
        <w:lang w:val="hu-HU" w:eastAsia="en-US" w:bidi="ar-SA"/>
      </w:rPr>
    </w:lvl>
    <w:lvl w:ilvl="2" w:tplc="F0A6B77E">
      <w:numFmt w:val="bullet"/>
      <w:lvlText w:val="•"/>
      <w:lvlJc w:val="left"/>
      <w:pPr>
        <w:ind w:left="1702" w:hanging="348"/>
      </w:pPr>
      <w:rPr>
        <w:rFonts w:hint="default"/>
        <w:lang w:val="hu-HU" w:eastAsia="en-US" w:bidi="ar-SA"/>
      </w:rPr>
    </w:lvl>
    <w:lvl w:ilvl="3" w:tplc="D4AEA1BE">
      <w:numFmt w:val="bullet"/>
      <w:lvlText w:val="•"/>
      <w:lvlJc w:val="left"/>
      <w:pPr>
        <w:ind w:left="2143" w:hanging="348"/>
      </w:pPr>
      <w:rPr>
        <w:rFonts w:hint="default"/>
        <w:lang w:val="hu-HU" w:eastAsia="en-US" w:bidi="ar-SA"/>
      </w:rPr>
    </w:lvl>
    <w:lvl w:ilvl="4" w:tplc="718C91F0">
      <w:numFmt w:val="bullet"/>
      <w:lvlText w:val="•"/>
      <w:lvlJc w:val="left"/>
      <w:pPr>
        <w:ind w:left="2584" w:hanging="348"/>
      </w:pPr>
      <w:rPr>
        <w:rFonts w:hint="default"/>
        <w:lang w:val="hu-HU" w:eastAsia="en-US" w:bidi="ar-SA"/>
      </w:rPr>
    </w:lvl>
    <w:lvl w:ilvl="5" w:tplc="4F9C8CE6">
      <w:numFmt w:val="bullet"/>
      <w:lvlText w:val="•"/>
      <w:lvlJc w:val="left"/>
      <w:pPr>
        <w:ind w:left="3025" w:hanging="348"/>
      </w:pPr>
      <w:rPr>
        <w:rFonts w:hint="default"/>
        <w:lang w:val="hu-HU" w:eastAsia="en-US" w:bidi="ar-SA"/>
      </w:rPr>
    </w:lvl>
    <w:lvl w:ilvl="6" w:tplc="B63CB080">
      <w:numFmt w:val="bullet"/>
      <w:lvlText w:val="•"/>
      <w:lvlJc w:val="left"/>
      <w:pPr>
        <w:ind w:left="3466" w:hanging="348"/>
      </w:pPr>
      <w:rPr>
        <w:rFonts w:hint="default"/>
        <w:lang w:val="hu-HU" w:eastAsia="en-US" w:bidi="ar-SA"/>
      </w:rPr>
    </w:lvl>
    <w:lvl w:ilvl="7" w:tplc="C440597E">
      <w:numFmt w:val="bullet"/>
      <w:lvlText w:val="•"/>
      <w:lvlJc w:val="left"/>
      <w:pPr>
        <w:ind w:left="3907" w:hanging="348"/>
      </w:pPr>
      <w:rPr>
        <w:rFonts w:hint="default"/>
        <w:lang w:val="hu-HU" w:eastAsia="en-US" w:bidi="ar-SA"/>
      </w:rPr>
    </w:lvl>
    <w:lvl w:ilvl="8" w:tplc="A11E6298">
      <w:numFmt w:val="bullet"/>
      <w:lvlText w:val="•"/>
      <w:lvlJc w:val="left"/>
      <w:pPr>
        <w:ind w:left="4348" w:hanging="348"/>
      </w:pPr>
      <w:rPr>
        <w:rFonts w:hint="default"/>
        <w:lang w:val="hu-HU" w:eastAsia="en-US" w:bidi="ar-SA"/>
      </w:rPr>
    </w:lvl>
  </w:abstractNum>
  <w:abstractNum w:abstractNumId="1" w15:restartNumberingAfterBreak="0">
    <w:nsid w:val="05C211E5"/>
    <w:multiLevelType w:val="hybridMultilevel"/>
    <w:tmpl w:val="85F45AE4"/>
    <w:lvl w:ilvl="0" w:tplc="78106FFC">
      <w:numFmt w:val="bullet"/>
      <w:lvlText w:val=""/>
      <w:lvlJc w:val="left"/>
      <w:pPr>
        <w:ind w:left="936" w:hanging="348"/>
      </w:pPr>
      <w:rPr>
        <w:rFonts w:ascii="Symbol" w:eastAsia="Symbol" w:hAnsi="Symbol" w:cs="Symbol" w:hint="default"/>
        <w:b w:val="0"/>
        <w:bCs w:val="0"/>
        <w:i w:val="0"/>
        <w:iCs w:val="0"/>
        <w:w w:val="100"/>
        <w:sz w:val="24"/>
        <w:szCs w:val="24"/>
        <w:lang w:val="hu-HU" w:eastAsia="en-US" w:bidi="ar-SA"/>
      </w:rPr>
    </w:lvl>
    <w:lvl w:ilvl="1" w:tplc="865874E0">
      <w:numFmt w:val="bullet"/>
      <w:lvlText w:val="•"/>
      <w:lvlJc w:val="left"/>
      <w:pPr>
        <w:ind w:left="1792" w:hanging="348"/>
      </w:pPr>
      <w:rPr>
        <w:rFonts w:hint="default"/>
        <w:lang w:val="hu-HU" w:eastAsia="en-US" w:bidi="ar-SA"/>
      </w:rPr>
    </w:lvl>
    <w:lvl w:ilvl="2" w:tplc="484855B0">
      <w:numFmt w:val="bullet"/>
      <w:lvlText w:val="•"/>
      <w:lvlJc w:val="left"/>
      <w:pPr>
        <w:ind w:left="2645" w:hanging="348"/>
      </w:pPr>
      <w:rPr>
        <w:rFonts w:hint="default"/>
        <w:lang w:val="hu-HU" w:eastAsia="en-US" w:bidi="ar-SA"/>
      </w:rPr>
    </w:lvl>
    <w:lvl w:ilvl="3" w:tplc="9CD29204">
      <w:numFmt w:val="bullet"/>
      <w:lvlText w:val="•"/>
      <w:lvlJc w:val="left"/>
      <w:pPr>
        <w:ind w:left="3497" w:hanging="348"/>
      </w:pPr>
      <w:rPr>
        <w:rFonts w:hint="default"/>
        <w:lang w:val="hu-HU" w:eastAsia="en-US" w:bidi="ar-SA"/>
      </w:rPr>
    </w:lvl>
    <w:lvl w:ilvl="4" w:tplc="3578B2A2">
      <w:numFmt w:val="bullet"/>
      <w:lvlText w:val="•"/>
      <w:lvlJc w:val="left"/>
      <w:pPr>
        <w:ind w:left="4350" w:hanging="348"/>
      </w:pPr>
      <w:rPr>
        <w:rFonts w:hint="default"/>
        <w:lang w:val="hu-HU" w:eastAsia="en-US" w:bidi="ar-SA"/>
      </w:rPr>
    </w:lvl>
    <w:lvl w:ilvl="5" w:tplc="8DB8457C">
      <w:numFmt w:val="bullet"/>
      <w:lvlText w:val="•"/>
      <w:lvlJc w:val="left"/>
      <w:pPr>
        <w:ind w:left="5203" w:hanging="348"/>
      </w:pPr>
      <w:rPr>
        <w:rFonts w:hint="default"/>
        <w:lang w:val="hu-HU" w:eastAsia="en-US" w:bidi="ar-SA"/>
      </w:rPr>
    </w:lvl>
    <w:lvl w:ilvl="6" w:tplc="0A4419C0">
      <w:numFmt w:val="bullet"/>
      <w:lvlText w:val="•"/>
      <w:lvlJc w:val="left"/>
      <w:pPr>
        <w:ind w:left="6055" w:hanging="348"/>
      </w:pPr>
      <w:rPr>
        <w:rFonts w:hint="default"/>
        <w:lang w:val="hu-HU" w:eastAsia="en-US" w:bidi="ar-SA"/>
      </w:rPr>
    </w:lvl>
    <w:lvl w:ilvl="7" w:tplc="451EE302">
      <w:numFmt w:val="bullet"/>
      <w:lvlText w:val="•"/>
      <w:lvlJc w:val="left"/>
      <w:pPr>
        <w:ind w:left="6908" w:hanging="348"/>
      </w:pPr>
      <w:rPr>
        <w:rFonts w:hint="default"/>
        <w:lang w:val="hu-HU" w:eastAsia="en-US" w:bidi="ar-SA"/>
      </w:rPr>
    </w:lvl>
    <w:lvl w:ilvl="8" w:tplc="8408BD88">
      <w:numFmt w:val="bullet"/>
      <w:lvlText w:val="•"/>
      <w:lvlJc w:val="left"/>
      <w:pPr>
        <w:ind w:left="7761" w:hanging="348"/>
      </w:pPr>
      <w:rPr>
        <w:rFonts w:hint="default"/>
        <w:lang w:val="hu-HU" w:eastAsia="en-US" w:bidi="ar-SA"/>
      </w:rPr>
    </w:lvl>
  </w:abstractNum>
  <w:abstractNum w:abstractNumId="2" w15:restartNumberingAfterBreak="0">
    <w:nsid w:val="0AA91CC9"/>
    <w:multiLevelType w:val="hybridMultilevel"/>
    <w:tmpl w:val="0B0AFA0E"/>
    <w:lvl w:ilvl="0" w:tplc="861206CC">
      <w:numFmt w:val="bullet"/>
      <w:lvlText w:val=""/>
      <w:lvlJc w:val="left"/>
      <w:pPr>
        <w:ind w:left="836" w:hanging="360"/>
      </w:pPr>
      <w:rPr>
        <w:rFonts w:ascii="Symbol" w:eastAsia="Symbol" w:hAnsi="Symbol" w:cs="Symbol" w:hint="default"/>
        <w:b w:val="0"/>
        <w:bCs w:val="0"/>
        <w:i w:val="0"/>
        <w:iCs w:val="0"/>
        <w:w w:val="100"/>
        <w:sz w:val="24"/>
        <w:szCs w:val="24"/>
        <w:lang w:val="hu-HU" w:eastAsia="en-US" w:bidi="ar-SA"/>
      </w:rPr>
    </w:lvl>
    <w:lvl w:ilvl="1" w:tplc="0E32D86A">
      <w:numFmt w:val="bullet"/>
      <w:lvlText w:val="•"/>
      <w:lvlJc w:val="left"/>
      <w:pPr>
        <w:ind w:left="1686" w:hanging="360"/>
      </w:pPr>
      <w:rPr>
        <w:rFonts w:hint="default"/>
        <w:lang w:val="hu-HU" w:eastAsia="en-US" w:bidi="ar-SA"/>
      </w:rPr>
    </w:lvl>
    <w:lvl w:ilvl="2" w:tplc="0C6CD85A">
      <w:numFmt w:val="bullet"/>
      <w:lvlText w:val="•"/>
      <w:lvlJc w:val="left"/>
      <w:pPr>
        <w:ind w:left="2533" w:hanging="360"/>
      </w:pPr>
      <w:rPr>
        <w:rFonts w:hint="default"/>
        <w:lang w:val="hu-HU" w:eastAsia="en-US" w:bidi="ar-SA"/>
      </w:rPr>
    </w:lvl>
    <w:lvl w:ilvl="3" w:tplc="95E88866">
      <w:numFmt w:val="bullet"/>
      <w:lvlText w:val="•"/>
      <w:lvlJc w:val="left"/>
      <w:pPr>
        <w:ind w:left="3379" w:hanging="360"/>
      </w:pPr>
      <w:rPr>
        <w:rFonts w:hint="default"/>
        <w:lang w:val="hu-HU" w:eastAsia="en-US" w:bidi="ar-SA"/>
      </w:rPr>
    </w:lvl>
    <w:lvl w:ilvl="4" w:tplc="51CEDC14">
      <w:numFmt w:val="bullet"/>
      <w:lvlText w:val="•"/>
      <w:lvlJc w:val="left"/>
      <w:pPr>
        <w:ind w:left="4226" w:hanging="360"/>
      </w:pPr>
      <w:rPr>
        <w:rFonts w:hint="default"/>
        <w:lang w:val="hu-HU" w:eastAsia="en-US" w:bidi="ar-SA"/>
      </w:rPr>
    </w:lvl>
    <w:lvl w:ilvl="5" w:tplc="796E0E76">
      <w:numFmt w:val="bullet"/>
      <w:lvlText w:val="•"/>
      <w:lvlJc w:val="left"/>
      <w:pPr>
        <w:ind w:left="5073" w:hanging="360"/>
      </w:pPr>
      <w:rPr>
        <w:rFonts w:hint="default"/>
        <w:lang w:val="hu-HU" w:eastAsia="en-US" w:bidi="ar-SA"/>
      </w:rPr>
    </w:lvl>
    <w:lvl w:ilvl="6" w:tplc="33F0F05E">
      <w:numFmt w:val="bullet"/>
      <w:lvlText w:val="•"/>
      <w:lvlJc w:val="left"/>
      <w:pPr>
        <w:ind w:left="5919" w:hanging="360"/>
      </w:pPr>
      <w:rPr>
        <w:rFonts w:hint="default"/>
        <w:lang w:val="hu-HU" w:eastAsia="en-US" w:bidi="ar-SA"/>
      </w:rPr>
    </w:lvl>
    <w:lvl w:ilvl="7" w:tplc="10328E4C">
      <w:numFmt w:val="bullet"/>
      <w:lvlText w:val="•"/>
      <w:lvlJc w:val="left"/>
      <w:pPr>
        <w:ind w:left="6766" w:hanging="360"/>
      </w:pPr>
      <w:rPr>
        <w:rFonts w:hint="default"/>
        <w:lang w:val="hu-HU" w:eastAsia="en-US" w:bidi="ar-SA"/>
      </w:rPr>
    </w:lvl>
    <w:lvl w:ilvl="8" w:tplc="5CE2C6AC">
      <w:numFmt w:val="bullet"/>
      <w:lvlText w:val="•"/>
      <w:lvlJc w:val="left"/>
      <w:pPr>
        <w:ind w:left="7613" w:hanging="360"/>
      </w:pPr>
      <w:rPr>
        <w:rFonts w:hint="default"/>
        <w:lang w:val="hu-HU" w:eastAsia="en-US" w:bidi="ar-SA"/>
      </w:rPr>
    </w:lvl>
  </w:abstractNum>
  <w:abstractNum w:abstractNumId="3" w15:restartNumberingAfterBreak="0">
    <w:nsid w:val="0F334F59"/>
    <w:multiLevelType w:val="hybridMultilevel"/>
    <w:tmpl w:val="BD32D6B4"/>
    <w:lvl w:ilvl="0" w:tplc="785CBD52">
      <w:numFmt w:val="bullet"/>
      <w:lvlText w:val="-"/>
      <w:lvlJc w:val="left"/>
      <w:pPr>
        <w:ind w:left="216" w:hanging="118"/>
      </w:pPr>
      <w:rPr>
        <w:rFonts w:ascii="Times New Roman" w:eastAsia="Times New Roman" w:hAnsi="Times New Roman" w:cs="Times New Roman" w:hint="default"/>
        <w:b w:val="0"/>
        <w:bCs w:val="0"/>
        <w:i/>
        <w:iCs/>
        <w:w w:val="99"/>
        <w:sz w:val="20"/>
        <w:szCs w:val="20"/>
        <w:lang w:val="hu-HU" w:eastAsia="en-US" w:bidi="ar-SA"/>
      </w:rPr>
    </w:lvl>
    <w:lvl w:ilvl="1" w:tplc="84A63ED4">
      <w:numFmt w:val="bullet"/>
      <w:lvlText w:val="-"/>
      <w:lvlJc w:val="left"/>
      <w:pPr>
        <w:ind w:left="924" w:hanging="348"/>
      </w:pPr>
      <w:rPr>
        <w:rFonts w:ascii="Calibri" w:eastAsia="Calibri" w:hAnsi="Calibri" w:cs="Calibri" w:hint="default"/>
        <w:b w:val="0"/>
        <w:bCs w:val="0"/>
        <w:i w:val="0"/>
        <w:iCs w:val="0"/>
        <w:w w:val="100"/>
        <w:sz w:val="22"/>
        <w:szCs w:val="22"/>
        <w:lang w:val="hu-HU" w:eastAsia="en-US" w:bidi="ar-SA"/>
      </w:rPr>
    </w:lvl>
    <w:lvl w:ilvl="2" w:tplc="BA281EF0">
      <w:numFmt w:val="bullet"/>
      <w:lvlText w:val="•"/>
      <w:lvlJc w:val="left"/>
      <w:pPr>
        <w:ind w:left="1869" w:hanging="348"/>
      </w:pPr>
      <w:rPr>
        <w:rFonts w:hint="default"/>
        <w:lang w:val="hu-HU" w:eastAsia="en-US" w:bidi="ar-SA"/>
      </w:rPr>
    </w:lvl>
    <w:lvl w:ilvl="3" w:tplc="60BC8AF0">
      <w:numFmt w:val="bullet"/>
      <w:lvlText w:val="•"/>
      <w:lvlJc w:val="left"/>
      <w:pPr>
        <w:ind w:left="2819" w:hanging="348"/>
      </w:pPr>
      <w:rPr>
        <w:rFonts w:hint="default"/>
        <w:lang w:val="hu-HU" w:eastAsia="en-US" w:bidi="ar-SA"/>
      </w:rPr>
    </w:lvl>
    <w:lvl w:ilvl="4" w:tplc="8DC421FE">
      <w:numFmt w:val="bullet"/>
      <w:lvlText w:val="•"/>
      <w:lvlJc w:val="left"/>
      <w:pPr>
        <w:ind w:left="3768" w:hanging="348"/>
      </w:pPr>
      <w:rPr>
        <w:rFonts w:hint="default"/>
        <w:lang w:val="hu-HU" w:eastAsia="en-US" w:bidi="ar-SA"/>
      </w:rPr>
    </w:lvl>
    <w:lvl w:ilvl="5" w:tplc="5BFAF16E">
      <w:numFmt w:val="bullet"/>
      <w:lvlText w:val="•"/>
      <w:lvlJc w:val="left"/>
      <w:pPr>
        <w:ind w:left="4718" w:hanging="348"/>
      </w:pPr>
      <w:rPr>
        <w:rFonts w:hint="default"/>
        <w:lang w:val="hu-HU" w:eastAsia="en-US" w:bidi="ar-SA"/>
      </w:rPr>
    </w:lvl>
    <w:lvl w:ilvl="6" w:tplc="A888F798">
      <w:numFmt w:val="bullet"/>
      <w:lvlText w:val="•"/>
      <w:lvlJc w:val="left"/>
      <w:pPr>
        <w:ind w:left="5668" w:hanging="348"/>
      </w:pPr>
      <w:rPr>
        <w:rFonts w:hint="default"/>
        <w:lang w:val="hu-HU" w:eastAsia="en-US" w:bidi="ar-SA"/>
      </w:rPr>
    </w:lvl>
    <w:lvl w:ilvl="7" w:tplc="30BA9D3A">
      <w:numFmt w:val="bullet"/>
      <w:lvlText w:val="•"/>
      <w:lvlJc w:val="left"/>
      <w:pPr>
        <w:ind w:left="6617" w:hanging="348"/>
      </w:pPr>
      <w:rPr>
        <w:rFonts w:hint="default"/>
        <w:lang w:val="hu-HU" w:eastAsia="en-US" w:bidi="ar-SA"/>
      </w:rPr>
    </w:lvl>
    <w:lvl w:ilvl="8" w:tplc="23783BC6">
      <w:numFmt w:val="bullet"/>
      <w:lvlText w:val="•"/>
      <w:lvlJc w:val="left"/>
      <w:pPr>
        <w:ind w:left="7567" w:hanging="348"/>
      </w:pPr>
      <w:rPr>
        <w:rFonts w:hint="default"/>
        <w:lang w:val="hu-HU" w:eastAsia="en-US" w:bidi="ar-SA"/>
      </w:rPr>
    </w:lvl>
  </w:abstractNum>
  <w:abstractNum w:abstractNumId="4" w15:restartNumberingAfterBreak="0">
    <w:nsid w:val="139E44C9"/>
    <w:multiLevelType w:val="hybridMultilevel"/>
    <w:tmpl w:val="0A40B764"/>
    <w:lvl w:ilvl="0" w:tplc="23CA82D6">
      <w:numFmt w:val="bullet"/>
      <w:lvlText w:val="-"/>
      <w:lvlJc w:val="left"/>
      <w:pPr>
        <w:ind w:left="782" w:hanging="360"/>
      </w:pPr>
      <w:rPr>
        <w:rFonts w:ascii="Times New Roman" w:eastAsia="Times New Roman" w:hAnsi="Times New Roman" w:cs="Times New Roman" w:hint="default"/>
        <w:b w:val="0"/>
        <w:bCs w:val="0"/>
        <w:i w:val="0"/>
        <w:iCs w:val="0"/>
        <w:w w:val="99"/>
        <w:sz w:val="24"/>
        <w:szCs w:val="24"/>
        <w:lang w:val="hu-HU" w:eastAsia="en-US" w:bidi="ar-SA"/>
      </w:rPr>
    </w:lvl>
    <w:lvl w:ilvl="1" w:tplc="D6529252">
      <w:numFmt w:val="bullet"/>
      <w:lvlText w:val="•"/>
      <w:lvlJc w:val="left"/>
      <w:pPr>
        <w:ind w:left="1648" w:hanging="360"/>
      </w:pPr>
      <w:rPr>
        <w:rFonts w:hint="default"/>
        <w:lang w:val="hu-HU" w:eastAsia="en-US" w:bidi="ar-SA"/>
      </w:rPr>
    </w:lvl>
    <w:lvl w:ilvl="2" w:tplc="F560029A">
      <w:numFmt w:val="bullet"/>
      <w:lvlText w:val="•"/>
      <w:lvlJc w:val="left"/>
      <w:pPr>
        <w:ind w:left="2517" w:hanging="360"/>
      </w:pPr>
      <w:rPr>
        <w:rFonts w:hint="default"/>
        <w:lang w:val="hu-HU" w:eastAsia="en-US" w:bidi="ar-SA"/>
      </w:rPr>
    </w:lvl>
    <w:lvl w:ilvl="3" w:tplc="2B9C4E42">
      <w:numFmt w:val="bullet"/>
      <w:lvlText w:val="•"/>
      <w:lvlJc w:val="left"/>
      <w:pPr>
        <w:ind w:left="3385" w:hanging="360"/>
      </w:pPr>
      <w:rPr>
        <w:rFonts w:hint="default"/>
        <w:lang w:val="hu-HU" w:eastAsia="en-US" w:bidi="ar-SA"/>
      </w:rPr>
    </w:lvl>
    <w:lvl w:ilvl="4" w:tplc="9FC6ED2C">
      <w:numFmt w:val="bullet"/>
      <w:lvlText w:val="•"/>
      <w:lvlJc w:val="left"/>
      <w:pPr>
        <w:ind w:left="4254" w:hanging="360"/>
      </w:pPr>
      <w:rPr>
        <w:rFonts w:hint="default"/>
        <w:lang w:val="hu-HU" w:eastAsia="en-US" w:bidi="ar-SA"/>
      </w:rPr>
    </w:lvl>
    <w:lvl w:ilvl="5" w:tplc="751650F6">
      <w:numFmt w:val="bullet"/>
      <w:lvlText w:val="•"/>
      <w:lvlJc w:val="left"/>
      <w:pPr>
        <w:ind w:left="5123" w:hanging="360"/>
      </w:pPr>
      <w:rPr>
        <w:rFonts w:hint="default"/>
        <w:lang w:val="hu-HU" w:eastAsia="en-US" w:bidi="ar-SA"/>
      </w:rPr>
    </w:lvl>
    <w:lvl w:ilvl="6" w:tplc="73A8688C">
      <w:numFmt w:val="bullet"/>
      <w:lvlText w:val="•"/>
      <w:lvlJc w:val="left"/>
      <w:pPr>
        <w:ind w:left="5991" w:hanging="360"/>
      </w:pPr>
      <w:rPr>
        <w:rFonts w:hint="default"/>
        <w:lang w:val="hu-HU" w:eastAsia="en-US" w:bidi="ar-SA"/>
      </w:rPr>
    </w:lvl>
    <w:lvl w:ilvl="7" w:tplc="56628640">
      <w:numFmt w:val="bullet"/>
      <w:lvlText w:val="•"/>
      <w:lvlJc w:val="left"/>
      <w:pPr>
        <w:ind w:left="6860" w:hanging="360"/>
      </w:pPr>
      <w:rPr>
        <w:rFonts w:hint="default"/>
        <w:lang w:val="hu-HU" w:eastAsia="en-US" w:bidi="ar-SA"/>
      </w:rPr>
    </w:lvl>
    <w:lvl w:ilvl="8" w:tplc="E0884E56">
      <w:numFmt w:val="bullet"/>
      <w:lvlText w:val="•"/>
      <w:lvlJc w:val="left"/>
      <w:pPr>
        <w:ind w:left="7729" w:hanging="360"/>
      </w:pPr>
      <w:rPr>
        <w:rFonts w:hint="default"/>
        <w:lang w:val="hu-HU" w:eastAsia="en-US" w:bidi="ar-SA"/>
      </w:rPr>
    </w:lvl>
  </w:abstractNum>
  <w:abstractNum w:abstractNumId="5" w15:restartNumberingAfterBreak="0">
    <w:nsid w:val="19C00343"/>
    <w:multiLevelType w:val="hybridMultilevel"/>
    <w:tmpl w:val="60F863B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E29542C"/>
    <w:multiLevelType w:val="hybridMultilevel"/>
    <w:tmpl w:val="D7F215B4"/>
    <w:lvl w:ilvl="0" w:tplc="1F766A7C">
      <w:start w:val="1"/>
      <w:numFmt w:val="decimal"/>
      <w:lvlText w:val="%1."/>
      <w:lvlJc w:val="left"/>
      <w:pPr>
        <w:ind w:left="924" w:hanging="401"/>
      </w:pPr>
      <w:rPr>
        <w:rFonts w:ascii="Times New Roman" w:eastAsia="Times New Roman" w:hAnsi="Times New Roman" w:cs="Times New Roman" w:hint="default"/>
        <w:b w:val="0"/>
        <w:bCs w:val="0"/>
        <w:i w:val="0"/>
        <w:iCs w:val="0"/>
        <w:w w:val="100"/>
        <w:sz w:val="24"/>
        <w:szCs w:val="24"/>
        <w:lang w:val="hu-HU" w:eastAsia="en-US" w:bidi="ar-SA"/>
      </w:rPr>
    </w:lvl>
    <w:lvl w:ilvl="1" w:tplc="AD7C1320">
      <w:numFmt w:val="bullet"/>
      <w:lvlText w:val="•"/>
      <w:lvlJc w:val="left"/>
      <w:pPr>
        <w:ind w:left="1774" w:hanging="401"/>
      </w:pPr>
      <w:rPr>
        <w:rFonts w:hint="default"/>
        <w:lang w:val="hu-HU" w:eastAsia="en-US" w:bidi="ar-SA"/>
      </w:rPr>
    </w:lvl>
    <w:lvl w:ilvl="2" w:tplc="F1C8306A">
      <w:numFmt w:val="bullet"/>
      <w:lvlText w:val="•"/>
      <w:lvlJc w:val="left"/>
      <w:pPr>
        <w:ind w:left="2629" w:hanging="401"/>
      </w:pPr>
      <w:rPr>
        <w:rFonts w:hint="default"/>
        <w:lang w:val="hu-HU" w:eastAsia="en-US" w:bidi="ar-SA"/>
      </w:rPr>
    </w:lvl>
    <w:lvl w:ilvl="3" w:tplc="B392549A">
      <w:numFmt w:val="bullet"/>
      <w:lvlText w:val="•"/>
      <w:lvlJc w:val="left"/>
      <w:pPr>
        <w:ind w:left="3483" w:hanging="401"/>
      </w:pPr>
      <w:rPr>
        <w:rFonts w:hint="default"/>
        <w:lang w:val="hu-HU" w:eastAsia="en-US" w:bidi="ar-SA"/>
      </w:rPr>
    </w:lvl>
    <w:lvl w:ilvl="4" w:tplc="FF18F5DA">
      <w:numFmt w:val="bullet"/>
      <w:lvlText w:val="•"/>
      <w:lvlJc w:val="left"/>
      <w:pPr>
        <w:ind w:left="4338" w:hanging="401"/>
      </w:pPr>
      <w:rPr>
        <w:rFonts w:hint="default"/>
        <w:lang w:val="hu-HU" w:eastAsia="en-US" w:bidi="ar-SA"/>
      </w:rPr>
    </w:lvl>
    <w:lvl w:ilvl="5" w:tplc="363CE748">
      <w:numFmt w:val="bullet"/>
      <w:lvlText w:val="•"/>
      <w:lvlJc w:val="left"/>
      <w:pPr>
        <w:ind w:left="5193" w:hanging="401"/>
      </w:pPr>
      <w:rPr>
        <w:rFonts w:hint="default"/>
        <w:lang w:val="hu-HU" w:eastAsia="en-US" w:bidi="ar-SA"/>
      </w:rPr>
    </w:lvl>
    <w:lvl w:ilvl="6" w:tplc="3AECBAAA">
      <w:numFmt w:val="bullet"/>
      <w:lvlText w:val="•"/>
      <w:lvlJc w:val="left"/>
      <w:pPr>
        <w:ind w:left="6047" w:hanging="401"/>
      </w:pPr>
      <w:rPr>
        <w:rFonts w:hint="default"/>
        <w:lang w:val="hu-HU" w:eastAsia="en-US" w:bidi="ar-SA"/>
      </w:rPr>
    </w:lvl>
    <w:lvl w:ilvl="7" w:tplc="A540015C">
      <w:numFmt w:val="bullet"/>
      <w:lvlText w:val="•"/>
      <w:lvlJc w:val="left"/>
      <w:pPr>
        <w:ind w:left="6902" w:hanging="401"/>
      </w:pPr>
      <w:rPr>
        <w:rFonts w:hint="default"/>
        <w:lang w:val="hu-HU" w:eastAsia="en-US" w:bidi="ar-SA"/>
      </w:rPr>
    </w:lvl>
    <w:lvl w:ilvl="8" w:tplc="8BEECD9C">
      <w:numFmt w:val="bullet"/>
      <w:lvlText w:val="•"/>
      <w:lvlJc w:val="left"/>
      <w:pPr>
        <w:ind w:left="7757" w:hanging="401"/>
      </w:pPr>
      <w:rPr>
        <w:rFonts w:hint="default"/>
        <w:lang w:val="hu-HU" w:eastAsia="en-US" w:bidi="ar-SA"/>
      </w:rPr>
    </w:lvl>
  </w:abstractNum>
  <w:abstractNum w:abstractNumId="7" w15:restartNumberingAfterBreak="0">
    <w:nsid w:val="201E5D8E"/>
    <w:multiLevelType w:val="hybridMultilevel"/>
    <w:tmpl w:val="5A4C8ED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8E926BF"/>
    <w:multiLevelType w:val="hybridMultilevel"/>
    <w:tmpl w:val="3D5AF324"/>
    <w:lvl w:ilvl="0" w:tplc="38348B22">
      <w:numFmt w:val="bullet"/>
      <w:lvlText w:val="-"/>
      <w:lvlJc w:val="left"/>
      <w:pPr>
        <w:ind w:left="1296" w:hanging="360"/>
      </w:pPr>
      <w:rPr>
        <w:rFonts w:ascii="Times New Roman" w:eastAsia="Times New Roman" w:hAnsi="Times New Roman" w:cs="Times New Roman" w:hint="default"/>
        <w:b w:val="0"/>
        <w:bCs w:val="0"/>
        <w:i w:val="0"/>
        <w:iCs w:val="0"/>
        <w:w w:val="99"/>
        <w:sz w:val="24"/>
        <w:szCs w:val="24"/>
        <w:lang w:val="hu-HU" w:eastAsia="en-US" w:bidi="ar-SA"/>
      </w:rPr>
    </w:lvl>
    <w:lvl w:ilvl="1" w:tplc="3ACE5DC8">
      <w:numFmt w:val="bullet"/>
      <w:lvlText w:val="•"/>
      <w:lvlJc w:val="left"/>
      <w:pPr>
        <w:ind w:left="2116" w:hanging="360"/>
      </w:pPr>
      <w:rPr>
        <w:rFonts w:hint="default"/>
        <w:lang w:val="hu-HU" w:eastAsia="en-US" w:bidi="ar-SA"/>
      </w:rPr>
    </w:lvl>
    <w:lvl w:ilvl="2" w:tplc="57780422">
      <w:numFmt w:val="bullet"/>
      <w:lvlText w:val="•"/>
      <w:lvlJc w:val="left"/>
      <w:pPr>
        <w:ind w:left="2933" w:hanging="360"/>
      </w:pPr>
      <w:rPr>
        <w:rFonts w:hint="default"/>
        <w:lang w:val="hu-HU" w:eastAsia="en-US" w:bidi="ar-SA"/>
      </w:rPr>
    </w:lvl>
    <w:lvl w:ilvl="3" w:tplc="EE56FF90">
      <w:numFmt w:val="bullet"/>
      <w:lvlText w:val="•"/>
      <w:lvlJc w:val="left"/>
      <w:pPr>
        <w:ind w:left="3749" w:hanging="360"/>
      </w:pPr>
      <w:rPr>
        <w:rFonts w:hint="default"/>
        <w:lang w:val="hu-HU" w:eastAsia="en-US" w:bidi="ar-SA"/>
      </w:rPr>
    </w:lvl>
    <w:lvl w:ilvl="4" w:tplc="D0F617D0">
      <w:numFmt w:val="bullet"/>
      <w:lvlText w:val="•"/>
      <w:lvlJc w:val="left"/>
      <w:pPr>
        <w:ind w:left="4566" w:hanging="360"/>
      </w:pPr>
      <w:rPr>
        <w:rFonts w:hint="default"/>
        <w:lang w:val="hu-HU" w:eastAsia="en-US" w:bidi="ar-SA"/>
      </w:rPr>
    </w:lvl>
    <w:lvl w:ilvl="5" w:tplc="FEE8BB28">
      <w:numFmt w:val="bullet"/>
      <w:lvlText w:val="•"/>
      <w:lvlJc w:val="left"/>
      <w:pPr>
        <w:ind w:left="5383" w:hanging="360"/>
      </w:pPr>
      <w:rPr>
        <w:rFonts w:hint="default"/>
        <w:lang w:val="hu-HU" w:eastAsia="en-US" w:bidi="ar-SA"/>
      </w:rPr>
    </w:lvl>
    <w:lvl w:ilvl="6" w:tplc="5E10111C">
      <w:numFmt w:val="bullet"/>
      <w:lvlText w:val="•"/>
      <w:lvlJc w:val="left"/>
      <w:pPr>
        <w:ind w:left="6199" w:hanging="360"/>
      </w:pPr>
      <w:rPr>
        <w:rFonts w:hint="default"/>
        <w:lang w:val="hu-HU" w:eastAsia="en-US" w:bidi="ar-SA"/>
      </w:rPr>
    </w:lvl>
    <w:lvl w:ilvl="7" w:tplc="B1105802">
      <w:numFmt w:val="bullet"/>
      <w:lvlText w:val="•"/>
      <w:lvlJc w:val="left"/>
      <w:pPr>
        <w:ind w:left="7016" w:hanging="360"/>
      </w:pPr>
      <w:rPr>
        <w:rFonts w:hint="default"/>
        <w:lang w:val="hu-HU" w:eastAsia="en-US" w:bidi="ar-SA"/>
      </w:rPr>
    </w:lvl>
    <w:lvl w:ilvl="8" w:tplc="B43CFB16">
      <w:numFmt w:val="bullet"/>
      <w:lvlText w:val="•"/>
      <w:lvlJc w:val="left"/>
      <w:pPr>
        <w:ind w:left="7833" w:hanging="360"/>
      </w:pPr>
      <w:rPr>
        <w:rFonts w:hint="default"/>
        <w:lang w:val="hu-HU" w:eastAsia="en-US" w:bidi="ar-SA"/>
      </w:rPr>
    </w:lvl>
  </w:abstractNum>
  <w:abstractNum w:abstractNumId="9" w15:restartNumberingAfterBreak="0">
    <w:nsid w:val="2ED142A0"/>
    <w:multiLevelType w:val="hybridMultilevel"/>
    <w:tmpl w:val="5A4C8ED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EEF4987"/>
    <w:multiLevelType w:val="hybridMultilevel"/>
    <w:tmpl w:val="1DD00D70"/>
    <w:lvl w:ilvl="0" w:tplc="E618DCA0">
      <w:numFmt w:val="bullet"/>
      <w:lvlText w:val="-"/>
      <w:lvlJc w:val="left"/>
      <w:pPr>
        <w:ind w:left="836" w:hanging="360"/>
      </w:pPr>
      <w:rPr>
        <w:rFonts w:ascii="Times New Roman" w:eastAsia="Times New Roman" w:hAnsi="Times New Roman" w:cs="Times New Roman" w:hint="default"/>
        <w:b w:val="0"/>
        <w:bCs w:val="0"/>
        <w:i w:val="0"/>
        <w:iCs w:val="0"/>
        <w:w w:val="99"/>
        <w:sz w:val="24"/>
        <w:szCs w:val="24"/>
        <w:lang w:val="hu-HU" w:eastAsia="en-US" w:bidi="ar-SA"/>
      </w:rPr>
    </w:lvl>
    <w:lvl w:ilvl="1" w:tplc="60644DAE">
      <w:numFmt w:val="bullet"/>
      <w:lvlText w:val="•"/>
      <w:lvlJc w:val="left"/>
      <w:pPr>
        <w:ind w:left="1686" w:hanging="360"/>
      </w:pPr>
      <w:rPr>
        <w:rFonts w:hint="default"/>
        <w:lang w:val="hu-HU" w:eastAsia="en-US" w:bidi="ar-SA"/>
      </w:rPr>
    </w:lvl>
    <w:lvl w:ilvl="2" w:tplc="79A2A556">
      <w:numFmt w:val="bullet"/>
      <w:lvlText w:val="•"/>
      <w:lvlJc w:val="left"/>
      <w:pPr>
        <w:ind w:left="2533" w:hanging="360"/>
      </w:pPr>
      <w:rPr>
        <w:rFonts w:hint="default"/>
        <w:lang w:val="hu-HU" w:eastAsia="en-US" w:bidi="ar-SA"/>
      </w:rPr>
    </w:lvl>
    <w:lvl w:ilvl="3" w:tplc="81F2A7A6">
      <w:numFmt w:val="bullet"/>
      <w:lvlText w:val="•"/>
      <w:lvlJc w:val="left"/>
      <w:pPr>
        <w:ind w:left="3379" w:hanging="360"/>
      </w:pPr>
      <w:rPr>
        <w:rFonts w:hint="default"/>
        <w:lang w:val="hu-HU" w:eastAsia="en-US" w:bidi="ar-SA"/>
      </w:rPr>
    </w:lvl>
    <w:lvl w:ilvl="4" w:tplc="1A86D86E">
      <w:numFmt w:val="bullet"/>
      <w:lvlText w:val="•"/>
      <w:lvlJc w:val="left"/>
      <w:pPr>
        <w:ind w:left="4226" w:hanging="360"/>
      </w:pPr>
      <w:rPr>
        <w:rFonts w:hint="default"/>
        <w:lang w:val="hu-HU" w:eastAsia="en-US" w:bidi="ar-SA"/>
      </w:rPr>
    </w:lvl>
    <w:lvl w:ilvl="5" w:tplc="71F67C5E">
      <w:numFmt w:val="bullet"/>
      <w:lvlText w:val="•"/>
      <w:lvlJc w:val="left"/>
      <w:pPr>
        <w:ind w:left="5073" w:hanging="360"/>
      </w:pPr>
      <w:rPr>
        <w:rFonts w:hint="default"/>
        <w:lang w:val="hu-HU" w:eastAsia="en-US" w:bidi="ar-SA"/>
      </w:rPr>
    </w:lvl>
    <w:lvl w:ilvl="6" w:tplc="BEC06F1A">
      <w:numFmt w:val="bullet"/>
      <w:lvlText w:val="•"/>
      <w:lvlJc w:val="left"/>
      <w:pPr>
        <w:ind w:left="5919" w:hanging="360"/>
      </w:pPr>
      <w:rPr>
        <w:rFonts w:hint="default"/>
        <w:lang w:val="hu-HU" w:eastAsia="en-US" w:bidi="ar-SA"/>
      </w:rPr>
    </w:lvl>
    <w:lvl w:ilvl="7" w:tplc="A5E828AE">
      <w:numFmt w:val="bullet"/>
      <w:lvlText w:val="•"/>
      <w:lvlJc w:val="left"/>
      <w:pPr>
        <w:ind w:left="6766" w:hanging="360"/>
      </w:pPr>
      <w:rPr>
        <w:rFonts w:hint="default"/>
        <w:lang w:val="hu-HU" w:eastAsia="en-US" w:bidi="ar-SA"/>
      </w:rPr>
    </w:lvl>
    <w:lvl w:ilvl="8" w:tplc="E11EEC96">
      <w:numFmt w:val="bullet"/>
      <w:lvlText w:val="•"/>
      <w:lvlJc w:val="left"/>
      <w:pPr>
        <w:ind w:left="7613" w:hanging="360"/>
      </w:pPr>
      <w:rPr>
        <w:rFonts w:hint="default"/>
        <w:lang w:val="hu-HU" w:eastAsia="en-US" w:bidi="ar-SA"/>
      </w:rPr>
    </w:lvl>
  </w:abstractNum>
  <w:abstractNum w:abstractNumId="11" w15:restartNumberingAfterBreak="0">
    <w:nsid w:val="38A557FF"/>
    <w:multiLevelType w:val="hybridMultilevel"/>
    <w:tmpl w:val="5A20EC0A"/>
    <w:lvl w:ilvl="0" w:tplc="C3AE707E">
      <w:start w:val="38"/>
      <w:numFmt w:val="decimal"/>
      <w:lvlText w:val="%1."/>
      <w:lvlJc w:val="left"/>
      <w:pPr>
        <w:ind w:left="641" w:hanging="243"/>
      </w:pPr>
      <w:rPr>
        <w:rFonts w:ascii="Times New Roman" w:eastAsia="Times New Roman" w:hAnsi="Times New Roman" w:cs="Times New Roman" w:hint="default"/>
        <w:b w:val="0"/>
        <w:bCs w:val="0"/>
        <w:i w:val="0"/>
        <w:iCs w:val="0"/>
        <w:spacing w:val="-2"/>
        <w:w w:val="100"/>
        <w:sz w:val="16"/>
        <w:szCs w:val="16"/>
        <w:lang w:val="hu-HU" w:eastAsia="en-US" w:bidi="ar-SA"/>
      </w:rPr>
    </w:lvl>
    <w:lvl w:ilvl="1" w:tplc="FF0C1722">
      <w:start w:val="1"/>
      <w:numFmt w:val="lowerLetter"/>
      <w:lvlText w:val="%2)"/>
      <w:lvlJc w:val="left"/>
      <w:pPr>
        <w:ind w:left="398" w:hanging="185"/>
      </w:pPr>
      <w:rPr>
        <w:rFonts w:ascii="Times New Roman" w:eastAsia="Times New Roman" w:hAnsi="Times New Roman" w:cs="Times New Roman" w:hint="default"/>
        <w:b w:val="0"/>
        <w:bCs w:val="0"/>
        <w:i/>
        <w:iCs/>
        <w:w w:val="100"/>
        <w:sz w:val="16"/>
        <w:szCs w:val="16"/>
        <w:lang w:val="hu-HU" w:eastAsia="en-US" w:bidi="ar-SA"/>
      </w:rPr>
    </w:lvl>
    <w:lvl w:ilvl="2" w:tplc="DF4A9692">
      <w:numFmt w:val="bullet"/>
      <w:lvlText w:val="•"/>
      <w:lvlJc w:val="left"/>
      <w:pPr>
        <w:ind w:left="2173" w:hanging="185"/>
      </w:pPr>
      <w:rPr>
        <w:rFonts w:hint="default"/>
        <w:lang w:val="hu-HU" w:eastAsia="en-US" w:bidi="ar-SA"/>
      </w:rPr>
    </w:lvl>
    <w:lvl w:ilvl="3" w:tplc="03B4770C">
      <w:numFmt w:val="bullet"/>
      <w:lvlText w:val="•"/>
      <w:lvlJc w:val="left"/>
      <w:pPr>
        <w:ind w:left="3706" w:hanging="185"/>
      </w:pPr>
      <w:rPr>
        <w:rFonts w:hint="default"/>
        <w:lang w:val="hu-HU" w:eastAsia="en-US" w:bidi="ar-SA"/>
      </w:rPr>
    </w:lvl>
    <w:lvl w:ilvl="4" w:tplc="9C3063C8">
      <w:numFmt w:val="bullet"/>
      <w:lvlText w:val="•"/>
      <w:lvlJc w:val="left"/>
      <w:pPr>
        <w:ind w:left="5239" w:hanging="185"/>
      </w:pPr>
      <w:rPr>
        <w:rFonts w:hint="default"/>
        <w:lang w:val="hu-HU" w:eastAsia="en-US" w:bidi="ar-SA"/>
      </w:rPr>
    </w:lvl>
    <w:lvl w:ilvl="5" w:tplc="6EF8B778">
      <w:numFmt w:val="bullet"/>
      <w:lvlText w:val="•"/>
      <w:lvlJc w:val="left"/>
      <w:pPr>
        <w:ind w:left="6772" w:hanging="185"/>
      </w:pPr>
      <w:rPr>
        <w:rFonts w:hint="default"/>
        <w:lang w:val="hu-HU" w:eastAsia="en-US" w:bidi="ar-SA"/>
      </w:rPr>
    </w:lvl>
    <w:lvl w:ilvl="6" w:tplc="E60879D4">
      <w:numFmt w:val="bullet"/>
      <w:lvlText w:val="•"/>
      <w:lvlJc w:val="left"/>
      <w:pPr>
        <w:ind w:left="8305" w:hanging="185"/>
      </w:pPr>
      <w:rPr>
        <w:rFonts w:hint="default"/>
        <w:lang w:val="hu-HU" w:eastAsia="en-US" w:bidi="ar-SA"/>
      </w:rPr>
    </w:lvl>
    <w:lvl w:ilvl="7" w:tplc="3A2C1262">
      <w:numFmt w:val="bullet"/>
      <w:lvlText w:val="•"/>
      <w:lvlJc w:val="left"/>
      <w:pPr>
        <w:ind w:left="9838" w:hanging="185"/>
      </w:pPr>
      <w:rPr>
        <w:rFonts w:hint="default"/>
        <w:lang w:val="hu-HU" w:eastAsia="en-US" w:bidi="ar-SA"/>
      </w:rPr>
    </w:lvl>
    <w:lvl w:ilvl="8" w:tplc="AAE80520">
      <w:numFmt w:val="bullet"/>
      <w:lvlText w:val="•"/>
      <w:lvlJc w:val="left"/>
      <w:pPr>
        <w:ind w:left="11372" w:hanging="185"/>
      </w:pPr>
      <w:rPr>
        <w:rFonts w:hint="default"/>
        <w:lang w:val="hu-HU" w:eastAsia="en-US" w:bidi="ar-SA"/>
      </w:rPr>
    </w:lvl>
  </w:abstractNum>
  <w:abstractNum w:abstractNumId="12" w15:restartNumberingAfterBreak="0">
    <w:nsid w:val="390D65EC"/>
    <w:multiLevelType w:val="multilevel"/>
    <w:tmpl w:val="084486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B502D8A"/>
    <w:multiLevelType w:val="hybridMultilevel"/>
    <w:tmpl w:val="C37055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CBF27C4"/>
    <w:multiLevelType w:val="hybridMultilevel"/>
    <w:tmpl w:val="9744B094"/>
    <w:lvl w:ilvl="0" w:tplc="CDFCE40A">
      <w:start w:val="1"/>
      <w:numFmt w:val="decimal"/>
      <w:lvlText w:val="%1."/>
      <w:lvlJc w:val="left"/>
      <w:pPr>
        <w:ind w:left="936" w:hanging="348"/>
      </w:pPr>
      <w:rPr>
        <w:rFonts w:ascii="Times New Roman" w:eastAsia="Times New Roman" w:hAnsi="Times New Roman" w:cs="Times New Roman" w:hint="default"/>
        <w:b w:val="0"/>
        <w:bCs w:val="0"/>
        <w:i w:val="0"/>
        <w:iCs w:val="0"/>
        <w:w w:val="100"/>
        <w:sz w:val="24"/>
        <w:szCs w:val="24"/>
        <w:lang w:val="hu-HU" w:eastAsia="en-US" w:bidi="ar-SA"/>
      </w:rPr>
    </w:lvl>
    <w:lvl w:ilvl="1" w:tplc="E24655B4">
      <w:numFmt w:val="bullet"/>
      <w:lvlText w:val="•"/>
      <w:lvlJc w:val="left"/>
      <w:pPr>
        <w:ind w:left="1792" w:hanging="348"/>
      </w:pPr>
      <w:rPr>
        <w:rFonts w:hint="default"/>
        <w:lang w:val="hu-HU" w:eastAsia="en-US" w:bidi="ar-SA"/>
      </w:rPr>
    </w:lvl>
    <w:lvl w:ilvl="2" w:tplc="47B20F6A">
      <w:numFmt w:val="bullet"/>
      <w:lvlText w:val="•"/>
      <w:lvlJc w:val="left"/>
      <w:pPr>
        <w:ind w:left="2645" w:hanging="348"/>
      </w:pPr>
      <w:rPr>
        <w:rFonts w:hint="default"/>
        <w:lang w:val="hu-HU" w:eastAsia="en-US" w:bidi="ar-SA"/>
      </w:rPr>
    </w:lvl>
    <w:lvl w:ilvl="3" w:tplc="DADE3230">
      <w:numFmt w:val="bullet"/>
      <w:lvlText w:val="•"/>
      <w:lvlJc w:val="left"/>
      <w:pPr>
        <w:ind w:left="3497" w:hanging="348"/>
      </w:pPr>
      <w:rPr>
        <w:rFonts w:hint="default"/>
        <w:lang w:val="hu-HU" w:eastAsia="en-US" w:bidi="ar-SA"/>
      </w:rPr>
    </w:lvl>
    <w:lvl w:ilvl="4" w:tplc="C2862F1A">
      <w:numFmt w:val="bullet"/>
      <w:lvlText w:val="•"/>
      <w:lvlJc w:val="left"/>
      <w:pPr>
        <w:ind w:left="4350" w:hanging="348"/>
      </w:pPr>
      <w:rPr>
        <w:rFonts w:hint="default"/>
        <w:lang w:val="hu-HU" w:eastAsia="en-US" w:bidi="ar-SA"/>
      </w:rPr>
    </w:lvl>
    <w:lvl w:ilvl="5" w:tplc="403A623A">
      <w:numFmt w:val="bullet"/>
      <w:lvlText w:val="•"/>
      <w:lvlJc w:val="left"/>
      <w:pPr>
        <w:ind w:left="5203" w:hanging="348"/>
      </w:pPr>
      <w:rPr>
        <w:rFonts w:hint="default"/>
        <w:lang w:val="hu-HU" w:eastAsia="en-US" w:bidi="ar-SA"/>
      </w:rPr>
    </w:lvl>
    <w:lvl w:ilvl="6" w:tplc="D616A236">
      <w:numFmt w:val="bullet"/>
      <w:lvlText w:val="•"/>
      <w:lvlJc w:val="left"/>
      <w:pPr>
        <w:ind w:left="6055" w:hanging="348"/>
      </w:pPr>
      <w:rPr>
        <w:rFonts w:hint="default"/>
        <w:lang w:val="hu-HU" w:eastAsia="en-US" w:bidi="ar-SA"/>
      </w:rPr>
    </w:lvl>
    <w:lvl w:ilvl="7" w:tplc="793A32D6">
      <w:numFmt w:val="bullet"/>
      <w:lvlText w:val="•"/>
      <w:lvlJc w:val="left"/>
      <w:pPr>
        <w:ind w:left="6908" w:hanging="348"/>
      </w:pPr>
      <w:rPr>
        <w:rFonts w:hint="default"/>
        <w:lang w:val="hu-HU" w:eastAsia="en-US" w:bidi="ar-SA"/>
      </w:rPr>
    </w:lvl>
    <w:lvl w:ilvl="8" w:tplc="8D0214DE">
      <w:numFmt w:val="bullet"/>
      <w:lvlText w:val="•"/>
      <w:lvlJc w:val="left"/>
      <w:pPr>
        <w:ind w:left="7761" w:hanging="348"/>
      </w:pPr>
      <w:rPr>
        <w:rFonts w:hint="default"/>
        <w:lang w:val="hu-HU" w:eastAsia="en-US" w:bidi="ar-SA"/>
      </w:rPr>
    </w:lvl>
  </w:abstractNum>
  <w:abstractNum w:abstractNumId="15" w15:restartNumberingAfterBreak="0">
    <w:nsid w:val="3F3A46FE"/>
    <w:multiLevelType w:val="hybridMultilevel"/>
    <w:tmpl w:val="8B803E40"/>
    <w:lvl w:ilvl="0" w:tplc="A61E4838">
      <w:numFmt w:val="bullet"/>
      <w:lvlText w:val=""/>
      <w:lvlJc w:val="left"/>
      <w:pPr>
        <w:ind w:left="815" w:hanging="348"/>
      </w:pPr>
      <w:rPr>
        <w:rFonts w:ascii="Symbol" w:eastAsia="Symbol" w:hAnsi="Symbol" w:cs="Symbol" w:hint="default"/>
        <w:b w:val="0"/>
        <w:bCs w:val="0"/>
        <w:i w:val="0"/>
        <w:iCs w:val="0"/>
        <w:w w:val="100"/>
        <w:sz w:val="22"/>
        <w:szCs w:val="22"/>
        <w:lang w:val="hu-HU" w:eastAsia="en-US" w:bidi="ar-SA"/>
      </w:rPr>
    </w:lvl>
    <w:lvl w:ilvl="1" w:tplc="0486DFFC">
      <w:numFmt w:val="bullet"/>
      <w:lvlText w:val="•"/>
      <w:lvlJc w:val="left"/>
      <w:pPr>
        <w:ind w:left="1119" w:hanging="348"/>
      </w:pPr>
      <w:rPr>
        <w:rFonts w:hint="default"/>
        <w:lang w:val="hu-HU" w:eastAsia="en-US" w:bidi="ar-SA"/>
      </w:rPr>
    </w:lvl>
    <w:lvl w:ilvl="2" w:tplc="54AEF5C4">
      <w:numFmt w:val="bullet"/>
      <w:lvlText w:val="•"/>
      <w:lvlJc w:val="left"/>
      <w:pPr>
        <w:ind w:left="1418" w:hanging="348"/>
      </w:pPr>
      <w:rPr>
        <w:rFonts w:hint="default"/>
        <w:lang w:val="hu-HU" w:eastAsia="en-US" w:bidi="ar-SA"/>
      </w:rPr>
    </w:lvl>
    <w:lvl w:ilvl="3" w:tplc="1EA89CE2">
      <w:numFmt w:val="bullet"/>
      <w:lvlText w:val="•"/>
      <w:lvlJc w:val="left"/>
      <w:pPr>
        <w:ind w:left="1718" w:hanging="348"/>
      </w:pPr>
      <w:rPr>
        <w:rFonts w:hint="default"/>
        <w:lang w:val="hu-HU" w:eastAsia="en-US" w:bidi="ar-SA"/>
      </w:rPr>
    </w:lvl>
    <w:lvl w:ilvl="4" w:tplc="2484205C">
      <w:numFmt w:val="bullet"/>
      <w:lvlText w:val="•"/>
      <w:lvlJc w:val="left"/>
      <w:pPr>
        <w:ind w:left="2017" w:hanging="348"/>
      </w:pPr>
      <w:rPr>
        <w:rFonts w:hint="default"/>
        <w:lang w:val="hu-HU" w:eastAsia="en-US" w:bidi="ar-SA"/>
      </w:rPr>
    </w:lvl>
    <w:lvl w:ilvl="5" w:tplc="D052807A">
      <w:numFmt w:val="bullet"/>
      <w:lvlText w:val="•"/>
      <w:lvlJc w:val="left"/>
      <w:pPr>
        <w:ind w:left="2317" w:hanging="348"/>
      </w:pPr>
      <w:rPr>
        <w:rFonts w:hint="default"/>
        <w:lang w:val="hu-HU" w:eastAsia="en-US" w:bidi="ar-SA"/>
      </w:rPr>
    </w:lvl>
    <w:lvl w:ilvl="6" w:tplc="68EEED7A">
      <w:numFmt w:val="bullet"/>
      <w:lvlText w:val="•"/>
      <w:lvlJc w:val="left"/>
      <w:pPr>
        <w:ind w:left="2616" w:hanging="348"/>
      </w:pPr>
      <w:rPr>
        <w:rFonts w:hint="default"/>
        <w:lang w:val="hu-HU" w:eastAsia="en-US" w:bidi="ar-SA"/>
      </w:rPr>
    </w:lvl>
    <w:lvl w:ilvl="7" w:tplc="F2F8ADD2">
      <w:numFmt w:val="bullet"/>
      <w:lvlText w:val="•"/>
      <w:lvlJc w:val="left"/>
      <w:pPr>
        <w:ind w:left="2915" w:hanging="348"/>
      </w:pPr>
      <w:rPr>
        <w:rFonts w:hint="default"/>
        <w:lang w:val="hu-HU" w:eastAsia="en-US" w:bidi="ar-SA"/>
      </w:rPr>
    </w:lvl>
    <w:lvl w:ilvl="8" w:tplc="FD08CACA">
      <w:numFmt w:val="bullet"/>
      <w:lvlText w:val="•"/>
      <w:lvlJc w:val="left"/>
      <w:pPr>
        <w:ind w:left="3215" w:hanging="348"/>
      </w:pPr>
      <w:rPr>
        <w:rFonts w:hint="default"/>
        <w:lang w:val="hu-HU" w:eastAsia="en-US" w:bidi="ar-SA"/>
      </w:rPr>
    </w:lvl>
  </w:abstractNum>
  <w:abstractNum w:abstractNumId="16" w15:restartNumberingAfterBreak="0">
    <w:nsid w:val="3FC233CC"/>
    <w:multiLevelType w:val="hybridMultilevel"/>
    <w:tmpl w:val="E2404A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B954AB4"/>
    <w:multiLevelType w:val="hybridMultilevel"/>
    <w:tmpl w:val="E102873A"/>
    <w:lvl w:ilvl="0" w:tplc="FD787A58">
      <w:start w:val="1"/>
      <w:numFmt w:val="lowerLetter"/>
      <w:lvlText w:val="%1)"/>
      <w:lvlJc w:val="left"/>
      <w:pPr>
        <w:ind w:left="396" w:hanging="192"/>
      </w:pPr>
      <w:rPr>
        <w:rFonts w:ascii="Times New Roman" w:eastAsia="Times New Roman" w:hAnsi="Times New Roman" w:cs="Times New Roman" w:hint="default"/>
        <w:b w:val="0"/>
        <w:bCs w:val="0"/>
        <w:i/>
        <w:iCs/>
        <w:w w:val="100"/>
        <w:sz w:val="16"/>
        <w:szCs w:val="16"/>
        <w:lang w:val="hu-HU" w:eastAsia="en-US" w:bidi="ar-SA"/>
      </w:rPr>
    </w:lvl>
    <w:lvl w:ilvl="1" w:tplc="034A855C">
      <w:start w:val="1"/>
      <w:numFmt w:val="upperRoman"/>
      <w:lvlText w:val="%2."/>
      <w:lvlJc w:val="left"/>
      <w:pPr>
        <w:ind w:left="4474" w:hanging="197"/>
        <w:jc w:val="right"/>
      </w:pPr>
      <w:rPr>
        <w:rFonts w:ascii="Times New Roman" w:eastAsia="Times New Roman" w:hAnsi="Times New Roman" w:cs="Times New Roman" w:hint="default"/>
        <w:b/>
        <w:bCs/>
        <w:i w:val="0"/>
        <w:iCs w:val="0"/>
        <w:w w:val="100"/>
        <w:sz w:val="22"/>
        <w:szCs w:val="22"/>
        <w:lang w:val="hu-HU" w:eastAsia="en-US" w:bidi="ar-SA"/>
      </w:rPr>
    </w:lvl>
    <w:lvl w:ilvl="2" w:tplc="9BA2200C">
      <w:numFmt w:val="bullet"/>
      <w:lvlText w:val="•"/>
      <w:lvlJc w:val="left"/>
      <w:pPr>
        <w:ind w:left="5034" w:hanging="197"/>
      </w:pPr>
      <w:rPr>
        <w:rFonts w:hint="default"/>
        <w:lang w:val="hu-HU" w:eastAsia="en-US" w:bidi="ar-SA"/>
      </w:rPr>
    </w:lvl>
    <w:lvl w:ilvl="3" w:tplc="DF98435E">
      <w:numFmt w:val="bullet"/>
      <w:lvlText w:val="•"/>
      <w:lvlJc w:val="left"/>
      <w:pPr>
        <w:ind w:left="5588" w:hanging="197"/>
      </w:pPr>
      <w:rPr>
        <w:rFonts w:hint="default"/>
        <w:lang w:val="hu-HU" w:eastAsia="en-US" w:bidi="ar-SA"/>
      </w:rPr>
    </w:lvl>
    <w:lvl w:ilvl="4" w:tplc="F50A190A">
      <w:numFmt w:val="bullet"/>
      <w:lvlText w:val="•"/>
      <w:lvlJc w:val="left"/>
      <w:pPr>
        <w:ind w:left="6142" w:hanging="197"/>
      </w:pPr>
      <w:rPr>
        <w:rFonts w:hint="default"/>
        <w:lang w:val="hu-HU" w:eastAsia="en-US" w:bidi="ar-SA"/>
      </w:rPr>
    </w:lvl>
    <w:lvl w:ilvl="5" w:tplc="EDBE4E84">
      <w:numFmt w:val="bullet"/>
      <w:lvlText w:val="•"/>
      <w:lvlJc w:val="left"/>
      <w:pPr>
        <w:ind w:left="6696" w:hanging="197"/>
      </w:pPr>
      <w:rPr>
        <w:rFonts w:hint="default"/>
        <w:lang w:val="hu-HU" w:eastAsia="en-US" w:bidi="ar-SA"/>
      </w:rPr>
    </w:lvl>
    <w:lvl w:ilvl="6" w:tplc="7318E022">
      <w:numFmt w:val="bullet"/>
      <w:lvlText w:val="•"/>
      <w:lvlJc w:val="left"/>
      <w:pPr>
        <w:ind w:left="7250" w:hanging="197"/>
      </w:pPr>
      <w:rPr>
        <w:rFonts w:hint="default"/>
        <w:lang w:val="hu-HU" w:eastAsia="en-US" w:bidi="ar-SA"/>
      </w:rPr>
    </w:lvl>
    <w:lvl w:ilvl="7" w:tplc="FFE6AFA4">
      <w:numFmt w:val="bullet"/>
      <w:lvlText w:val="•"/>
      <w:lvlJc w:val="left"/>
      <w:pPr>
        <w:ind w:left="7804" w:hanging="197"/>
      </w:pPr>
      <w:rPr>
        <w:rFonts w:hint="default"/>
        <w:lang w:val="hu-HU" w:eastAsia="en-US" w:bidi="ar-SA"/>
      </w:rPr>
    </w:lvl>
    <w:lvl w:ilvl="8" w:tplc="BAAABC6E">
      <w:numFmt w:val="bullet"/>
      <w:lvlText w:val="•"/>
      <w:lvlJc w:val="left"/>
      <w:pPr>
        <w:ind w:left="8358" w:hanging="197"/>
      </w:pPr>
      <w:rPr>
        <w:rFonts w:hint="default"/>
        <w:lang w:val="hu-HU" w:eastAsia="en-US" w:bidi="ar-SA"/>
      </w:rPr>
    </w:lvl>
  </w:abstractNum>
  <w:abstractNum w:abstractNumId="18" w15:restartNumberingAfterBreak="0">
    <w:nsid w:val="59A568E7"/>
    <w:multiLevelType w:val="hybridMultilevel"/>
    <w:tmpl w:val="D7D6B850"/>
    <w:lvl w:ilvl="0" w:tplc="EB04BC08">
      <w:start w:val="2"/>
      <w:numFmt w:val="decimal"/>
      <w:lvlText w:val="%1.)"/>
      <w:lvlJc w:val="left"/>
      <w:pPr>
        <w:ind w:left="720" w:hanging="360"/>
      </w:pPr>
      <w:rPr>
        <w:rFonts w:hint="default"/>
        <w:color w:val="2222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0252B6A"/>
    <w:multiLevelType w:val="hybridMultilevel"/>
    <w:tmpl w:val="8F261034"/>
    <w:lvl w:ilvl="0" w:tplc="1DF83726">
      <w:start w:val="1"/>
      <w:numFmt w:val="decimal"/>
      <w:lvlText w:val="%1."/>
      <w:lvlJc w:val="left"/>
      <w:pPr>
        <w:ind w:left="593" w:hanging="900"/>
        <w:jc w:val="right"/>
      </w:pPr>
      <w:rPr>
        <w:rFonts w:ascii="Times New Roman" w:eastAsia="Times New Roman" w:hAnsi="Times New Roman" w:cs="Times New Roman" w:hint="default"/>
        <w:b w:val="0"/>
        <w:bCs w:val="0"/>
        <w:i w:val="0"/>
        <w:iCs w:val="0"/>
        <w:w w:val="100"/>
        <w:sz w:val="24"/>
        <w:szCs w:val="24"/>
        <w:lang w:val="hu-HU" w:eastAsia="en-US" w:bidi="ar-SA"/>
      </w:rPr>
    </w:lvl>
    <w:lvl w:ilvl="1" w:tplc="130AAA10">
      <w:start w:val="1"/>
      <w:numFmt w:val="decimal"/>
      <w:lvlText w:val="%2."/>
      <w:lvlJc w:val="left"/>
      <w:pPr>
        <w:ind w:left="936" w:hanging="348"/>
      </w:pPr>
      <w:rPr>
        <w:rFonts w:hint="default"/>
        <w:w w:val="100"/>
        <w:lang w:val="hu-HU" w:eastAsia="en-US" w:bidi="ar-SA"/>
      </w:rPr>
    </w:lvl>
    <w:lvl w:ilvl="2" w:tplc="BA6A12DC">
      <w:numFmt w:val="bullet"/>
      <w:lvlText w:val="•"/>
      <w:lvlJc w:val="left"/>
      <w:pPr>
        <w:ind w:left="1887" w:hanging="348"/>
      </w:pPr>
      <w:rPr>
        <w:rFonts w:hint="default"/>
        <w:lang w:val="hu-HU" w:eastAsia="en-US" w:bidi="ar-SA"/>
      </w:rPr>
    </w:lvl>
    <w:lvl w:ilvl="3" w:tplc="03727E1A">
      <w:numFmt w:val="bullet"/>
      <w:lvlText w:val="•"/>
      <w:lvlJc w:val="left"/>
      <w:pPr>
        <w:ind w:left="2834" w:hanging="348"/>
      </w:pPr>
      <w:rPr>
        <w:rFonts w:hint="default"/>
        <w:lang w:val="hu-HU" w:eastAsia="en-US" w:bidi="ar-SA"/>
      </w:rPr>
    </w:lvl>
    <w:lvl w:ilvl="4" w:tplc="535AFB6A">
      <w:numFmt w:val="bullet"/>
      <w:lvlText w:val="•"/>
      <w:lvlJc w:val="left"/>
      <w:pPr>
        <w:ind w:left="3782" w:hanging="348"/>
      </w:pPr>
      <w:rPr>
        <w:rFonts w:hint="default"/>
        <w:lang w:val="hu-HU" w:eastAsia="en-US" w:bidi="ar-SA"/>
      </w:rPr>
    </w:lvl>
    <w:lvl w:ilvl="5" w:tplc="B0E8603C">
      <w:numFmt w:val="bullet"/>
      <w:lvlText w:val="•"/>
      <w:lvlJc w:val="left"/>
      <w:pPr>
        <w:ind w:left="4729" w:hanging="348"/>
      </w:pPr>
      <w:rPr>
        <w:rFonts w:hint="default"/>
        <w:lang w:val="hu-HU" w:eastAsia="en-US" w:bidi="ar-SA"/>
      </w:rPr>
    </w:lvl>
    <w:lvl w:ilvl="6" w:tplc="56C890BA">
      <w:numFmt w:val="bullet"/>
      <w:lvlText w:val="•"/>
      <w:lvlJc w:val="left"/>
      <w:pPr>
        <w:ind w:left="5676" w:hanging="348"/>
      </w:pPr>
      <w:rPr>
        <w:rFonts w:hint="default"/>
        <w:lang w:val="hu-HU" w:eastAsia="en-US" w:bidi="ar-SA"/>
      </w:rPr>
    </w:lvl>
    <w:lvl w:ilvl="7" w:tplc="C068CC44">
      <w:numFmt w:val="bullet"/>
      <w:lvlText w:val="•"/>
      <w:lvlJc w:val="left"/>
      <w:pPr>
        <w:ind w:left="6624" w:hanging="348"/>
      </w:pPr>
      <w:rPr>
        <w:rFonts w:hint="default"/>
        <w:lang w:val="hu-HU" w:eastAsia="en-US" w:bidi="ar-SA"/>
      </w:rPr>
    </w:lvl>
    <w:lvl w:ilvl="8" w:tplc="C276E57A">
      <w:numFmt w:val="bullet"/>
      <w:lvlText w:val="•"/>
      <w:lvlJc w:val="left"/>
      <w:pPr>
        <w:ind w:left="7571" w:hanging="348"/>
      </w:pPr>
      <w:rPr>
        <w:rFonts w:hint="default"/>
        <w:lang w:val="hu-HU" w:eastAsia="en-US" w:bidi="ar-SA"/>
      </w:rPr>
    </w:lvl>
  </w:abstractNum>
  <w:abstractNum w:abstractNumId="20" w15:restartNumberingAfterBreak="0">
    <w:nsid w:val="6726741D"/>
    <w:multiLevelType w:val="hybridMultilevel"/>
    <w:tmpl w:val="1160DE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9A24A41"/>
    <w:multiLevelType w:val="hybridMultilevel"/>
    <w:tmpl w:val="A57AD2A4"/>
    <w:lvl w:ilvl="0" w:tplc="8C40ED3E">
      <w:start w:val="1"/>
      <w:numFmt w:val="decimal"/>
      <w:lvlText w:val="%1."/>
      <w:lvlJc w:val="left"/>
      <w:pPr>
        <w:ind w:left="936" w:hanging="348"/>
      </w:pPr>
      <w:rPr>
        <w:rFonts w:ascii="Times New Roman" w:eastAsia="Times New Roman" w:hAnsi="Times New Roman" w:cs="Times New Roman" w:hint="default"/>
        <w:b w:val="0"/>
        <w:bCs w:val="0"/>
        <w:i w:val="0"/>
        <w:iCs w:val="0"/>
        <w:w w:val="100"/>
        <w:sz w:val="24"/>
        <w:szCs w:val="24"/>
        <w:lang w:val="hu-HU" w:eastAsia="en-US" w:bidi="ar-SA"/>
      </w:rPr>
    </w:lvl>
    <w:lvl w:ilvl="1" w:tplc="EA28BEF2">
      <w:numFmt w:val="bullet"/>
      <w:lvlText w:val="•"/>
      <w:lvlJc w:val="left"/>
      <w:pPr>
        <w:ind w:left="1792" w:hanging="348"/>
      </w:pPr>
      <w:rPr>
        <w:rFonts w:hint="default"/>
        <w:lang w:val="hu-HU" w:eastAsia="en-US" w:bidi="ar-SA"/>
      </w:rPr>
    </w:lvl>
    <w:lvl w:ilvl="2" w:tplc="CBBA3414">
      <w:numFmt w:val="bullet"/>
      <w:lvlText w:val="•"/>
      <w:lvlJc w:val="left"/>
      <w:pPr>
        <w:ind w:left="2645" w:hanging="348"/>
      </w:pPr>
      <w:rPr>
        <w:rFonts w:hint="default"/>
        <w:lang w:val="hu-HU" w:eastAsia="en-US" w:bidi="ar-SA"/>
      </w:rPr>
    </w:lvl>
    <w:lvl w:ilvl="3" w:tplc="5A445F9E">
      <w:numFmt w:val="bullet"/>
      <w:lvlText w:val="•"/>
      <w:lvlJc w:val="left"/>
      <w:pPr>
        <w:ind w:left="3497" w:hanging="348"/>
      </w:pPr>
      <w:rPr>
        <w:rFonts w:hint="default"/>
        <w:lang w:val="hu-HU" w:eastAsia="en-US" w:bidi="ar-SA"/>
      </w:rPr>
    </w:lvl>
    <w:lvl w:ilvl="4" w:tplc="AD982080">
      <w:numFmt w:val="bullet"/>
      <w:lvlText w:val="•"/>
      <w:lvlJc w:val="left"/>
      <w:pPr>
        <w:ind w:left="4350" w:hanging="348"/>
      </w:pPr>
      <w:rPr>
        <w:rFonts w:hint="default"/>
        <w:lang w:val="hu-HU" w:eastAsia="en-US" w:bidi="ar-SA"/>
      </w:rPr>
    </w:lvl>
    <w:lvl w:ilvl="5" w:tplc="48A09BE4">
      <w:numFmt w:val="bullet"/>
      <w:lvlText w:val="•"/>
      <w:lvlJc w:val="left"/>
      <w:pPr>
        <w:ind w:left="5203" w:hanging="348"/>
      </w:pPr>
      <w:rPr>
        <w:rFonts w:hint="default"/>
        <w:lang w:val="hu-HU" w:eastAsia="en-US" w:bidi="ar-SA"/>
      </w:rPr>
    </w:lvl>
    <w:lvl w:ilvl="6" w:tplc="044660B0">
      <w:numFmt w:val="bullet"/>
      <w:lvlText w:val="•"/>
      <w:lvlJc w:val="left"/>
      <w:pPr>
        <w:ind w:left="6055" w:hanging="348"/>
      </w:pPr>
      <w:rPr>
        <w:rFonts w:hint="default"/>
        <w:lang w:val="hu-HU" w:eastAsia="en-US" w:bidi="ar-SA"/>
      </w:rPr>
    </w:lvl>
    <w:lvl w:ilvl="7" w:tplc="9AFC3A48">
      <w:numFmt w:val="bullet"/>
      <w:lvlText w:val="•"/>
      <w:lvlJc w:val="left"/>
      <w:pPr>
        <w:ind w:left="6908" w:hanging="348"/>
      </w:pPr>
      <w:rPr>
        <w:rFonts w:hint="default"/>
        <w:lang w:val="hu-HU" w:eastAsia="en-US" w:bidi="ar-SA"/>
      </w:rPr>
    </w:lvl>
    <w:lvl w:ilvl="8" w:tplc="34EEF97E">
      <w:numFmt w:val="bullet"/>
      <w:lvlText w:val="•"/>
      <w:lvlJc w:val="left"/>
      <w:pPr>
        <w:ind w:left="7761" w:hanging="348"/>
      </w:pPr>
      <w:rPr>
        <w:rFonts w:hint="default"/>
        <w:lang w:val="hu-HU" w:eastAsia="en-US" w:bidi="ar-SA"/>
      </w:rPr>
    </w:lvl>
  </w:abstractNum>
  <w:abstractNum w:abstractNumId="22" w15:restartNumberingAfterBreak="0">
    <w:nsid w:val="6CC878D2"/>
    <w:multiLevelType w:val="hybridMultilevel"/>
    <w:tmpl w:val="BB24FD70"/>
    <w:lvl w:ilvl="0" w:tplc="43941616">
      <w:start w:val="1"/>
      <w:numFmt w:val="decimal"/>
      <w:lvlText w:val="%1."/>
      <w:lvlJc w:val="left"/>
      <w:pPr>
        <w:ind w:left="557" w:hanging="161"/>
        <w:jc w:val="right"/>
      </w:pPr>
      <w:rPr>
        <w:rFonts w:hint="default"/>
        <w:spacing w:val="0"/>
        <w:w w:val="100"/>
        <w:lang w:val="hu-HU" w:eastAsia="en-US" w:bidi="ar-SA"/>
      </w:rPr>
    </w:lvl>
    <w:lvl w:ilvl="1" w:tplc="B7142F4C">
      <w:start w:val="1"/>
      <w:numFmt w:val="lowerLetter"/>
      <w:lvlText w:val="%2)"/>
      <w:lvlJc w:val="left"/>
      <w:pPr>
        <w:ind w:left="396" w:hanging="176"/>
      </w:pPr>
      <w:rPr>
        <w:rFonts w:ascii="Times New Roman" w:eastAsia="Times New Roman" w:hAnsi="Times New Roman" w:cs="Times New Roman" w:hint="default"/>
        <w:b w:val="0"/>
        <w:bCs w:val="0"/>
        <w:i/>
        <w:iCs/>
        <w:spacing w:val="0"/>
        <w:w w:val="100"/>
        <w:sz w:val="16"/>
        <w:szCs w:val="16"/>
        <w:lang w:val="hu-HU" w:eastAsia="en-US" w:bidi="ar-SA"/>
      </w:rPr>
    </w:lvl>
    <w:lvl w:ilvl="2" w:tplc="EC2E5864">
      <w:numFmt w:val="bullet"/>
      <w:lvlText w:val="•"/>
      <w:lvlJc w:val="left"/>
      <w:pPr>
        <w:ind w:left="1549" w:hanging="176"/>
      </w:pPr>
      <w:rPr>
        <w:rFonts w:hint="default"/>
        <w:lang w:val="hu-HU" w:eastAsia="en-US" w:bidi="ar-SA"/>
      </w:rPr>
    </w:lvl>
    <w:lvl w:ilvl="3" w:tplc="7DD00E1A">
      <w:numFmt w:val="bullet"/>
      <w:lvlText w:val="•"/>
      <w:lvlJc w:val="left"/>
      <w:pPr>
        <w:ind w:left="2539" w:hanging="176"/>
      </w:pPr>
      <w:rPr>
        <w:rFonts w:hint="default"/>
        <w:lang w:val="hu-HU" w:eastAsia="en-US" w:bidi="ar-SA"/>
      </w:rPr>
    </w:lvl>
    <w:lvl w:ilvl="4" w:tplc="5B924C92">
      <w:numFmt w:val="bullet"/>
      <w:lvlText w:val="•"/>
      <w:lvlJc w:val="left"/>
      <w:pPr>
        <w:ind w:left="3528" w:hanging="176"/>
      </w:pPr>
      <w:rPr>
        <w:rFonts w:hint="default"/>
        <w:lang w:val="hu-HU" w:eastAsia="en-US" w:bidi="ar-SA"/>
      </w:rPr>
    </w:lvl>
    <w:lvl w:ilvl="5" w:tplc="CF7C589C">
      <w:numFmt w:val="bullet"/>
      <w:lvlText w:val="•"/>
      <w:lvlJc w:val="left"/>
      <w:pPr>
        <w:ind w:left="4518" w:hanging="176"/>
      </w:pPr>
      <w:rPr>
        <w:rFonts w:hint="default"/>
        <w:lang w:val="hu-HU" w:eastAsia="en-US" w:bidi="ar-SA"/>
      </w:rPr>
    </w:lvl>
    <w:lvl w:ilvl="6" w:tplc="E848B588">
      <w:numFmt w:val="bullet"/>
      <w:lvlText w:val="•"/>
      <w:lvlJc w:val="left"/>
      <w:pPr>
        <w:ind w:left="5508" w:hanging="176"/>
      </w:pPr>
      <w:rPr>
        <w:rFonts w:hint="default"/>
        <w:lang w:val="hu-HU" w:eastAsia="en-US" w:bidi="ar-SA"/>
      </w:rPr>
    </w:lvl>
    <w:lvl w:ilvl="7" w:tplc="D91A44D2">
      <w:numFmt w:val="bullet"/>
      <w:lvlText w:val="•"/>
      <w:lvlJc w:val="left"/>
      <w:pPr>
        <w:ind w:left="6497" w:hanging="176"/>
      </w:pPr>
      <w:rPr>
        <w:rFonts w:hint="default"/>
        <w:lang w:val="hu-HU" w:eastAsia="en-US" w:bidi="ar-SA"/>
      </w:rPr>
    </w:lvl>
    <w:lvl w:ilvl="8" w:tplc="A260E516">
      <w:numFmt w:val="bullet"/>
      <w:lvlText w:val="•"/>
      <w:lvlJc w:val="left"/>
      <w:pPr>
        <w:ind w:left="7487" w:hanging="176"/>
      </w:pPr>
      <w:rPr>
        <w:rFonts w:hint="default"/>
        <w:lang w:val="hu-HU" w:eastAsia="en-US" w:bidi="ar-SA"/>
      </w:rPr>
    </w:lvl>
  </w:abstractNum>
  <w:abstractNum w:abstractNumId="23" w15:restartNumberingAfterBreak="0">
    <w:nsid w:val="6CEB3684"/>
    <w:multiLevelType w:val="hybridMultilevel"/>
    <w:tmpl w:val="6BB22AD8"/>
    <w:lvl w:ilvl="0" w:tplc="034A855C">
      <w:start w:val="1"/>
      <w:numFmt w:val="upperRoman"/>
      <w:lvlText w:val="%1."/>
      <w:lvlJc w:val="left"/>
      <w:pPr>
        <w:ind w:left="4474" w:hanging="197"/>
        <w:jc w:val="right"/>
      </w:pPr>
      <w:rPr>
        <w:rFonts w:ascii="Times New Roman" w:eastAsia="Times New Roman" w:hAnsi="Times New Roman" w:cs="Times New Roman" w:hint="default"/>
        <w:b/>
        <w:bCs/>
        <w:i w:val="0"/>
        <w:iCs w:val="0"/>
        <w:w w:val="100"/>
        <w:sz w:val="22"/>
        <w:szCs w:val="22"/>
        <w:lang w:val="hu-HU" w:eastAsia="en-US" w:bidi="ar-SA"/>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DD25B5B"/>
    <w:multiLevelType w:val="hybridMultilevel"/>
    <w:tmpl w:val="046A97B2"/>
    <w:lvl w:ilvl="0" w:tplc="29DC68DA">
      <w:numFmt w:val="bullet"/>
      <w:lvlText w:val="-"/>
      <w:lvlJc w:val="left"/>
      <w:pPr>
        <w:ind w:left="1103" w:hanging="168"/>
      </w:pPr>
      <w:rPr>
        <w:rFonts w:ascii="Times New Roman" w:eastAsia="Times New Roman" w:hAnsi="Times New Roman" w:cs="Times New Roman" w:hint="default"/>
        <w:w w:val="99"/>
        <w:sz w:val="24"/>
        <w:szCs w:val="24"/>
        <w:lang w:val="hu-HU" w:eastAsia="en-US" w:bidi="ar-SA"/>
      </w:rPr>
    </w:lvl>
    <w:lvl w:ilvl="1" w:tplc="0194DB20">
      <w:numFmt w:val="bullet"/>
      <w:lvlText w:val="•"/>
      <w:lvlJc w:val="left"/>
      <w:pPr>
        <w:ind w:left="2144" w:hanging="168"/>
      </w:pPr>
      <w:rPr>
        <w:rFonts w:hint="default"/>
        <w:lang w:val="hu-HU" w:eastAsia="en-US" w:bidi="ar-SA"/>
      </w:rPr>
    </w:lvl>
    <w:lvl w:ilvl="2" w:tplc="FC20F752">
      <w:numFmt w:val="bullet"/>
      <w:lvlText w:val="•"/>
      <w:lvlJc w:val="left"/>
      <w:pPr>
        <w:ind w:left="3189" w:hanging="168"/>
      </w:pPr>
      <w:rPr>
        <w:rFonts w:hint="default"/>
        <w:lang w:val="hu-HU" w:eastAsia="en-US" w:bidi="ar-SA"/>
      </w:rPr>
    </w:lvl>
    <w:lvl w:ilvl="3" w:tplc="CCA20E78">
      <w:numFmt w:val="bullet"/>
      <w:lvlText w:val="•"/>
      <w:lvlJc w:val="left"/>
      <w:pPr>
        <w:ind w:left="4234" w:hanging="168"/>
      </w:pPr>
      <w:rPr>
        <w:rFonts w:hint="default"/>
        <w:lang w:val="hu-HU" w:eastAsia="en-US" w:bidi="ar-SA"/>
      </w:rPr>
    </w:lvl>
    <w:lvl w:ilvl="4" w:tplc="834C5EC6">
      <w:numFmt w:val="bullet"/>
      <w:lvlText w:val="•"/>
      <w:lvlJc w:val="left"/>
      <w:pPr>
        <w:ind w:left="5279" w:hanging="168"/>
      </w:pPr>
      <w:rPr>
        <w:rFonts w:hint="default"/>
        <w:lang w:val="hu-HU" w:eastAsia="en-US" w:bidi="ar-SA"/>
      </w:rPr>
    </w:lvl>
    <w:lvl w:ilvl="5" w:tplc="6E50903C">
      <w:numFmt w:val="bullet"/>
      <w:lvlText w:val="•"/>
      <w:lvlJc w:val="left"/>
      <w:pPr>
        <w:ind w:left="6324" w:hanging="168"/>
      </w:pPr>
      <w:rPr>
        <w:rFonts w:hint="default"/>
        <w:lang w:val="hu-HU" w:eastAsia="en-US" w:bidi="ar-SA"/>
      </w:rPr>
    </w:lvl>
    <w:lvl w:ilvl="6" w:tplc="B8B6D062">
      <w:numFmt w:val="bullet"/>
      <w:lvlText w:val="•"/>
      <w:lvlJc w:val="left"/>
      <w:pPr>
        <w:ind w:left="7369" w:hanging="168"/>
      </w:pPr>
      <w:rPr>
        <w:rFonts w:hint="default"/>
        <w:lang w:val="hu-HU" w:eastAsia="en-US" w:bidi="ar-SA"/>
      </w:rPr>
    </w:lvl>
    <w:lvl w:ilvl="7" w:tplc="BFD4E0AA">
      <w:numFmt w:val="bullet"/>
      <w:lvlText w:val="•"/>
      <w:lvlJc w:val="left"/>
      <w:pPr>
        <w:ind w:left="8414" w:hanging="168"/>
      </w:pPr>
      <w:rPr>
        <w:rFonts w:hint="default"/>
        <w:lang w:val="hu-HU" w:eastAsia="en-US" w:bidi="ar-SA"/>
      </w:rPr>
    </w:lvl>
    <w:lvl w:ilvl="8" w:tplc="60FC3258">
      <w:numFmt w:val="bullet"/>
      <w:lvlText w:val="•"/>
      <w:lvlJc w:val="left"/>
      <w:pPr>
        <w:ind w:left="9459" w:hanging="168"/>
      </w:pPr>
      <w:rPr>
        <w:rFonts w:hint="default"/>
        <w:lang w:val="hu-HU" w:eastAsia="en-US" w:bidi="ar-SA"/>
      </w:rPr>
    </w:lvl>
  </w:abstractNum>
  <w:abstractNum w:abstractNumId="25" w15:restartNumberingAfterBreak="0">
    <w:nsid w:val="6E86479C"/>
    <w:multiLevelType w:val="hybridMultilevel"/>
    <w:tmpl w:val="C9262D30"/>
    <w:lvl w:ilvl="0" w:tplc="15BC4336">
      <w:start w:val="5"/>
      <w:numFmt w:val="lowerLetter"/>
      <w:lvlText w:val="%1)"/>
      <w:lvlJc w:val="left"/>
      <w:pPr>
        <w:ind w:left="564" w:hanging="166"/>
      </w:pPr>
      <w:rPr>
        <w:rFonts w:ascii="Times New Roman" w:eastAsia="Times New Roman" w:hAnsi="Times New Roman" w:cs="Times New Roman" w:hint="default"/>
        <w:b w:val="0"/>
        <w:bCs w:val="0"/>
        <w:i/>
        <w:iCs/>
        <w:w w:val="100"/>
        <w:sz w:val="16"/>
        <w:szCs w:val="16"/>
        <w:lang w:val="hu-HU" w:eastAsia="en-US" w:bidi="ar-SA"/>
      </w:rPr>
    </w:lvl>
    <w:lvl w:ilvl="1" w:tplc="ED78B7BE">
      <w:numFmt w:val="bullet"/>
      <w:lvlText w:val="•"/>
      <w:lvlJc w:val="left"/>
      <w:pPr>
        <w:ind w:left="1947" w:hanging="166"/>
      </w:pPr>
      <w:rPr>
        <w:rFonts w:hint="default"/>
        <w:lang w:val="hu-HU" w:eastAsia="en-US" w:bidi="ar-SA"/>
      </w:rPr>
    </w:lvl>
    <w:lvl w:ilvl="2" w:tplc="8584AE2C">
      <w:numFmt w:val="bullet"/>
      <w:lvlText w:val="•"/>
      <w:lvlJc w:val="left"/>
      <w:pPr>
        <w:ind w:left="3335" w:hanging="166"/>
      </w:pPr>
      <w:rPr>
        <w:rFonts w:hint="default"/>
        <w:lang w:val="hu-HU" w:eastAsia="en-US" w:bidi="ar-SA"/>
      </w:rPr>
    </w:lvl>
    <w:lvl w:ilvl="3" w:tplc="3FEA6F12">
      <w:numFmt w:val="bullet"/>
      <w:lvlText w:val="•"/>
      <w:lvlJc w:val="left"/>
      <w:pPr>
        <w:ind w:left="4723" w:hanging="166"/>
      </w:pPr>
      <w:rPr>
        <w:rFonts w:hint="default"/>
        <w:lang w:val="hu-HU" w:eastAsia="en-US" w:bidi="ar-SA"/>
      </w:rPr>
    </w:lvl>
    <w:lvl w:ilvl="4" w:tplc="930C9C28">
      <w:numFmt w:val="bullet"/>
      <w:lvlText w:val="•"/>
      <w:lvlJc w:val="left"/>
      <w:pPr>
        <w:ind w:left="6111" w:hanging="166"/>
      </w:pPr>
      <w:rPr>
        <w:rFonts w:hint="default"/>
        <w:lang w:val="hu-HU" w:eastAsia="en-US" w:bidi="ar-SA"/>
      </w:rPr>
    </w:lvl>
    <w:lvl w:ilvl="5" w:tplc="5686DD54">
      <w:numFmt w:val="bullet"/>
      <w:lvlText w:val="•"/>
      <w:lvlJc w:val="left"/>
      <w:pPr>
        <w:ind w:left="7499" w:hanging="166"/>
      </w:pPr>
      <w:rPr>
        <w:rFonts w:hint="default"/>
        <w:lang w:val="hu-HU" w:eastAsia="en-US" w:bidi="ar-SA"/>
      </w:rPr>
    </w:lvl>
    <w:lvl w:ilvl="6" w:tplc="976201B6">
      <w:numFmt w:val="bullet"/>
      <w:lvlText w:val="•"/>
      <w:lvlJc w:val="left"/>
      <w:pPr>
        <w:ind w:left="8887" w:hanging="166"/>
      </w:pPr>
      <w:rPr>
        <w:rFonts w:hint="default"/>
        <w:lang w:val="hu-HU" w:eastAsia="en-US" w:bidi="ar-SA"/>
      </w:rPr>
    </w:lvl>
    <w:lvl w:ilvl="7" w:tplc="F57C3CEA">
      <w:numFmt w:val="bullet"/>
      <w:lvlText w:val="•"/>
      <w:lvlJc w:val="left"/>
      <w:pPr>
        <w:ind w:left="10274" w:hanging="166"/>
      </w:pPr>
      <w:rPr>
        <w:rFonts w:hint="default"/>
        <w:lang w:val="hu-HU" w:eastAsia="en-US" w:bidi="ar-SA"/>
      </w:rPr>
    </w:lvl>
    <w:lvl w:ilvl="8" w:tplc="3D4E57C0">
      <w:numFmt w:val="bullet"/>
      <w:lvlText w:val="•"/>
      <w:lvlJc w:val="left"/>
      <w:pPr>
        <w:ind w:left="11662" w:hanging="166"/>
      </w:pPr>
      <w:rPr>
        <w:rFonts w:hint="default"/>
        <w:lang w:val="hu-HU" w:eastAsia="en-US" w:bidi="ar-SA"/>
      </w:rPr>
    </w:lvl>
  </w:abstractNum>
  <w:abstractNum w:abstractNumId="26" w15:restartNumberingAfterBreak="0">
    <w:nsid w:val="6EBC5EB7"/>
    <w:multiLevelType w:val="multilevel"/>
    <w:tmpl w:val="BF9068DE"/>
    <w:lvl w:ilvl="0">
      <w:start w:val="1"/>
      <w:numFmt w:val="decimal"/>
      <w:lvlText w:val="%1."/>
      <w:lvlJc w:val="left"/>
      <w:pPr>
        <w:ind w:left="456" w:hanging="240"/>
      </w:pPr>
      <w:rPr>
        <w:rFonts w:ascii="Times New Roman" w:eastAsia="Times New Roman" w:hAnsi="Times New Roman" w:cs="Times New Roman" w:hint="default"/>
        <w:b w:val="0"/>
        <w:bCs w:val="0"/>
        <w:i w:val="0"/>
        <w:iCs w:val="0"/>
        <w:w w:val="100"/>
        <w:sz w:val="24"/>
        <w:szCs w:val="24"/>
        <w:u w:val="single" w:color="000000"/>
        <w:lang w:val="hu-HU" w:eastAsia="en-US" w:bidi="ar-SA"/>
      </w:rPr>
    </w:lvl>
    <w:lvl w:ilvl="1">
      <w:start w:val="1"/>
      <w:numFmt w:val="decimal"/>
      <w:lvlText w:val="%1.%2."/>
      <w:lvlJc w:val="left"/>
      <w:pPr>
        <w:ind w:left="216" w:hanging="442"/>
      </w:pPr>
      <w:rPr>
        <w:rFonts w:ascii="Times New Roman" w:eastAsia="Times New Roman" w:hAnsi="Times New Roman" w:cs="Times New Roman" w:hint="default"/>
        <w:b w:val="0"/>
        <w:bCs w:val="0"/>
        <w:i w:val="0"/>
        <w:iCs w:val="0"/>
        <w:w w:val="100"/>
        <w:sz w:val="24"/>
        <w:szCs w:val="24"/>
        <w:lang w:val="hu-HU" w:eastAsia="en-US" w:bidi="ar-SA"/>
      </w:rPr>
    </w:lvl>
    <w:lvl w:ilvl="2">
      <w:start w:val="1"/>
      <w:numFmt w:val="lowerLetter"/>
      <w:lvlText w:val="%3)"/>
      <w:lvlJc w:val="left"/>
      <w:pPr>
        <w:ind w:left="936" w:hanging="348"/>
      </w:pPr>
      <w:rPr>
        <w:rFonts w:ascii="Times New Roman" w:eastAsia="Times New Roman" w:hAnsi="Times New Roman" w:cs="Times New Roman" w:hint="default"/>
        <w:b w:val="0"/>
        <w:bCs w:val="0"/>
        <w:i w:val="0"/>
        <w:iCs w:val="0"/>
        <w:spacing w:val="-1"/>
        <w:w w:val="99"/>
        <w:sz w:val="24"/>
        <w:szCs w:val="24"/>
        <w:lang w:val="hu-HU" w:eastAsia="en-US" w:bidi="ar-SA"/>
      </w:rPr>
    </w:lvl>
    <w:lvl w:ilvl="3">
      <w:numFmt w:val="bullet"/>
      <w:lvlText w:val=""/>
      <w:lvlJc w:val="left"/>
      <w:pPr>
        <w:ind w:left="1476" w:hanging="360"/>
      </w:pPr>
      <w:rPr>
        <w:rFonts w:ascii="Symbol" w:eastAsia="Symbol" w:hAnsi="Symbol" w:cs="Symbol" w:hint="default"/>
        <w:b w:val="0"/>
        <w:bCs w:val="0"/>
        <w:i w:val="0"/>
        <w:iCs w:val="0"/>
        <w:w w:val="100"/>
        <w:sz w:val="22"/>
        <w:szCs w:val="22"/>
        <w:lang w:val="hu-HU" w:eastAsia="en-US" w:bidi="ar-SA"/>
      </w:rPr>
    </w:lvl>
    <w:lvl w:ilvl="4">
      <w:numFmt w:val="bullet"/>
      <w:lvlText w:val="•"/>
      <w:lvlJc w:val="left"/>
      <w:pPr>
        <w:ind w:left="2620" w:hanging="360"/>
      </w:pPr>
      <w:rPr>
        <w:rFonts w:hint="default"/>
        <w:lang w:val="hu-HU" w:eastAsia="en-US" w:bidi="ar-SA"/>
      </w:rPr>
    </w:lvl>
    <w:lvl w:ilvl="5">
      <w:numFmt w:val="bullet"/>
      <w:lvlText w:val="•"/>
      <w:lvlJc w:val="left"/>
      <w:pPr>
        <w:ind w:left="3761" w:hanging="360"/>
      </w:pPr>
      <w:rPr>
        <w:rFonts w:hint="default"/>
        <w:lang w:val="hu-HU" w:eastAsia="en-US" w:bidi="ar-SA"/>
      </w:rPr>
    </w:lvl>
    <w:lvl w:ilvl="6">
      <w:numFmt w:val="bullet"/>
      <w:lvlText w:val="•"/>
      <w:lvlJc w:val="left"/>
      <w:pPr>
        <w:ind w:left="4902" w:hanging="360"/>
      </w:pPr>
      <w:rPr>
        <w:rFonts w:hint="default"/>
        <w:lang w:val="hu-HU" w:eastAsia="en-US" w:bidi="ar-SA"/>
      </w:rPr>
    </w:lvl>
    <w:lvl w:ilvl="7">
      <w:numFmt w:val="bullet"/>
      <w:lvlText w:val="•"/>
      <w:lvlJc w:val="left"/>
      <w:pPr>
        <w:ind w:left="6043" w:hanging="360"/>
      </w:pPr>
      <w:rPr>
        <w:rFonts w:hint="default"/>
        <w:lang w:val="hu-HU" w:eastAsia="en-US" w:bidi="ar-SA"/>
      </w:rPr>
    </w:lvl>
    <w:lvl w:ilvl="8">
      <w:numFmt w:val="bullet"/>
      <w:lvlText w:val="•"/>
      <w:lvlJc w:val="left"/>
      <w:pPr>
        <w:ind w:left="7184" w:hanging="360"/>
      </w:pPr>
      <w:rPr>
        <w:rFonts w:hint="default"/>
        <w:lang w:val="hu-HU" w:eastAsia="en-US" w:bidi="ar-SA"/>
      </w:rPr>
    </w:lvl>
  </w:abstractNum>
  <w:abstractNum w:abstractNumId="27" w15:restartNumberingAfterBreak="0">
    <w:nsid w:val="71E8276B"/>
    <w:multiLevelType w:val="hybridMultilevel"/>
    <w:tmpl w:val="F078DC60"/>
    <w:lvl w:ilvl="0" w:tplc="F6408270">
      <w:start w:val="28"/>
      <w:numFmt w:val="lowerLetter"/>
      <w:lvlText w:val="%1)"/>
      <w:lvlJc w:val="left"/>
      <w:pPr>
        <w:ind w:left="396" w:hanging="255"/>
      </w:pPr>
      <w:rPr>
        <w:rFonts w:ascii="Times New Roman" w:eastAsia="Times New Roman" w:hAnsi="Times New Roman" w:cs="Times New Roman" w:hint="default"/>
        <w:b w:val="0"/>
        <w:bCs w:val="0"/>
        <w:i/>
        <w:iCs/>
        <w:spacing w:val="0"/>
        <w:w w:val="100"/>
        <w:sz w:val="16"/>
        <w:szCs w:val="16"/>
        <w:lang w:val="hu-HU" w:eastAsia="en-US" w:bidi="ar-SA"/>
      </w:rPr>
    </w:lvl>
    <w:lvl w:ilvl="1" w:tplc="8182F2A0">
      <w:numFmt w:val="bullet"/>
      <w:lvlText w:val="•"/>
      <w:lvlJc w:val="left"/>
      <w:pPr>
        <w:ind w:left="1306" w:hanging="255"/>
      </w:pPr>
      <w:rPr>
        <w:rFonts w:hint="default"/>
        <w:lang w:val="hu-HU" w:eastAsia="en-US" w:bidi="ar-SA"/>
      </w:rPr>
    </w:lvl>
    <w:lvl w:ilvl="2" w:tplc="7D5A7652">
      <w:numFmt w:val="bullet"/>
      <w:lvlText w:val="•"/>
      <w:lvlJc w:val="left"/>
      <w:pPr>
        <w:ind w:left="2213" w:hanging="255"/>
      </w:pPr>
      <w:rPr>
        <w:rFonts w:hint="default"/>
        <w:lang w:val="hu-HU" w:eastAsia="en-US" w:bidi="ar-SA"/>
      </w:rPr>
    </w:lvl>
    <w:lvl w:ilvl="3" w:tplc="C9262D86">
      <w:numFmt w:val="bullet"/>
      <w:lvlText w:val="•"/>
      <w:lvlJc w:val="left"/>
      <w:pPr>
        <w:ind w:left="3119" w:hanging="255"/>
      </w:pPr>
      <w:rPr>
        <w:rFonts w:hint="default"/>
        <w:lang w:val="hu-HU" w:eastAsia="en-US" w:bidi="ar-SA"/>
      </w:rPr>
    </w:lvl>
    <w:lvl w:ilvl="4" w:tplc="BE3691EE">
      <w:numFmt w:val="bullet"/>
      <w:lvlText w:val="•"/>
      <w:lvlJc w:val="left"/>
      <w:pPr>
        <w:ind w:left="4026" w:hanging="255"/>
      </w:pPr>
      <w:rPr>
        <w:rFonts w:hint="default"/>
        <w:lang w:val="hu-HU" w:eastAsia="en-US" w:bidi="ar-SA"/>
      </w:rPr>
    </w:lvl>
    <w:lvl w:ilvl="5" w:tplc="F0FEEB64">
      <w:numFmt w:val="bullet"/>
      <w:lvlText w:val="•"/>
      <w:lvlJc w:val="left"/>
      <w:pPr>
        <w:ind w:left="4933" w:hanging="255"/>
      </w:pPr>
      <w:rPr>
        <w:rFonts w:hint="default"/>
        <w:lang w:val="hu-HU" w:eastAsia="en-US" w:bidi="ar-SA"/>
      </w:rPr>
    </w:lvl>
    <w:lvl w:ilvl="6" w:tplc="E6D074BA">
      <w:numFmt w:val="bullet"/>
      <w:lvlText w:val="•"/>
      <w:lvlJc w:val="left"/>
      <w:pPr>
        <w:ind w:left="5839" w:hanging="255"/>
      </w:pPr>
      <w:rPr>
        <w:rFonts w:hint="default"/>
        <w:lang w:val="hu-HU" w:eastAsia="en-US" w:bidi="ar-SA"/>
      </w:rPr>
    </w:lvl>
    <w:lvl w:ilvl="7" w:tplc="70AC0A74">
      <w:numFmt w:val="bullet"/>
      <w:lvlText w:val="•"/>
      <w:lvlJc w:val="left"/>
      <w:pPr>
        <w:ind w:left="6746" w:hanging="255"/>
      </w:pPr>
      <w:rPr>
        <w:rFonts w:hint="default"/>
        <w:lang w:val="hu-HU" w:eastAsia="en-US" w:bidi="ar-SA"/>
      </w:rPr>
    </w:lvl>
    <w:lvl w:ilvl="8" w:tplc="8682BA7E">
      <w:numFmt w:val="bullet"/>
      <w:lvlText w:val="•"/>
      <w:lvlJc w:val="left"/>
      <w:pPr>
        <w:ind w:left="7653" w:hanging="255"/>
      </w:pPr>
      <w:rPr>
        <w:rFonts w:hint="default"/>
        <w:lang w:val="hu-HU" w:eastAsia="en-US" w:bidi="ar-SA"/>
      </w:rPr>
    </w:lvl>
  </w:abstractNum>
  <w:abstractNum w:abstractNumId="28" w15:restartNumberingAfterBreak="0">
    <w:nsid w:val="7BB344D2"/>
    <w:multiLevelType w:val="hybridMultilevel"/>
    <w:tmpl w:val="EEA6040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C0F29E8"/>
    <w:multiLevelType w:val="hybridMultilevel"/>
    <w:tmpl w:val="EF726FA4"/>
    <w:lvl w:ilvl="0" w:tplc="925A05D0">
      <w:start w:val="1"/>
      <w:numFmt w:val="decimal"/>
      <w:lvlText w:val="%1.)"/>
      <w:lvlJc w:val="left"/>
      <w:pPr>
        <w:ind w:left="927"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16cid:durableId="1111507540">
    <w:abstractNumId w:val="29"/>
  </w:num>
  <w:num w:numId="2" w16cid:durableId="356389372">
    <w:abstractNumId w:val="13"/>
  </w:num>
  <w:num w:numId="3" w16cid:durableId="1296258824">
    <w:abstractNumId w:val="18"/>
  </w:num>
  <w:num w:numId="4" w16cid:durableId="1599487331">
    <w:abstractNumId w:val="24"/>
  </w:num>
  <w:num w:numId="5" w16cid:durableId="1698504590">
    <w:abstractNumId w:val="28"/>
  </w:num>
  <w:num w:numId="6" w16cid:durableId="1930651989">
    <w:abstractNumId w:val="5"/>
  </w:num>
  <w:num w:numId="7" w16cid:durableId="644897655">
    <w:abstractNumId w:val="19"/>
  </w:num>
  <w:num w:numId="8" w16cid:durableId="1360812264">
    <w:abstractNumId w:val="14"/>
  </w:num>
  <w:num w:numId="9" w16cid:durableId="1038898059">
    <w:abstractNumId w:val="25"/>
  </w:num>
  <w:num w:numId="10" w16cid:durableId="1953710906">
    <w:abstractNumId w:val="11"/>
  </w:num>
  <w:num w:numId="11" w16cid:durableId="958336637">
    <w:abstractNumId w:val="17"/>
  </w:num>
  <w:num w:numId="12" w16cid:durableId="289560435">
    <w:abstractNumId w:val="27"/>
  </w:num>
  <w:num w:numId="13" w16cid:durableId="558713647">
    <w:abstractNumId w:val="22"/>
  </w:num>
  <w:num w:numId="14" w16cid:durableId="202520647">
    <w:abstractNumId w:val="3"/>
  </w:num>
  <w:num w:numId="15" w16cid:durableId="801508613">
    <w:abstractNumId w:val="0"/>
  </w:num>
  <w:num w:numId="16" w16cid:durableId="137185376">
    <w:abstractNumId w:val="15"/>
  </w:num>
  <w:num w:numId="17" w16cid:durableId="1881243220">
    <w:abstractNumId w:val="26"/>
  </w:num>
  <w:num w:numId="18" w16cid:durableId="634064226">
    <w:abstractNumId w:val="9"/>
  </w:num>
  <w:num w:numId="19" w16cid:durableId="1517840211">
    <w:abstractNumId w:val="7"/>
  </w:num>
  <w:num w:numId="20" w16cid:durableId="1942453379">
    <w:abstractNumId w:val="20"/>
  </w:num>
  <w:num w:numId="21" w16cid:durableId="1968002365">
    <w:abstractNumId w:val="16"/>
  </w:num>
  <w:num w:numId="22" w16cid:durableId="2093311589">
    <w:abstractNumId w:val="12"/>
  </w:num>
  <w:num w:numId="23" w16cid:durableId="1758479622">
    <w:abstractNumId w:val="6"/>
  </w:num>
  <w:num w:numId="24" w16cid:durableId="956981764">
    <w:abstractNumId w:val="21"/>
  </w:num>
  <w:num w:numId="25" w16cid:durableId="231159413">
    <w:abstractNumId w:val="1"/>
  </w:num>
  <w:num w:numId="26" w16cid:durableId="1479958256">
    <w:abstractNumId w:val="8"/>
  </w:num>
  <w:num w:numId="27" w16cid:durableId="1981690584">
    <w:abstractNumId w:val="4"/>
  </w:num>
  <w:num w:numId="28" w16cid:durableId="1462267014">
    <w:abstractNumId w:val="2"/>
  </w:num>
  <w:num w:numId="29" w16cid:durableId="730692945">
    <w:abstractNumId w:val="10"/>
  </w:num>
  <w:num w:numId="30" w16cid:durableId="13186565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41"/>
    <w:rsid w:val="00054EF6"/>
    <w:rsid w:val="00287C65"/>
    <w:rsid w:val="007F0241"/>
    <w:rsid w:val="00945655"/>
    <w:rsid w:val="00DE7E21"/>
    <w:rsid w:val="00EB04DA"/>
    <w:rsid w:val="00ED0B04"/>
    <w:rsid w:val="00F346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10665-AECA-45CD-94BD-076E1423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45655"/>
    <w:pPr>
      <w:spacing w:after="120" w:line="264" w:lineRule="auto"/>
    </w:pPr>
    <w:rPr>
      <w:rFonts w:eastAsiaTheme="minorEastAsia"/>
      <w:kern w:val="0"/>
      <w:sz w:val="20"/>
      <w:szCs w:val="20"/>
      <w:lang w:eastAsia="hu-HU"/>
      <w14:ligatures w14:val="none"/>
    </w:rPr>
  </w:style>
  <w:style w:type="paragraph" w:styleId="Cmsor1">
    <w:name w:val="heading 1"/>
    <w:basedOn w:val="Norml"/>
    <w:next w:val="Norml"/>
    <w:link w:val="Cmsor1Char"/>
    <w:uiPriority w:val="9"/>
    <w:qFormat/>
    <w:rsid w:val="007F02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unhideWhenUsed/>
    <w:qFormat/>
    <w:rsid w:val="007F02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unhideWhenUsed/>
    <w:qFormat/>
    <w:rsid w:val="007F0241"/>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unhideWhenUsed/>
    <w:qFormat/>
    <w:rsid w:val="007F0241"/>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unhideWhenUsed/>
    <w:qFormat/>
    <w:rsid w:val="007F0241"/>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unhideWhenUsed/>
    <w:qFormat/>
    <w:rsid w:val="007F0241"/>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7F0241"/>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7F0241"/>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7F0241"/>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Kiemeltidzet">
    <w:name w:val="Intense Quote"/>
    <w:basedOn w:val="Norml"/>
    <w:next w:val="Norml"/>
    <w:link w:val="KiemeltidzetChar"/>
    <w:uiPriority w:val="30"/>
    <w:qFormat/>
    <w:rsid w:val="00287C65"/>
    <w:pPr>
      <w:pBdr>
        <w:top w:val="single" w:sz="4" w:space="10" w:color="4472C4" w:themeColor="accent1"/>
        <w:bottom w:val="single" w:sz="4" w:space="10" w:color="4472C4" w:themeColor="accent1"/>
      </w:pBdr>
      <w:spacing w:before="360" w:after="360" w:line="240" w:lineRule="auto"/>
      <w:ind w:left="864" w:right="864"/>
      <w:jc w:val="center"/>
    </w:pPr>
    <w:rPr>
      <w:i/>
      <w:iCs/>
      <w:color w:val="4472C4" w:themeColor="accent1"/>
      <w:sz w:val="24"/>
      <w:szCs w:val="24"/>
    </w:rPr>
  </w:style>
  <w:style w:type="character" w:customStyle="1" w:styleId="KiemeltidzetChar">
    <w:name w:val="Kiemelt idézet Char"/>
    <w:basedOn w:val="Bekezdsalapbettpusa"/>
    <w:link w:val="Kiemeltidzet"/>
    <w:uiPriority w:val="30"/>
    <w:rsid w:val="00287C65"/>
    <w:rPr>
      <w:i/>
      <w:iCs/>
      <w:color w:val="4472C4" w:themeColor="accent1"/>
      <w:sz w:val="24"/>
      <w:szCs w:val="24"/>
    </w:rPr>
  </w:style>
  <w:style w:type="character" w:customStyle="1" w:styleId="Cmsor1Char">
    <w:name w:val="Címsor 1 Char"/>
    <w:basedOn w:val="Bekezdsalapbettpusa"/>
    <w:link w:val="Cmsor1"/>
    <w:uiPriority w:val="9"/>
    <w:rsid w:val="007F0241"/>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rsid w:val="007F0241"/>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rsid w:val="007F0241"/>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rsid w:val="007F0241"/>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rsid w:val="007F0241"/>
    <w:rPr>
      <w:rFonts w:eastAsiaTheme="majorEastAsia" w:cstheme="majorBidi"/>
      <w:color w:val="2F5496" w:themeColor="accent1" w:themeShade="BF"/>
    </w:rPr>
  </w:style>
  <w:style w:type="character" w:customStyle="1" w:styleId="Cmsor6Char">
    <w:name w:val="Címsor 6 Char"/>
    <w:basedOn w:val="Bekezdsalapbettpusa"/>
    <w:link w:val="Cmsor6"/>
    <w:uiPriority w:val="9"/>
    <w:rsid w:val="007F0241"/>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7F0241"/>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7F0241"/>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7F0241"/>
    <w:rPr>
      <w:rFonts w:eastAsiaTheme="majorEastAsia" w:cstheme="majorBidi"/>
      <w:color w:val="272727" w:themeColor="text1" w:themeTint="D8"/>
    </w:rPr>
  </w:style>
  <w:style w:type="paragraph" w:styleId="Cm">
    <w:name w:val="Title"/>
    <w:basedOn w:val="Norml"/>
    <w:next w:val="Norml"/>
    <w:link w:val="CmChar"/>
    <w:uiPriority w:val="10"/>
    <w:qFormat/>
    <w:rsid w:val="007F02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7F0241"/>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7F0241"/>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7F0241"/>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7F0241"/>
    <w:pPr>
      <w:spacing w:before="160"/>
      <w:jc w:val="center"/>
    </w:pPr>
    <w:rPr>
      <w:i/>
      <w:iCs/>
      <w:color w:val="404040" w:themeColor="text1" w:themeTint="BF"/>
    </w:rPr>
  </w:style>
  <w:style w:type="character" w:customStyle="1" w:styleId="IdzetChar">
    <w:name w:val="Idézet Char"/>
    <w:basedOn w:val="Bekezdsalapbettpusa"/>
    <w:link w:val="Idzet"/>
    <w:uiPriority w:val="29"/>
    <w:rsid w:val="007F0241"/>
    <w:rPr>
      <w:i/>
      <w:iCs/>
      <w:color w:val="404040" w:themeColor="text1" w:themeTint="BF"/>
    </w:rPr>
  </w:style>
  <w:style w:type="paragraph" w:styleId="Listaszerbekezds">
    <w:name w:val="List Paragraph"/>
    <w:aliases w:val="Welt L,Bullet_1,lista_2,List Paragraph,Színes lista – 1. jelölőszín1,List Paragraph à moi,Számozott lista 1,Eszeri felsorolás,FooterText,numbered,Paragraphe de liste1,Bulletr List Paragraph,列出段落,列出段落1,Listeafsnit1,リスト段落1,bekezdés1"/>
    <w:basedOn w:val="Norml"/>
    <w:link w:val="ListaszerbekezdsChar"/>
    <w:uiPriority w:val="1"/>
    <w:qFormat/>
    <w:rsid w:val="007F0241"/>
    <w:pPr>
      <w:ind w:left="720"/>
      <w:contextualSpacing/>
    </w:pPr>
  </w:style>
  <w:style w:type="character" w:styleId="Erskiemels">
    <w:name w:val="Intense Emphasis"/>
    <w:basedOn w:val="Bekezdsalapbettpusa"/>
    <w:uiPriority w:val="21"/>
    <w:qFormat/>
    <w:rsid w:val="007F0241"/>
    <w:rPr>
      <w:i/>
      <w:iCs/>
      <w:color w:val="2F5496" w:themeColor="accent1" w:themeShade="BF"/>
    </w:rPr>
  </w:style>
  <w:style w:type="character" w:styleId="Ershivatkozs">
    <w:name w:val="Intense Reference"/>
    <w:basedOn w:val="Bekezdsalapbettpusa"/>
    <w:uiPriority w:val="32"/>
    <w:qFormat/>
    <w:rsid w:val="007F0241"/>
    <w:rPr>
      <w:b/>
      <w:bCs/>
      <w:smallCaps/>
      <w:color w:val="2F5496" w:themeColor="accent1" w:themeShade="BF"/>
      <w:spacing w:val="5"/>
    </w:rPr>
  </w:style>
  <w:style w:type="paragraph" w:styleId="Nincstrkz">
    <w:name w:val="No Spacing"/>
    <w:link w:val="NincstrkzChar"/>
    <w:uiPriority w:val="1"/>
    <w:qFormat/>
    <w:rsid w:val="00945655"/>
    <w:pPr>
      <w:spacing w:after="0" w:line="240" w:lineRule="auto"/>
    </w:pPr>
    <w:rPr>
      <w:rFonts w:eastAsiaTheme="minorEastAsia"/>
      <w:kern w:val="0"/>
      <w:sz w:val="20"/>
      <w:szCs w:val="20"/>
      <w:lang w:eastAsia="hu-HU"/>
      <w14:ligatures w14:val="none"/>
    </w:rPr>
  </w:style>
  <w:style w:type="character" w:customStyle="1" w:styleId="NincstrkzChar">
    <w:name w:val="Nincs térköz Char"/>
    <w:basedOn w:val="Bekezdsalapbettpusa"/>
    <w:link w:val="Nincstrkz"/>
    <w:uiPriority w:val="1"/>
    <w:rsid w:val="00945655"/>
    <w:rPr>
      <w:rFonts w:eastAsiaTheme="minorEastAsia"/>
      <w:kern w:val="0"/>
      <w:sz w:val="20"/>
      <w:szCs w:val="20"/>
      <w:lang w:eastAsia="hu-HU"/>
      <w14:ligatures w14:val="none"/>
    </w:rPr>
  </w:style>
  <w:style w:type="paragraph" w:styleId="Buborkszveg">
    <w:name w:val="Balloon Text"/>
    <w:basedOn w:val="Norml"/>
    <w:link w:val="BuborkszvegChar"/>
    <w:uiPriority w:val="99"/>
    <w:semiHidden/>
    <w:unhideWhenUsed/>
    <w:rsid w:val="0094565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45655"/>
    <w:rPr>
      <w:rFonts w:ascii="Tahoma" w:eastAsiaTheme="minorEastAsia" w:hAnsi="Tahoma" w:cs="Tahoma"/>
      <w:kern w:val="0"/>
      <w:sz w:val="16"/>
      <w:szCs w:val="16"/>
      <w:lang w:eastAsia="hu-HU"/>
      <w14:ligatures w14:val="none"/>
    </w:rPr>
  </w:style>
  <w:style w:type="paragraph" w:styleId="Szvegtrzs">
    <w:name w:val="Body Text"/>
    <w:basedOn w:val="Norml"/>
    <w:link w:val="SzvegtrzsChar"/>
    <w:uiPriority w:val="1"/>
    <w:qFormat/>
    <w:rsid w:val="00945655"/>
    <w:pPr>
      <w:spacing w:after="0" w:line="240" w:lineRule="auto"/>
      <w:jc w:val="center"/>
    </w:pPr>
    <w:rPr>
      <w:rFonts w:ascii="Times New Roman" w:eastAsia="Times New Roman" w:hAnsi="Times New Roman" w:cs="Times New Roman"/>
      <w:b/>
      <w:sz w:val="28"/>
    </w:rPr>
  </w:style>
  <w:style w:type="character" w:customStyle="1" w:styleId="SzvegtrzsChar">
    <w:name w:val="Szövegtörzs Char"/>
    <w:basedOn w:val="Bekezdsalapbettpusa"/>
    <w:link w:val="Szvegtrzs"/>
    <w:uiPriority w:val="1"/>
    <w:rsid w:val="00945655"/>
    <w:rPr>
      <w:rFonts w:ascii="Times New Roman" w:eastAsia="Times New Roman" w:hAnsi="Times New Roman" w:cs="Times New Roman"/>
      <w:b/>
      <w:kern w:val="0"/>
      <w:sz w:val="28"/>
      <w:szCs w:val="20"/>
      <w:lang w:eastAsia="hu-HU"/>
      <w14:ligatures w14:val="none"/>
    </w:rPr>
  </w:style>
  <w:style w:type="character" w:customStyle="1" w:styleId="ListaszerbekezdsChar">
    <w:name w:val="Listaszerű bekezdés Char"/>
    <w:aliases w:val="Welt L Char,Bullet_1 Char,lista_2 Char,List Paragraph Char,Színes lista – 1. jelölőszín1 Char,List Paragraph à moi Char,Számozott lista 1 Char,Eszeri felsorolás Char,FooterText Char,numbered Char,Paragraphe de liste1 Char"/>
    <w:link w:val="Listaszerbekezds"/>
    <w:uiPriority w:val="1"/>
    <w:locked/>
    <w:rsid w:val="00945655"/>
  </w:style>
  <w:style w:type="paragraph" w:customStyle="1" w:styleId="Default">
    <w:name w:val="Default"/>
    <w:rsid w:val="00945655"/>
    <w:pPr>
      <w:widowControl w:val="0"/>
      <w:autoSpaceDE w:val="0"/>
      <w:autoSpaceDN w:val="0"/>
      <w:adjustRightInd w:val="0"/>
      <w:spacing w:after="0" w:line="240" w:lineRule="auto"/>
    </w:pPr>
    <w:rPr>
      <w:rFonts w:ascii="Book Antiqua" w:eastAsia="Times New Roman" w:hAnsi="Book Antiqua" w:cs="Times New Roman"/>
      <w:color w:val="000000"/>
      <w:kern w:val="0"/>
      <w:sz w:val="24"/>
      <w:szCs w:val="24"/>
      <w:lang w:eastAsia="hu-HU"/>
      <w14:ligatures w14:val="none"/>
    </w:rPr>
  </w:style>
  <w:style w:type="paragraph" w:styleId="NormlWeb">
    <w:name w:val="Normal (Web)"/>
    <w:basedOn w:val="Norml"/>
    <w:link w:val="NormlWebChar"/>
    <w:unhideWhenUsed/>
    <w:rsid w:val="00945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lWebChar">
    <w:name w:val="Normál (Web) Char"/>
    <w:link w:val="NormlWeb"/>
    <w:locked/>
    <w:rsid w:val="00945655"/>
    <w:rPr>
      <w:rFonts w:ascii="Times New Roman" w:eastAsia="Times New Roman" w:hAnsi="Times New Roman" w:cs="Times New Roman"/>
      <w:kern w:val="0"/>
      <w:sz w:val="24"/>
      <w:szCs w:val="24"/>
      <w:lang w:eastAsia="hu-HU"/>
      <w14:ligatures w14:val="none"/>
    </w:rPr>
  </w:style>
  <w:style w:type="character" w:styleId="Kiemels2">
    <w:name w:val="Strong"/>
    <w:basedOn w:val="Bekezdsalapbettpusa"/>
    <w:uiPriority w:val="22"/>
    <w:qFormat/>
    <w:rsid w:val="00945655"/>
    <w:rPr>
      <w:b/>
      <w:bCs/>
    </w:rPr>
  </w:style>
  <w:style w:type="character" w:customStyle="1" w:styleId="Szvegtrzs2">
    <w:name w:val="Szövegtörzs (2)_"/>
    <w:link w:val="Szvegtrzs20"/>
    <w:rsid w:val="00945655"/>
    <w:rPr>
      <w:b/>
      <w:bCs/>
      <w:sz w:val="21"/>
      <w:szCs w:val="21"/>
      <w:shd w:val="clear" w:color="auto" w:fill="FFFFFF"/>
    </w:rPr>
  </w:style>
  <w:style w:type="paragraph" w:customStyle="1" w:styleId="Szvegtrzs20">
    <w:name w:val="Szövegtörzs (2)"/>
    <w:basedOn w:val="Norml"/>
    <w:link w:val="Szvegtrzs2"/>
    <w:rsid w:val="00945655"/>
    <w:pPr>
      <w:widowControl w:val="0"/>
      <w:shd w:val="clear" w:color="auto" w:fill="FFFFFF"/>
      <w:spacing w:after="300" w:line="0" w:lineRule="atLeast"/>
      <w:jc w:val="center"/>
    </w:pPr>
    <w:rPr>
      <w:rFonts w:eastAsiaTheme="minorHAnsi"/>
      <w:b/>
      <w:bCs/>
      <w:kern w:val="2"/>
      <w:sz w:val="21"/>
      <w:szCs w:val="21"/>
      <w:lang w:eastAsia="en-US"/>
      <w14:ligatures w14:val="standardContextual"/>
    </w:rPr>
  </w:style>
  <w:style w:type="paragraph" w:styleId="Lbjegyzetszveg">
    <w:name w:val="footnote text"/>
    <w:basedOn w:val="Norml"/>
    <w:link w:val="LbjegyzetszvegChar"/>
    <w:uiPriority w:val="99"/>
    <w:semiHidden/>
    <w:unhideWhenUsed/>
    <w:rsid w:val="00945655"/>
    <w:pPr>
      <w:spacing w:after="0" w:line="240" w:lineRule="auto"/>
    </w:pPr>
    <w:rPr>
      <w:rFonts w:ascii="Times New Roman" w:eastAsia="Times New Roman" w:hAnsi="Times New Roman" w:cs="Times New Roman"/>
    </w:rPr>
  </w:style>
  <w:style w:type="character" w:customStyle="1" w:styleId="LbjegyzetszvegChar">
    <w:name w:val="Lábjegyzetszöveg Char"/>
    <w:basedOn w:val="Bekezdsalapbettpusa"/>
    <w:link w:val="Lbjegyzetszveg"/>
    <w:uiPriority w:val="99"/>
    <w:semiHidden/>
    <w:rsid w:val="00945655"/>
    <w:rPr>
      <w:rFonts w:ascii="Times New Roman" w:eastAsia="Times New Roman" w:hAnsi="Times New Roman" w:cs="Times New Roman"/>
      <w:kern w:val="0"/>
      <w:sz w:val="20"/>
      <w:szCs w:val="20"/>
      <w:lang w:eastAsia="hu-HU"/>
      <w14:ligatures w14:val="none"/>
    </w:rPr>
  </w:style>
  <w:style w:type="character" w:styleId="Lbjegyzet-hivatkozs">
    <w:name w:val="footnote reference"/>
    <w:basedOn w:val="Bekezdsalapbettpusa"/>
    <w:uiPriority w:val="99"/>
    <w:semiHidden/>
    <w:unhideWhenUsed/>
    <w:rsid w:val="00945655"/>
    <w:rPr>
      <w:vertAlign w:val="superscript"/>
    </w:rPr>
  </w:style>
  <w:style w:type="character" w:styleId="Hiperhivatkozs">
    <w:name w:val="Hyperlink"/>
    <w:basedOn w:val="Bekezdsalapbettpusa"/>
    <w:uiPriority w:val="99"/>
    <w:unhideWhenUsed/>
    <w:rsid w:val="00945655"/>
    <w:rPr>
      <w:color w:val="0563C1" w:themeColor="hyperlink"/>
      <w:u w:val="single"/>
    </w:rPr>
  </w:style>
  <w:style w:type="paragraph" w:customStyle="1" w:styleId="Listaszerbekezds1">
    <w:name w:val="Listaszerű bekezdés1"/>
    <w:basedOn w:val="Norml"/>
    <w:rsid w:val="00945655"/>
    <w:pPr>
      <w:suppressAutoHyphens/>
      <w:spacing w:after="160" w:line="259" w:lineRule="auto"/>
      <w:ind w:left="720"/>
    </w:pPr>
    <w:rPr>
      <w:rFonts w:ascii="Calibri" w:eastAsia="SimSun" w:hAnsi="Calibri" w:cs="font489"/>
      <w:lang w:eastAsia="ar-SA"/>
    </w:rPr>
  </w:style>
  <w:style w:type="paragraph" w:styleId="lfej">
    <w:name w:val="header"/>
    <w:basedOn w:val="Norml"/>
    <w:link w:val="lfejChar"/>
    <w:uiPriority w:val="99"/>
    <w:unhideWhenUsed/>
    <w:rsid w:val="00945655"/>
    <w:pPr>
      <w:tabs>
        <w:tab w:val="center" w:pos="4536"/>
        <w:tab w:val="right" w:pos="9072"/>
      </w:tabs>
      <w:spacing w:after="0" w:line="240" w:lineRule="auto"/>
    </w:pPr>
  </w:style>
  <w:style w:type="character" w:customStyle="1" w:styleId="lfejChar">
    <w:name w:val="Élőfej Char"/>
    <w:basedOn w:val="Bekezdsalapbettpusa"/>
    <w:link w:val="lfej"/>
    <w:uiPriority w:val="99"/>
    <w:rsid w:val="00945655"/>
    <w:rPr>
      <w:rFonts w:eastAsiaTheme="minorEastAsia"/>
      <w:kern w:val="0"/>
      <w:sz w:val="20"/>
      <w:szCs w:val="20"/>
      <w:lang w:eastAsia="hu-HU"/>
      <w14:ligatures w14:val="none"/>
    </w:rPr>
  </w:style>
  <w:style w:type="paragraph" w:styleId="llb">
    <w:name w:val="footer"/>
    <w:basedOn w:val="Norml"/>
    <w:link w:val="llbChar"/>
    <w:uiPriority w:val="99"/>
    <w:unhideWhenUsed/>
    <w:rsid w:val="00945655"/>
    <w:pPr>
      <w:tabs>
        <w:tab w:val="center" w:pos="4536"/>
        <w:tab w:val="right" w:pos="9072"/>
      </w:tabs>
      <w:spacing w:after="0" w:line="240" w:lineRule="auto"/>
    </w:pPr>
  </w:style>
  <w:style w:type="character" w:customStyle="1" w:styleId="llbChar">
    <w:name w:val="Élőláb Char"/>
    <w:basedOn w:val="Bekezdsalapbettpusa"/>
    <w:link w:val="llb"/>
    <w:uiPriority w:val="99"/>
    <w:rsid w:val="00945655"/>
    <w:rPr>
      <w:rFonts w:eastAsiaTheme="minorEastAsia"/>
      <w:kern w:val="0"/>
      <w:sz w:val="20"/>
      <w:szCs w:val="20"/>
      <w:lang w:eastAsia="hu-HU"/>
      <w14:ligatures w14:val="none"/>
    </w:rPr>
  </w:style>
  <w:style w:type="character" w:customStyle="1" w:styleId="Bekezdsalap-bettpusa">
    <w:name w:val="Bekezdés alap-betűtípusa"/>
    <w:rsid w:val="00945655"/>
  </w:style>
  <w:style w:type="character" w:styleId="Kiemels">
    <w:name w:val="Emphasis"/>
    <w:basedOn w:val="Bekezdsalapbettpusa"/>
    <w:uiPriority w:val="20"/>
    <w:qFormat/>
    <w:rsid w:val="00945655"/>
    <w:rPr>
      <w:i/>
      <w:iCs/>
    </w:rPr>
  </w:style>
  <w:style w:type="table" w:styleId="Rcsostblzat">
    <w:name w:val="Table Grid"/>
    <w:basedOn w:val="Normltblzat"/>
    <w:uiPriority w:val="39"/>
    <w:rsid w:val="00945655"/>
    <w:pPr>
      <w:spacing w:after="0" w:line="240" w:lineRule="auto"/>
    </w:pPr>
    <w:rPr>
      <w:rFonts w:eastAsiaTheme="minorEastAsia"/>
      <w:kern w:val="0"/>
      <w:sz w:val="20"/>
      <w:szCs w:val="20"/>
      <w:lang w:eastAsia="hu-H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
    <w:name w:val="cf0"/>
    <w:basedOn w:val="Norml"/>
    <w:rsid w:val="00945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945655"/>
    <w:pPr>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table" w:customStyle="1" w:styleId="TableNormal">
    <w:name w:val="Table Normal"/>
    <w:uiPriority w:val="2"/>
    <w:semiHidden/>
    <w:unhideWhenUsed/>
    <w:qFormat/>
    <w:rsid w:val="00945655"/>
    <w:pPr>
      <w:widowControl w:val="0"/>
      <w:autoSpaceDE w:val="0"/>
      <w:autoSpaceDN w:val="0"/>
      <w:spacing w:after="0" w:line="240" w:lineRule="auto"/>
    </w:pPr>
    <w:rPr>
      <w:kern w:val="0"/>
      <w:sz w:val="20"/>
      <w:szCs w:val="2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945655"/>
    <w:pPr>
      <w:widowControl w:val="0"/>
      <w:autoSpaceDE w:val="0"/>
      <w:autoSpaceDN w:val="0"/>
      <w:spacing w:after="0" w:line="240" w:lineRule="auto"/>
    </w:pPr>
    <w:rPr>
      <w:rFonts w:ascii="Calibri" w:eastAsia="Calibri" w:hAnsi="Calibri" w:cs="Calibri"/>
      <w:lang w:eastAsia="en-US"/>
    </w:rPr>
  </w:style>
  <w:style w:type="paragraph" w:customStyle="1" w:styleId="Tblzattartalom">
    <w:name w:val="Táblázat tartalom"/>
    <w:basedOn w:val="Szvegtrzs"/>
    <w:rsid w:val="00945655"/>
    <w:pPr>
      <w:spacing w:after="120"/>
      <w:jc w:val="left"/>
    </w:pPr>
    <w:rPr>
      <w:b w:val="0"/>
      <w:sz w:val="24"/>
      <w:szCs w:val="24"/>
    </w:rPr>
  </w:style>
  <w:style w:type="paragraph" w:customStyle="1" w:styleId="Tblzatfejlc">
    <w:name w:val="Táblázat fejléc"/>
    <w:basedOn w:val="Tblzattartalom"/>
    <w:rsid w:val="00945655"/>
  </w:style>
  <w:style w:type="character" w:styleId="Oldalszm">
    <w:name w:val="page number"/>
    <w:basedOn w:val="Bekezdsalapbettpusa"/>
    <w:uiPriority w:val="99"/>
    <w:rsid w:val="00945655"/>
  </w:style>
  <w:style w:type="character" w:customStyle="1" w:styleId="apple-converted-space">
    <w:name w:val="apple-converted-space"/>
    <w:basedOn w:val="Bekezdsalapbettpusa"/>
    <w:rsid w:val="00945655"/>
  </w:style>
  <w:style w:type="character" w:customStyle="1" w:styleId="msonormal0">
    <w:name w:val="msonormal"/>
    <w:basedOn w:val="Bekezdsalapbettpusa"/>
    <w:rsid w:val="00945655"/>
  </w:style>
  <w:style w:type="character" w:customStyle="1" w:styleId="msolarger">
    <w:name w:val="msolarger"/>
    <w:basedOn w:val="Bekezdsalapbettpusa"/>
    <w:rsid w:val="00945655"/>
  </w:style>
  <w:style w:type="character" w:customStyle="1" w:styleId="markedcontent">
    <w:name w:val="markedcontent"/>
    <w:basedOn w:val="Bekezdsalapbettpusa"/>
    <w:rsid w:val="00945655"/>
  </w:style>
  <w:style w:type="character" w:styleId="Mrltotthiperhivatkozs">
    <w:name w:val="FollowedHyperlink"/>
    <w:rsid w:val="00945655"/>
    <w:rPr>
      <w:color w:val="800000"/>
      <w:u w:val="single"/>
    </w:rPr>
  </w:style>
  <w:style w:type="character" w:customStyle="1" w:styleId="NumberingSymbols">
    <w:name w:val="Numbering Symbols"/>
    <w:rsid w:val="00945655"/>
  </w:style>
  <w:style w:type="character" w:customStyle="1" w:styleId="Bullets">
    <w:name w:val="Bullets"/>
    <w:rsid w:val="00945655"/>
    <w:rPr>
      <w:rFonts w:ascii="OpenSymbol" w:eastAsia="OpenSymbol" w:hAnsi="OpenSymbol" w:cs="OpenSymbol"/>
    </w:rPr>
  </w:style>
  <w:style w:type="paragraph" w:customStyle="1" w:styleId="Heading">
    <w:name w:val="Heading"/>
    <w:basedOn w:val="Norml"/>
    <w:next w:val="Szvegtrzs"/>
    <w:rsid w:val="00945655"/>
    <w:pPr>
      <w:keepNext/>
      <w:suppressAutoHyphens/>
      <w:spacing w:before="240" w:line="240" w:lineRule="auto"/>
    </w:pPr>
    <w:rPr>
      <w:rFonts w:ascii="Liberation Sans" w:eastAsia="Noto Sans CJK SC Regular" w:hAnsi="Liberation Sans" w:cs="FreeSans"/>
      <w:kern w:val="2"/>
      <w:sz w:val="28"/>
      <w:szCs w:val="28"/>
      <w:lang w:eastAsia="zh-CN" w:bidi="hi-IN"/>
    </w:rPr>
  </w:style>
  <w:style w:type="paragraph" w:styleId="Lista">
    <w:name w:val="List"/>
    <w:basedOn w:val="Szvegtrzs"/>
    <w:rsid w:val="00945655"/>
    <w:pPr>
      <w:suppressAutoHyphens/>
      <w:spacing w:after="140" w:line="288" w:lineRule="auto"/>
      <w:jc w:val="left"/>
    </w:pPr>
    <w:rPr>
      <w:rFonts w:eastAsia="Noto Sans CJK SC Regular" w:cs="FreeSans"/>
      <w:b w:val="0"/>
      <w:kern w:val="2"/>
      <w:sz w:val="24"/>
      <w:szCs w:val="24"/>
      <w:lang w:eastAsia="zh-CN" w:bidi="hi-IN"/>
    </w:rPr>
  </w:style>
  <w:style w:type="paragraph" w:styleId="Kpalrs">
    <w:name w:val="caption"/>
    <w:basedOn w:val="Norml"/>
    <w:next w:val="Norml"/>
    <w:uiPriority w:val="35"/>
    <w:unhideWhenUsed/>
    <w:qFormat/>
    <w:rsid w:val="00945655"/>
    <w:pPr>
      <w:spacing w:line="240" w:lineRule="auto"/>
    </w:pPr>
    <w:rPr>
      <w:b/>
      <w:bCs/>
      <w:smallCaps/>
      <w:color w:val="595959" w:themeColor="text1" w:themeTint="A6"/>
      <w:spacing w:val="6"/>
    </w:rPr>
  </w:style>
  <w:style w:type="paragraph" w:customStyle="1" w:styleId="Index">
    <w:name w:val="Index"/>
    <w:basedOn w:val="Norml"/>
    <w:rsid w:val="00945655"/>
    <w:pPr>
      <w:suppressLineNumbers/>
      <w:suppressAutoHyphens/>
      <w:spacing w:after="0" w:line="240" w:lineRule="auto"/>
    </w:pPr>
    <w:rPr>
      <w:rFonts w:ascii="Times New Roman" w:eastAsia="Noto Sans CJK SC Regular" w:hAnsi="Times New Roman" w:cs="FreeSans"/>
      <w:kern w:val="2"/>
      <w:sz w:val="24"/>
      <w:szCs w:val="24"/>
      <w:lang w:eastAsia="zh-CN" w:bidi="hi-IN"/>
    </w:rPr>
  </w:style>
  <w:style w:type="paragraph" w:customStyle="1" w:styleId="HeaderandFooter">
    <w:name w:val="Header and Footer"/>
    <w:basedOn w:val="Norml"/>
    <w:rsid w:val="00945655"/>
    <w:pPr>
      <w:suppressLineNumbers/>
      <w:tabs>
        <w:tab w:val="center" w:pos="4986"/>
        <w:tab w:val="right" w:pos="9972"/>
      </w:tabs>
      <w:suppressAutoHyphens/>
      <w:spacing w:after="0" w:line="240" w:lineRule="auto"/>
    </w:pPr>
    <w:rPr>
      <w:rFonts w:ascii="Times New Roman" w:eastAsia="Noto Sans CJK SC Regular" w:hAnsi="Times New Roman" w:cs="FreeSans"/>
      <w:kern w:val="2"/>
      <w:sz w:val="24"/>
      <w:szCs w:val="24"/>
      <w:lang w:eastAsia="zh-CN" w:bidi="hi-IN"/>
    </w:rPr>
  </w:style>
  <w:style w:type="paragraph" w:customStyle="1" w:styleId="TableContents">
    <w:name w:val="Table Contents"/>
    <w:basedOn w:val="Norml"/>
    <w:rsid w:val="00945655"/>
    <w:pPr>
      <w:suppressLineNumbers/>
      <w:suppressAutoHyphens/>
      <w:spacing w:after="0" w:line="240" w:lineRule="auto"/>
    </w:pPr>
    <w:rPr>
      <w:rFonts w:ascii="Times New Roman" w:eastAsia="Noto Sans CJK SC Regular" w:hAnsi="Times New Roman" w:cs="FreeSans"/>
      <w:kern w:val="2"/>
      <w:sz w:val="24"/>
      <w:szCs w:val="24"/>
      <w:lang w:eastAsia="zh-CN" w:bidi="hi-IN"/>
    </w:rPr>
  </w:style>
  <w:style w:type="paragraph" w:customStyle="1" w:styleId="TableHeading">
    <w:name w:val="Table Heading"/>
    <w:basedOn w:val="TableContents"/>
    <w:rsid w:val="00945655"/>
    <w:pPr>
      <w:jc w:val="center"/>
    </w:pPr>
    <w:rPr>
      <w:b/>
      <w:bCs/>
    </w:rPr>
  </w:style>
  <w:style w:type="paragraph" w:customStyle="1" w:styleId="HorizontalLine">
    <w:name w:val="Horizontal Line"/>
    <w:basedOn w:val="Norml"/>
    <w:next w:val="Szvegtrzs"/>
    <w:rsid w:val="00945655"/>
    <w:pPr>
      <w:suppressLineNumbers/>
      <w:pBdr>
        <w:bottom w:val="double" w:sz="2" w:space="0" w:color="808080"/>
      </w:pBdr>
      <w:suppressAutoHyphens/>
      <w:spacing w:after="283" w:line="240" w:lineRule="auto"/>
    </w:pPr>
    <w:rPr>
      <w:rFonts w:ascii="Times New Roman" w:eastAsia="Noto Sans CJK SC Regular" w:hAnsi="Times New Roman" w:cs="FreeSans"/>
      <w:kern w:val="2"/>
      <w:sz w:val="12"/>
      <w:szCs w:val="12"/>
      <w:lang w:eastAsia="zh-CN" w:bidi="hi-IN"/>
    </w:rPr>
  </w:style>
  <w:style w:type="table" w:customStyle="1" w:styleId="Rcsostblzat1">
    <w:name w:val="Rácsos táblázat1"/>
    <w:basedOn w:val="Normltblzat"/>
    <w:next w:val="Rcsostblzat"/>
    <w:uiPriority w:val="59"/>
    <w:rsid w:val="00945655"/>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
    <w:name w:val="Char Char Char Char Char Char Char Char Char Char Char"/>
    <w:basedOn w:val="Norml"/>
    <w:rsid w:val="00945655"/>
    <w:pPr>
      <w:spacing w:after="160" w:line="240" w:lineRule="exact"/>
    </w:pPr>
    <w:rPr>
      <w:rFonts w:ascii="Verdana" w:eastAsia="Times New Roman" w:hAnsi="Verdana" w:cs="Times New Roman"/>
      <w:lang w:val="en-US" w:eastAsia="en-US"/>
    </w:rPr>
  </w:style>
  <w:style w:type="character" w:customStyle="1" w:styleId="jel">
    <w:name w:val="jel"/>
    <w:basedOn w:val="Bekezdsalapbettpusa"/>
    <w:rsid w:val="00945655"/>
  </w:style>
  <w:style w:type="paragraph" w:styleId="Jegyzetszveg">
    <w:name w:val="annotation text"/>
    <w:basedOn w:val="Norml"/>
    <w:link w:val="JegyzetszvegChar"/>
    <w:uiPriority w:val="99"/>
    <w:semiHidden/>
    <w:unhideWhenUsed/>
    <w:rsid w:val="00945655"/>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JegyzetszvegChar">
    <w:name w:val="Jegyzetszöveg Char"/>
    <w:basedOn w:val="Bekezdsalapbettpusa"/>
    <w:link w:val="Jegyzetszveg"/>
    <w:uiPriority w:val="99"/>
    <w:semiHidden/>
    <w:rsid w:val="00945655"/>
    <w:rPr>
      <w:rFonts w:ascii="Times New Roman" w:eastAsia="Times New Roman" w:hAnsi="Times New Roman" w:cs="Times New Roman"/>
      <w:kern w:val="0"/>
      <w:sz w:val="20"/>
      <w:szCs w:val="20"/>
      <w14:ligatures w14:val="none"/>
    </w:rPr>
  </w:style>
  <w:style w:type="paragraph" w:styleId="Megjegyzstrgya">
    <w:name w:val="annotation subject"/>
    <w:basedOn w:val="Jegyzetszveg"/>
    <w:next w:val="Jegyzetszveg"/>
    <w:link w:val="MegjegyzstrgyaChar"/>
    <w:uiPriority w:val="99"/>
    <w:semiHidden/>
    <w:unhideWhenUsed/>
    <w:rsid w:val="00945655"/>
    <w:rPr>
      <w:b/>
      <w:bCs/>
    </w:rPr>
  </w:style>
  <w:style w:type="character" w:customStyle="1" w:styleId="MegjegyzstrgyaChar">
    <w:name w:val="Megjegyzés tárgya Char"/>
    <w:basedOn w:val="JegyzetszvegChar"/>
    <w:link w:val="Megjegyzstrgya"/>
    <w:uiPriority w:val="99"/>
    <w:semiHidden/>
    <w:rsid w:val="00945655"/>
    <w:rPr>
      <w:rFonts w:ascii="Times New Roman" w:eastAsia="Times New Roman" w:hAnsi="Times New Roman" w:cs="Times New Roman"/>
      <w:b/>
      <w:bCs/>
      <w:kern w:val="0"/>
      <w:sz w:val="20"/>
      <w:szCs w:val="20"/>
      <w14:ligatures w14:val="none"/>
    </w:rPr>
  </w:style>
  <w:style w:type="character" w:styleId="Finomkiemels">
    <w:name w:val="Subtle Emphasis"/>
    <w:basedOn w:val="Bekezdsalapbettpusa"/>
    <w:uiPriority w:val="19"/>
    <w:qFormat/>
    <w:rsid w:val="00945655"/>
    <w:rPr>
      <w:i/>
      <w:iCs/>
      <w:color w:val="404040" w:themeColor="text1" w:themeTint="BF"/>
    </w:rPr>
  </w:style>
  <w:style w:type="character" w:styleId="Finomhivatkozs">
    <w:name w:val="Subtle Reference"/>
    <w:basedOn w:val="Bekezdsalapbettpusa"/>
    <w:uiPriority w:val="31"/>
    <w:qFormat/>
    <w:rsid w:val="00945655"/>
    <w:rPr>
      <w:smallCaps/>
      <w:color w:val="404040" w:themeColor="text1" w:themeTint="BF"/>
      <w:u w:val="single" w:color="7F7F7F" w:themeColor="text1" w:themeTint="80"/>
    </w:rPr>
  </w:style>
  <w:style w:type="character" w:styleId="Knyvcme">
    <w:name w:val="Book Title"/>
    <w:basedOn w:val="Bekezdsalapbettpusa"/>
    <w:uiPriority w:val="33"/>
    <w:qFormat/>
    <w:rsid w:val="00945655"/>
    <w:rPr>
      <w:b/>
      <w:bCs/>
      <w:smallCaps/>
    </w:rPr>
  </w:style>
  <w:style w:type="paragraph" w:styleId="Tartalomjegyzkcmsora">
    <w:name w:val="TOC Heading"/>
    <w:basedOn w:val="Cmsor1"/>
    <w:next w:val="Norml"/>
    <w:uiPriority w:val="39"/>
    <w:semiHidden/>
    <w:unhideWhenUsed/>
    <w:qFormat/>
    <w:rsid w:val="00945655"/>
    <w:pPr>
      <w:spacing w:before="320" w:after="0" w:line="240" w:lineRule="auto"/>
      <w:outlineLvl w:val="9"/>
    </w:pPr>
    <w:rPr>
      <w:sz w:val="32"/>
      <w:szCs w:val="32"/>
    </w:rPr>
  </w:style>
  <w:style w:type="character" w:styleId="Jegyzethivatkozs">
    <w:name w:val="annotation reference"/>
    <w:basedOn w:val="Bekezdsalapbettpusa"/>
    <w:uiPriority w:val="99"/>
    <w:semiHidden/>
    <w:unhideWhenUsed/>
    <w:rsid w:val="0094565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hyperlink" Target="http://www.bukkszentkereszt.hu" TargetMode="External"/><Relationship Id="rId10" Type="http://schemas.openxmlformats.org/officeDocument/2006/relationships/hyperlink" Target="mailto:hivatal@bukkszentkereszt.hu" TargetMode="External"/><Relationship Id="rId4" Type="http://schemas.openxmlformats.org/officeDocument/2006/relationships/webSettings" Target="webSettings.xml"/><Relationship Id="rId9" Type="http://schemas.openxmlformats.org/officeDocument/2006/relationships/hyperlink" Target="http://www.bukkszentkeresz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5340</Words>
  <Characters>36853</Characters>
  <Application>Microsoft Office Word</Application>
  <DocSecurity>0</DocSecurity>
  <Lines>307</Lines>
  <Paragraphs>84</Paragraphs>
  <ScaleCrop>false</ScaleCrop>
  <Company/>
  <LinksUpToDate>false</LinksUpToDate>
  <CharactersWithSpaces>42109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Ildikó</dc:creator>
  <cp:keywords/>
  <dc:description/>
  <cp:lastModifiedBy>Ildikó</cp:lastModifiedBy>
  <cp:revision>2</cp:revision>
  <dcterms:created xsi:type="dcterms:W3CDTF">2025-08-01T09:01:00Z</dcterms:created>
  <dcterms:modified xsi:type="dcterms:W3CDTF">2025-08-01T09:02:00Z</dcterms:modified>
</cp:coreProperties>
</file>