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665F" w14:textId="77777777" w:rsidR="00427EF9" w:rsidRPr="00A2238E" w:rsidRDefault="00427EF9" w:rsidP="0042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Garamond" w:eastAsia="Calibri" w:hAnsi="Garamond"/>
          <w:b/>
          <w:bCs/>
          <w:color w:val="000000" w:themeColor="text1"/>
          <w:kern w:val="3"/>
          <w:u w:val="single"/>
          <w:lang w:eastAsia="zh-CN"/>
        </w:rPr>
        <w:t xml:space="preserve"> </w:t>
      </w:r>
      <w:r w:rsidRPr="00A22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 Község Önkormányzat Képviselő-testületének</w:t>
      </w:r>
    </w:p>
    <w:p w14:paraId="59C32626" w14:textId="77777777" w:rsidR="00427EF9" w:rsidRDefault="00427EF9" w:rsidP="0042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16</w:t>
      </w:r>
      <w:r w:rsidRPr="00A22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/2025(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II.20</w:t>
      </w:r>
      <w:r w:rsidRPr="00A22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Önkormányzati Határozata</w:t>
      </w:r>
    </w:p>
    <w:p w14:paraId="2E9B5F44" w14:textId="77777777" w:rsidR="00427EF9" w:rsidRPr="00300F9E" w:rsidRDefault="00427EF9" w:rsidP="0042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9A276EB" w14:textId="77777777" w:rsidR="00427EF9" w:rsidRPr="00AA6AE1" w:rsidRDefault="00427EF9" w:rsidP="00427EF9">
      <w:pPr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</w:rPr>
      </w:pPr>
      <w:proofErr w:type="gramStart"/>
      <w:r w:rsidRPr="00385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Tárgy:</w:t>
      </w:r>
      <w:r w:rsidRPr="00AA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A6AE1">
        <w:rPr>
          <w:rFonts w:ascii="Times New Roman" w:eastAsia="Calibri" w:hAnsi="Times New Roman" w:cs="Times New Roman"/>
          <w:b/>
          <w:szCs w:val="24"/>
        </w:rPr>
        <w:t>A</w:t>
      </w:r>
      <w:proofErr w:type="gramEnd"/>
      <w:r w:rsidRPr="00AA6AE1">
        <w:rPr>
          <w:rFonts w:ascii="Times New Roman" w:eastAsia="Calibri" w:hAnsi="Times New Roman" w:cs="Times New Roman"/>
          <w:b/>
          <w:szCs w:val="24"/>
        </w:rPr>
        <w:t xml:space="preserve"> Miskolci Regionális Hulladékgazdálkodási Önkormányzati Társulás Társulási Megállapodásának módosítása</w:t>
      </w:r>
    </w:p>
    <w:p w14:paraId="08B8C63A" w14:textId="77777777" w:rsidR="00427EF9" w:rsidRPr="00AA6AE1" w:rsidRDefault="00427EF9" w:rsidP="00427EF9">
      <w:pPr>
        <w:jc w:val="both"/>
        <w:textAlignment w:val="baseline"/>
        <w:rPr>
          <w:rFonts w:ascii="Times New Roman" w:eastAsia="Times New Roman" w:hAnsi="Times New Roman" w:cs="Times New Roman"/>
          <w:color w:val="00000A"/>
          <w:szCs w:val="24"/>
        </w:rPr>
      </w:pPr>
      <w:r w:rsidRPr="00AA6AE1">
        <w:rPr>
          <w:rFonts w:ascii="Times New Roman" w:eastAsia="Times New Roman" w:hAnsi="Times New Roman" w:cs="Times New Roman"/>
          <w:color w:val="00000A"/>
          <w:szCs w:val="24"/>
        </w:rPr>
        <w:t xml:space="preserve">Bükkszentkereszt Község Önkormányzatának </w:t>
      </w:r>
      <w:bookmarkStart w:id="0" w:name="_Hlk133566628"/>
      <w:r w:rsidRPr="00AA6AE1">
        <w:rPr>
          <w:rFonts w:ascii="Times New Roman" w:eastAsia="Times New Roman" w:hAnsi="Times New Roman" w:cs="Times New Roman"/>
          <w:color w:val="00000A"/>
          <w:szCs w:val="24"/>
        </w:rPr>
        <w:t xml:space="preserve">Képviselő-testülete </w:t>
      </w:r>
      <w:bookmarkEnd w:id="0"/>
      <w:r w:rsidRPr="00AA6AE1">
        <w:rPr>
          <w:rFonts w:ascii="Times New Roman" w:eastAsia="Times New Roman" w:hAnsi="Times New Roman" w:cs="Times New Roman"/>
          <w:color w:val="00000A"/>
          <w:szCs w:val="24"/>
        </w:rPr>
        <w:t>megtárgyalta</w:t>
      </w:r>
      <w:r w:rsidRPr="00AA6AE1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 </w:t>
      </w:r>
      <w:r w:rsidRPr="00AA6AE1">
        <w:rPr>
          <w:rFonts w:ascii="Times New Roman" w:eastAsia="Times New Roman" w:hAnsi="Times New Roman" w:cs="Times New Roman"/>
          <w:color w:val="00000A"/>
          <w:szCs w:val="24"/>
        </w:rPr>
        <w:t xml:space="preserve">a </w:t>
      </w:r>
      <w:r w:rsidRPr="00AA6AE1">
        <w:rPr>
          <w:rFonts w:ascii="Times New Roman" w:eastAsia="Times New Roman" w:hAnsi="Times New Roman" w:cs="Times New Roman"/>
          <w:b/>
          <w:color w:val="00000A"/>
          <w:szCs w:val="24"/>
        </w:rPr>
        <w:t>„Javaslat a Miskolci Regionális Hulladékgazdálkodási Önkormányzati Társulás Társulási Megállapodásának módosítására</w:t>
      </w:r>
      <w:r w:rsidRPr="00AA6AE1">
        <w:rPr>
          <w:rFonts w:ascii="Times New Roman" w:eastAsia="Times New Roman" w:hAnsi="Times New Roman" w:cs="Times New Roman"/>
          <w:b/>
          <w:i/>
          <w:color w:val="00000A"/>
          <w:szCs w:val="24"/>
        </w:rPr>
        <w:t xml:space="preserve">” </w:t>
      </w:r>
      <w:r w:rsidRPr="00AA6AE1">
        <w:rPr>
          <w:rFonts w:ascii="Times New Roman" w:eastAsia="Times New Roman" w:hAnsi="Times New Roman" w:cs="Times New Roman"/>
          <w:color w:val="00000A"/>
          <w:szCs w:val="24"/>
        </w:rPr>
        <w:t>című előterjesztést és a következő határozatot hozza:</w:t>
      </w:r>
    </w:p>
    <w:p w14:paraId="33996308" w14:textId="77777777" w:rsidR="00427EF9" w:rsidRPr="00AA6AE1" w:rsidRDefault="00427EF9" w:rsidP="00427EF9">
      <w:pPr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1E78FA15" w14:textId="77777777" w:rsidR="00427EF9" w:rsidRPr="00AA6AE1" w:rsidRDefault="00427EF9" w:rsidP="00427EF9">
      <w:pPr>
        <w:jc w:val="both"/>
        <w:rPr>
          <w:rFonts w:ascii="Times New Roman" w:eastAsia="Calibri" w:hAnsi="Times New Roman" w:cs="Times New Roman"/>
          <w:bCs/>
        </w:rPr>
      </w:pPr>
      <w:r w:rsidRPr="00AA6AE1">
        <w:rPr>
          <w:rFonts w:ascii="Times New Roman" w:eastAsia="Calibri" w:hAnsi="Times New Roman" w:cs="Times New Roman"/>
          <w:bCs/>
        </w:rPr>
        <w:t>1. Bükkszentkereszt Község Önkormányzatának Képviselő-testülete jelen határozat melléklete szerinti tartalommal - Magyarország helyi önkormányzatiról szóló 2011. évi CLXXXIX. törvény 88. § (2) bekezdése alapján – minősített többséggel jóváhagyja a Miskolci Regionális Hulladékgazdálkodási Önkormányzati Társulás módosításokkal egységes szerkezetben foglalt, újraszövegezett Társulási Megállapodását.</w:t>
      </w:r>
    </w:p>
    <w:p w14:paraId="221EB8BE" w14:textId="77777777" w:rsidR="00427EF9" w:rsidRPr="00385060" w:rsidRDefault="00427EF9" w:rsidP="00427EF9">
      <w:pPr>
        <w:jc w:val="both"/>
        <w:rPr>
          <w:rFonts w:ascii="Times New Roman" w:eastAsia="Calibri" w:hAnsi="Times New Roman" w:cs="Times New Roman"/>
          <w:bCs/>
        </w:rPr>
      </w:pPr>
      <w:r w:rsidRPr="00AA6AE1">
        <w:rPr>
          <w:rFonts w:ascii="Times New Roman" w:eastAsia="Calibri" w:hAnsi="Times New Roman" w:cs="Times New Roman"/>
          <w:bCs/>
        </w:rPr>
        <w:t>2. Bükkszentkereszt Község Polgármestere gondoskodik a jelen határozatról készült kivonatnak a Miskolci Regionális Hulladékgazdálkodási Önkormányzati Társulás részére 2025. február 20. napjáig történő megküldéséről.</w:t>
      </w:r>
    </w:p>
    <w:p w14:paraId="0FA224F2" w14:textId="77777777" w:rsidR="00427EF9" w:rsidRPr="00AA6AE1" w:rsidRDefault="00427EF9" w:rsidP="00427EF9">
      <w:pPr>
        <w:tabs>
          <w:tab w:val="left" w:pos="1701"/>
        </w:tabs>
        <w:rPr>
          <w:rFonts w:ascii="Times New Roman" w:eastAsia="Calibri" w:hAnsi="Times New Roman" w:cs="Times New Roman"/>
          <w:szCs w:val="24"/>
        </w:rPr>
      </w:pPr>
      <w:r w:rsidRPr="00AA6AE1">
        <w:rPr>
          <w:rFonts w:ascii="Times New Roman" w:eastAsia="Calibri" w:hAnsi="Times New Roman" w:cs="Times New Roman"/>
          <w:szCs w:val="24"/>
          <w:u w:val="single"/>
        </w:rPr>
        <w:t>Felelős</w:t>
      </w:r>
      <w:r w:rsidRPr="00AA6AE1">
        <w:rPr>
          <w:rFonts w:ascii="Times New Roman" w:eastAsia="Calibri" w:hAnsi="Times New Roman" w:cs="Times New Roman"/>
          <w:szCs w:val="24"/>
        </w:rPr>
        <w:t>:</w:t>
      </w:r>
      <w:r w:rsidRPr="00AA6AE1">
        <w:rPr>
          <w:rFonts w:ascii="Times New Roman" w:eastAsia="Calibri" w:hAnsi="Times New Roman" w:cs="Times New Roman"/>
          <w:b/>
          <w:szCs w:val="24"/>
        </w:rPr>
        <w:tab/>
      </w:r>
      <w:r w:rsidRPr="00AA6AE1">
        <w:rPr>
          <w:rFonts w:ascii="Times New Roman" w:eastAsia="Calibri" w:hAnsi="Times New Roman" w:cs="Times New Roman"/>
          <w:b/>
          <w:szCs w:val="24"/>
        </w:rPr>
        <w:tab/>
      </w:r>
      <w:r w:rsidRPr="00AA6AE1">
        <w:rPr>
          <w:rFonts w:ascii="Times New Roman" w:eastAsia="Calibri" w:hAnsi="Times New Roman" w:cs="Times New Roman"/>
          <w:b/>
          <w:szCs w:val="24"/>
        </w:rPr>
        <w:tab/>
      </w:r>
      <w:r w:rsidRPr="00AA6AE1">
        <w:rPr>
          <w:rFonts w:ascii="Times New Roman" w:eastAsia="Calibri" w:hAnsi="Times New Roman" w:cs="Times New Roman"/>
          <w:b/>
          <w:szCs w:val="24"/>
        </w:rPr>
        <w:tab/>
      </w:r>
      <w:r w:rsidRPr="00AA6AE1">
        <w:rPr>
          <w:rFonts w:ascii="Times New Roman" w:eastAsia="Calibri" w:hAnsi="Times New Roman" w:cs="Times New Roman"/>
          <w:szCs w:val="24"/>
        </w:rPr>
        <w:t>Polgármester</w:t>
      </w:r>
    </w:p>
    <w:p w14:paraId="5A701C2C" w14:textId="77777777" w:rsidR="00427EF9" w:rsidRPr="00AA6AE1" w:rsidRDefault="00427EF9" w:rsidP="00427EF9">
      <w:pPr>
        <w:tabs>
          <w:tab w:val="left" w:pos="1701"/>
        </w:tabs>
        <w:rPr>
          <w:rFonts w:ascii="Times New Roman" w:eastAsia="Calibri" w:hAnsi="Times New Roman" w:cs="Times New Roman"/>
          <w:szCs w:val="24"/>
        </w:rPr>
      </w:pPr>
      <w:r w:rsidRPr="00AA6AE1">
        <w:rPr>
          <w:rFonts w:ascii="Times New Roman" w:eastAsia="Calibri" w:hAnsi="Times New Roman" w:cs="Times New Roman"/>
          <w:szCs w:val="24"/>
          <w:u w:val="single"/>
        </w:rPr>
        <w:t>Végrehajtásért felelős</w:t>
      </w:r>
      <w:r w:rsidRPr="00AA6AE1">
        <w:rPr>
          <w:rFonts w:ascii="Times New Roman" w:eastAsia="Calibri" w:hAnsi="Times New Roman" w:cs="Times New Roman"/>
          <w:szCs w:val="24"/>
        </w:rPr>
        <w:t>:</w:t>
      </w:r>
      <w:r w:rsidRPr="00AA6AE1">
        <w:rPr>
          <w:rFonts w:ascii="Times New Roman" w:eastAsia="Calibri" w:hAnsi="Times New Roman" w:cs="Times New Roman"/>
          <w:szCs w:val="24"/>
        </w:rPr>
        <w:tab/>
      </w:r>
      <w:r w:rsidRPr="00AA6AE1">
        <w:rPr>
          <w:rFonts w:ascii="Times New Roman" w:eastAsia="Calibri" w:hAnsi="Times New Roman" w:cs="Times New Roman"/>
          <w:szCs w:val="24"/>
        </w:rPr>
        <w:tab/>
      </w:r>
      <w:r w:rsidRPr="00AA6AE1">
        <w:rPr>
          <w:rFonts w:ascii="Times New Roman" w:eastAsia="Calibri" w:hAnsi="Times New Roman" w:cs="Times New Roman"/>
          <w:szCs w:val="24"/>
        </w:rPr>
        <w:tab/>
        <w:t>Jegyző</w:t>
      </w:r>
    </w:p>
    <w:p w14:paraId="19F5B009" w14:textId="77777777" w:rsidR="00427EF9" w:rsidRPr="00AA6AE1" w:rsidRDefault="00427EF9" w:rsidP="00427EF9">
      <w:pPr>
        <w:spacing w:line="300" w:lineRule="exact"/>
        <w:jc w:val="both"/>
        <w:rPr>
          <w:rFonts w:ascii="Times New Roman" w:hAnsi="Times New Roman" w:cs="Times New Roman"/>
          <w:szCs w:val="24"/>
        </w:rPr>
      </w:pPr>
      <w:r w:rsidRPr="00AA6AE1">
        <w:rPr>
          <w:rFonts w:ascii="Times New Roman" w:hAnsi="Times New Roman" w:cs="Times New Roman"/>
          <w:szCs w:val="24"/>
          <w:u w:val="single"/>
        </w:rPr>
        <w:t>Határidő:</w:t>
      </w:r>
      <w:r w:rsidRPr="00AA6AE1">
        <w:rPr>
          <w:rFonts w:ascii="Times New Roman" w:eastAsia="Times New Roman" w:hAnsi="Times New Roman" w:cs="Times New Roman"/>
          <w:szCs w:val="24"/>
        </w:rPr>
        <w:t xml:space="preserve"> </w:t>
      </w:r>
      <w:r w:rsidRPr="00AA6AE1">
        <w:rPr>
          <w:rFonts w:ascii="Times New Roman" w:hAnsi="Times New Roman" w:cs="Times New Roman"/>
          <w:szCs w:val="24"/>
        </w:rPr>
        <w:tab/>
      </w:r>
      <w:r w:rsidRPr="00AA6AE1">
        <w:rPr>
          <w:rFonts w:ascii="Times New Roman" w:hAnsi="Times New Roman" w:cs="Times New Roman"/>
          <w:szCs w:val="24"/>
        </w:rPr>
        <w:tab/>
      </w:r>
      <w:r w:rsidRPr="00AA6AE1">
        <w:rPr>
          <w:rFonts w:ascii="Times New Roman" w:hAnsi="Times New Roman" w:cs="Times New Roman"/>
          <w:szCs w:val="24"/>
        </w:rPr>
        <w:tab/>
      </w:r>
      <w:r w:rsidRPr="00AA6AE1">
        <w:rPr>
          <w:rFonts w:ascii="Times New Roman" w:hAnsi="Times New Roman" w:cs="Times New Roman"/>
          <w:szCs w:val="24"/>
        </w:rPr>
        <w:tab/>
        <w:t>1. pont vonatkozásában: azonnal</w:t>
      </w:r>
    </w:p>
    <w:p w14:paraId="016EF9E7" w14:textId="77777777" w:rsidR="00427EF9" w:rsidRDefault="00427EF9" w:rsidP="00427EF9">
      <w:pPr>
        <w:spacing w:line="300" w:lineRule="exact"/>
        <w:jc w:val="both"/>
        <w:rPr>
          <w:rFonts w:ascii="Times New Roman" w:hAnsi="Times New Roman" w:cs="Times New Roman"/>
          <w:szCs w:val="24"/>
        </w:rPr>
      </w:pPr>
      <w:r w:rsidRPr="00AA6AE1">
        <w:rPr>
          <w:rFonts w:ascii="Times New Roman" w:hAnsi="Times New Roman" w:cs="Times New Roman"/>
          <w:szCs w:val="24"/>
        </w:rPr>
        <w:tab/>
      </w:r>
      <w:r w:rsidRPr="00AA6AE1">
        <w:rPr>
          <w:rFonts w:ascii="Times New Roman" w:hAnsi="Times New Roman" w:cs="Times New Roman"/>
          <w:szCs w:val="24"/>
        </w:rPr>
        <w:tab/>
      </w:r>
      <w:r w:rsidRPr="00AA6AE1">
        <w:rPr>
          <w:rFonts w:ascii="Times New Roman" w:hAnsi="Times New Roman" w:cs="Times New Roman"/>
          <w:szCs w:val="24"/>
        </w:rPr>
        <w:tab/>
      </w:r>
      <w:r w:rsidRPr="00AA6AE1">
        <w:rPr>
          <w:rFonts w:ascii="Times New Roman" w:hAnsi="Times New Roman" w:cs="Times New Roman"/>
          <w:szCs w:val="24"/>
        </w:rPr>
        <w:tab/>
      </w:r>
      <w:r w:rsidRPr="00AA6AE1">
        <w:rPr>
          <w:rFonts w:ascii="Times New Roman" w:hAnsi="Times New Roman" w:cs="Times New Roman"/>
          <w:szCs w:val="24"/>
        </w:rPr>
        <w:tab/>
        <w:t>2. pont vonatkozásában: 2025. február 20.</w:t>
      </w:r>
    </w:p>
    <w:p w14:paraId="3A2E252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24"/>
    <w:rsid w:val="00287C65"/>
    <w:rsid w:val="00427EF9"/>
    <w:rsid w:val="00543824"/>
    <w:rsid w:val="00AB758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28DB9-1DC5-4F9F-9360-BDC7791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7EF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438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38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382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382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382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382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382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382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382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43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3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3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382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382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38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38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38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38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3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4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382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43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382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438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382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4382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3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2025-08-01T06:33:00Z</dcterms:created>
  <dcterms:modified xsi:type="dcterms:W3CDTF">2025-08-01T06:33:00Z</dcterms:modified>
</cp:coreProperties>
</file>