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FE2E" w14:textId="77777777" w:rsidR="00A45292" w:rsidRPr="005434ED" w:rsidRDefault="00A45292" w:rsidP="00A45292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5434ED">
        <w:rPr>
          <w:rFonts w:ascii="Times New Roman" w:hAnsi="Times New Roman" w:cs="Times New Roman"/>
          <w:b/>
          <w:bCs/>
          <w:u w:val="single"/>
        </w:rPr>
        <w:t>Bükkszentkereszt Község Önkormányzat Képviselő-testületének</w:t>
      </w:r>
    </w:p>
    <w:p w14:paraId="04C8F199" w14:textId="77777777" w:rsidR="00A45292" w:rsidRDefault="00A45292" w:rsidP="00A45292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5434ED">
        <w:rPr>
          <w:rFonts w:ascii="Times New Roman" w:hAnsi="Times New Roman" w:cs="Times New Roman"/>
          <w:b/>
          <w:bCs/>
          <w:u w:val="single"/>
        </w:rPr>
        <w:t>5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Pr="005434ED">
        <w:rPr>
          <w:rFonts w:ascii="Times New Roman" w:hAnsi="Times New Roman" w:cs="Times New Roman"/>
          <w:b/>
          <w:bCs/>
          <w:u w:val="single"/>
        </w:rPr>
        <w:t>/202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Pr="005434ED">
        <w:rPr>
          <w:rFonts w:ascii="Times New Roman" w:hAnsi="Times New Roman" w:cs="Times New Roman"/>
          <w:b/>
          <w:bCs/>
          <w:u w:val="single"/>
        </w:rPr>
        <w:t>(VI. 18) Önkormányzati Határozata</w:t>
      </w:r>
    </w:p>
    <w:p w14:paraId="2BE9279E" w14:textId="77777777" w:rsidR="00A45292" w:rsidRPr="005434ED" w:rsidRDefault="00A45292" w:rsidP="00A45292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AA1923F" w14:textId="77777777" w:rsidR="00A45292" w:rsidRPr="003E1ED0" w:rsidRDefault="00A45292" w:rsidP="00A45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1ED0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3E1ED0">
        <w:rPr>
          <w:rFonts w:ascii="Times New Roman" w:hAnsi="Times New Roman" w:cs="Times New Roman"/>
          <w:sz w:val="24"/>
          <w:szCs w:val="24"/>
        </w:rPr>
        <w:t xml:space="preserve"> </w:t>
      </w:r>
      <w:r w:rsidRPr="003E1ED0">
        <w:rPr>
          <w:rFonts w:ascii="Times New Roman" w:hAnsi="Times New Roman"/>
          <w:b/>
          <w:sz w:val="24"/>
          <w:szCs w:val="24"/>
        </w:rPr>
        <w:t>TOP_PLUSZ-1.2.3-21-BO1-2022-00018-as számú „</w:t>
      </w:r>
      <w:r>
        <w:rPr>
          <w:rFonts w:ascii="Times New Roman" w:hAnsi="Times New Roman"/>
          <w:b/>
          <w:sz w:val="24"/>
          <w:szCs w:val="24"/>
        </w:rPr>
        <w:t>Belterületi közutak fejlesztése Bükkszentkereszt és Mályi településeken</w:t>
      </w:r>
      <w:r w:rsidRPr="003E1ED0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című, </w:t>
      </w:r>
      <w:r>
        <w:rPr>
          <w:rFonts w:ascii="Times New Roman" w:hAnsi="Times New Roman"/>
          <w:b/>
          <w:i/>
          <w:sz w:val="24"/>
          <w:szCs w:val="24"/>
        </w:rPr>
        <w:t>Dózsa György utca felújítása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tárgyú </w:t>
      </w:r>
      <w:r w:rsidRPr="003E1ED0">
        <w:rPr>
          <w:rFonts w:ascii="Times New Roman" w:hAnsi="Times New Roman"/>
          <w:b/>
          <w:sz w:val="24"/>
          <w:szCs w:val="24"/>
        </w:rPr>
        <w:t xml:space="preserve"> közbeszerzési</w:t>
      </w:r>
      <w:proofErr w:type="gramEnd"/>
      <w:r w:rsidRPr="003E1ED0">
        <w:rPr>
          <w:rFonts w:ascii="Times New Roman" w:hAnsi="Times New Roman"/>
          <w:b/>
          <w:sz w:val="24"/>
          <w:szCs w:val="24"/>
        </w:rPr>
        <w:t xml:space="preserve"> eljárás</w:t>
      </w:r>
      <w:r>
        <w:rPr>
          <w:rFonts w:ascii="Times New Roman" w:hAnsi="Times New Roman"/>
          <w:b/>
          <w:sz w:val="24"/>
          <w:szCs w:val="24"/>
        </w:rPr>
        <w:t xml:space="preserve"> megindítás</w:t>
      </w:r>
    </w:p>
    <w:p w14:paraId="1374370F" w14:textId="77777777" w:rsidR="00A45292" w:rsidRPr="003E1ED0" w:rsidRDefault="00A45292" w:rsidP="00A45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0E874" w14:textId="77777777" w:rsidR="00A45292" w:rsidRPr="000849A6" w:rsidRDefault="00A45292" w:rsidP="00A45292">
      <w:pPr>
        <w:jc w:val="both"/>
        <w:rPr>
          <w:rFonts w:ascii="Times New Roman" w:hAnsi="Times New Roman" w:cs="Times New Roman"/>
          <w:sz w:val="24"/>
          <w:szCs w:val="24"/>
        </w:rPr>
      </w:pPr>
      <w:r w:rsidRPr="000849A6">
        <w:rPr>
          <w:rFonts w:ascii="Times New Roman" w:hAnsi="Times New Roman" w:cs="Times New Roman"/>
          <w:sz w:val="24"/>
          <w:szCs w:val="24"/>
        </w:rPr>
        <w:t>Bükkszentkereszt Község Önkormányzat Képviselő-testülete megtárgyalta fenti tárgyú előterjesztést és név szerinti szavazással az alábbi döntést hozza:</w:t>
      </w:r>
    </w:p>
    <w:p w14:paraId="42929836" w14:textId="77777777" w:rsidR="00A45292" w:rsidRDefault="00A45292" w:rsidP="00A45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9A6">
        <w:rPr>
          <w:rFonts w:ascii="Times New Roman" w:hAnsi="Times New Roman" w:cs="Times New Roman"/>
          <w:sz w:val="24"/>
          <w:szCs w:val="24"/>
        </w:rPr>
        <w:t xml:space="preserve">Bükkszentkereszt Község Önkormányzata a </w:t>
      </w:r>
      <w:r w:rsidRPr="00EE5ECC">
        <w:rPr>
          <w:rFonts w:ascii="Times New Roman" w:hAnsi="Times New Roman"/>
          <w:sz w:val="24"/>
          <w:szCs w:val="24"/>
        </w:rPr>
        <w:t xml:space="preserve">TOP_PLUSZ-1.2.3-21-BO1-2022-00018-as számú „Belterületi közutak fejlesztése Bükkszentkereszt és Mályi településeken” című, </w:t>
      </w:r>
      <w:r w:rsidRPr="00EE5ECC">
        <w:rPr>
          <w:rFonts w:ascii="Times New Roman" w:hAnsi="Times New Roman"/>
          <w:i/>
          <w:sz w:val="24"/>
          <w:szCs w:val="24"/>
        </w:rPr>
        <w:t>Dózsa György utca felújítása</w:t>
      </w:r>
      <w:r w:rsidRPr="00EE5ECC">
        <w:rPr>
          <w:rFonts w:ascii="Times New Roman" w:hAnsi="Times New Roman"/>
          <w:sz w:val="24"/>
          <w:szCs w:val="24"/>
        </w:rPr>
        <w:t xml:space="preserve"> tárgyú projektben</w:t>
      </w:r>
      <w:r w:rsidRPr="000849A6">
        <w:rPr>
          <w:rFonts w:ascii="Times New Roman" w:hAnsi="Times New Roman" w:cs="Times New Roman"/>
          <w:sz w:val="24"/>
          <w:szCs w:val="24"/>
        </w:rPr>
        <w:t xml:space="preserve"> közbeszerzési eljárást folytat le. </w:t>
      </w:r>
    </w:p>
    <w:p w14:paraId="0CE62304" w14:textId="77777777" w:rsidR="00A45292" w:rsidRPr="000849A6" w:rsidRDefault="00A45292" w:rsidP="00A45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A0A4C" w14:textId="54642345" w:rsidR="00A45292" w:rsidRPr="00323D66" w:rsidRDefault="00A45292" w:rsidP="00A4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9A6">
        <w:rPr>
          <w:rFonts w:ascii="Times New Roman" w:hAnsi="Times New Roman" w:cs="Times New Roman"/>
          <w:sz w:val="24"/>
          <w:szCs w:val="24"/>
        </w:rPr>
        <w:t xml:space="preserve">Az eljárást </w:t>
      </w:r>
      <w:r w:rsidRPr="000849A6">
        <w:rPr>
          <w:rFonts w:ascii="Times New Roman" w:eastAsia="Times New Roman" w:hAnsi="Times New Roman" w:cs="Times New Roman"/>
          <w:sz w:val="24"/>
          <w:szCs w:val="24"/>
        </w:rPr>
        <w:t>a Demeter Ügyvédi Iroda (</w:t>
      </w:r>
      <w:r w:rsidR="008F53A2">
        <w:rPr>
          <w:rFonts w:ascii="Times New Roman" w:eastAsia="Times New Roman" w:hAnsi="Times New Roman" w:cs="Times New Roman"/>
          <w:sz w:val="24"/>
          <w:szCs w:val="24"/>
        </w:rPr>
        <w:t>xxxxxxxxxxx</w:t>
      </w:r>
      <w:r w:rsidRPr="000849A6">
        <w:rPr>
          <w:rFonts w:ascii="Times New Roman" w:eastAsia="Times New Roman" w:hAnsi="Times New Roman" w:cs="Times New Roman"/>
          <w:sz w:val="24"/>
          <w:szCs w:val="24"/>
        </w:rPr>
        <w:t>.) folytatja le.</w:t>
      </w:r>
    </w:p>
    <w:p w14:paraId="0EC9E825" w14:textId="77777777" w:rsidR="00A45292" w:rsidRPr="00963A45" w:rsidRDefault="00A45292" w:rsidP="00A4529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B8185" w14:textId="77777777" w:rsidR="00A45292" w:rsidRPr="00963A45" w:rsidRDefault="00A45292" w:rsidP="00A4529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63A45">
        <w:rPr>
          <w:rFonts w:ascii="Times New Roman" w:hAnsi="Times New Roman" w:cs="Times New Roman"/>
          <w:b/>
          <w:sz w:val="24"/>
          <w:szCs w:val="24"/>
        </w:rPr>
        <w:t>Felelős</w:t>
      </w:r>
      <w:r w:rsidRPr="00963A45">
        <w:rPr>
          <w:rFonts w:ascii="Times New Roman" w:hAnsi="Times New Roman" w:cs="Times New Roman"/>
          <w:sz w:val="24"/>
          <w:szCs w:val="24"/>
        </w:rPr>
        <w:t>: Solymosi Konrád Ferenc polgármester</w:t>
      </w:r>
    </w:p>
    <w:p w14:paraId="6A04C05A" w14:textId="77777777" w:rsidR="00A45292" w:rsidRPr="00963A45" w:rsidRDefault="00A45292" w:rsidP="00A45292">
      <w:pPr>
        <w:spacing w:after="0" w:line="240" w:lineRule="auto"/>
        <w:ind w:firstLine="708"/>
        <w:jc w:val="center"/>
        <w:rPr>
          <w:sz w:val="24"/>
          <w:szCs w:val="24"/>
        </w:rPr>
      </w:pPr>
      <w:r w:rsidRPr="00963A45">
        <w:rPr>
          <w:rFonts w:ascii="Times New Roman" w:hAnsi="Times New Roman" w:cs="Times New Roman"/>
          <w:b/>
          <w:sz w:val="24"/>
          <w:szCs w:val="24"/>
        </w:rPr>
        <w:t>Határidő</w:t>
      </w:r>
      <w:r w:rsidRPr="00963A45">
        <w:rPr>
          <w:rFonts w:ascii="Times New Roman" w:hAnsi="Times New Roman" w:cs="Times New Roman"/>
          <w:sz w:val="24"/>
          <w:szCs w:val="24"/>
        </w:rPr>
        <w:t>: azonnal, illetve értelem szerint</w:t>
      </w:r>
    </w:p>
    <w:p w14:paraId="53543268" w14:textId="77777777" w:rsidR="00A45292" w:rsidRPr="003E1ED0" w:rsidRDefault="00A45292" w:rsidP="00A45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105866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5A"/>
    <w:rsid w:val="001B295A"/>
    <w:rsid w:val="00287C65"/>
    <w:rsid w:val="005E5E48"/>
    <w:rsid w:val="008F53A2"/>
    <w:rsid w:val="00A45292"/>
    <w:rsid w:val="00DE7E21"/>
    <w:rsid w:val="00E612DA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4104"/>
  <w15:chartTrackingRefBased/>
  <w15:docId w15:val="{E5D656A0-CDE5-49AE-BAAF-5424D5B8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5292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B29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29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295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295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295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B295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295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295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295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2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2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29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295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295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B295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295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295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295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B2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1B2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B295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1B2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B295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1B295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B295A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1B295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B295A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A45292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A45292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2025-08-01T07:02:00Z</dcterms:created>
  <dcterms:modified xsi:type="dcterms:W3CDTF">2025-08-04T12:47:00Z</dcterms:modified>
</cp:coreProperties>
</file>