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8A8F1" w14:textId="77777777" w:rsidR="006D7CC3" w:rsidRPr="00D30910" w:rsidRDefault="006D7CC3" w:rsidP="006D7CC3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D30910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3E55EC95" w14:textId="77777777" w:rsidR="006D7CC3" w:rsidRDefault="006D7CC3" w:rsidP="006D7CC3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36</w:t>
      </w:r>
      <w:r w:rsidRPr="00D30910">
        <w:rPr>
          <w:rFonts w:ascii="Times New Roman" w:hAnsi="Times New Roman" w:cs="Times New Roman"/>
          <w:b/>
          <w:bCs/>
          <w:u w:val="single"/>
        </w:rPr>
        <w:t>/2026 (IV.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D30910">
        <w:rPr>
          <w:rFonts w:ascii="Times New Roman" w:hAnsi="Times New Roman" w:cs="Times New Roman"/>
          <w:b/>
          <w:bCs/>
          <w:u w:val="single"/>
        </w:rPr>
        <w:t>) Önkormányzati Határozata</w:t>
      </w:r>
    </w:p>
    <w:p w14:paraId="0161F177" w14:textId="77777777" w:rsidR="006D7CC3" w:rsidRPr="00D30910" w:rsidRDefault="006D7CC3" w:rsidP="006D7CC3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257913D6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b/>
          <w:bCs/>
          <w:u w:val="single"/>
          <w:lang w:eastAsia="zh-CN"/>
        </w:rPr>
        <w:t>Tárgy:</w:t>
      </w:r>
      <w:r w:rsidRPr="00D30910">
        <w:rPr>
          <w:rFonts w:ascii="Times New Roman" w:eastAsia="Times New Roman" w:hAnsi="Times New Roman" w:cs="Times New Roman"/>
          <w:lang w:eastAsia="zh-CN"/>
        </w:rPr>
        <w:t xml:space="preserve"> Döntés a Versenyképes Járások Program keretében „Kommunális eszközbeszerzés” </w:t>
      </w:r>
      <w:proofErr w:type="gramStart"/>
      <w:r w:rsidRPr="00D30910">
        <w:rPr>
          <w:rFonts w:ascii="Times New Roman" w:eastAsia="Times New Roman" w:hAnsi="Times New Roman" w:cs="Times New Roman"/>
          <w:lang w:eastAsia="zh-CN"/>
        </w:rPr>
        <w:t>tárgyában,  ajánlattételi</w:t>
      </w:r>
      <w:proofErr w:type="gramEnd"/>
      <w:r w:rsidRPr="00D30910">
        <w:rPr>
          <w:rFonts w:ascii="Times New Roman" w:eastAsia="Times New Roman" w:hAnsi="Times New Roman" w:cs="Times New Roman"/>
          <w:lang w:eastAsia="zh-CN"/>
        </w:rPr>
        <w:t xml:space="preserve"> felhívásra felkért gazdasági szereplők köréről</w:t>
      </w:r>
    </w:p>
    <w:p w14:paraId="30FAB5A9" w14:textId="77777777" w:rsidR="006D7CC3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Bükkszentkereszt Község Önkormányzat Képviselő-testülete megtárgyalta fenti tárgyú előterjesztést és az alábbi gazdasági szereplőket hívja fel ajánlattételre:</w:t>
      </w:r>
    </w:p>
    <w:p w14:paraId="1D17ED39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39F47737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proofErr w:type="gramStart"/>
      <w:r w:rsidRPr="00D30910">
        <w:rPr>
          <w:rFonts w:ascii="Times New Roman" w:eastAsia="Times New Roman" w:hAnsi="Times New Roman" w:cs="Times New Roman"/>
          <w:lang w:eastAsia="zh-CN"/>
        </w:rPr>
        <w:t>1 )</w:t>
      </w:r>
      <w:proofErr w:type="gramEnd"/>
      <w:r w:rsidRPr="00D30910">
        <w:rPr>
          <w:rFonts w:ascii="Times New Roman" w:eastAsia="Times New Roman" w:hAnsi="Times New Roman" w:cs="Times New Roman"/>
          <w:lang w:eastAsia="zh-CN"/>
        </w:rPr>
        <w:t xml:space="preserve"> Név: </w:t>
      </w:r>
      <w:r w:rsidRPr="00D30910">
        <w:rPr>
          <w:rFonts w:ascii="Times New Roman" w:eastAsia="Times New Roman" w:hAnsi="Times New Roman" w:cs="Times New Roman"/>
          <w:bCs/>
          <w:lang w:eastAsia="zh-CN"/>
        </w:rPr>
        <w:t>MIKU-MEG Kft. </w:t>
      </w:r>
    </w:p>
    <w:p w14:paraId="728E5075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székhely: 1152 Budapest Ilyés Gyula utca 2-4.</w:t>
      </w:r>
    </w:p>
    <w:p w14:paraId="58B187FF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 xml:space="preserve">adószám: </w:t>
      </w:r>
      <w:r w:rsidRPr="00D30910">
        <w:rPr>
          <w:rFonts w:ascii="Times New Roman" w:eastAsia="Times New Roman" w:hAnsi="Times New Roman" w:cs="Times New Roman"/>
          <w:bCs/>
          <w:lang w:eastAsia="zh-CN"/>
        </w:rPr>
        <w:t>25926138-2-42</w:t>
      </w:r>
    </w:p>
    <w:p w14:paraId="2DBB2644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e-mail: miku@miku.hu</w:t>
      </w:r>
    </w:p>
    <w:p w14:paraId="7FB7D65E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4AA7C1EB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 xml:space="preserve">2)  Név: </w:t>
      </w:r>
      <w:r w:rsidRPr="00D30910">
        <w:rPr>
          <w:rFonts w:ascii="Times New Roman" w:eastAsia="Times New Roman" w:hAnsi="Times New Roman" w:cs="Times New Roman"/>
          <w:bCs/>
          <w:lang w:eastAsia="zh-CN"/>
        </w:rPr>
        <w:t>TDAT Műszaki Fejlesztő és Kereskedelmi Bt.</w:t>
      </w:r>
    </w:p>
    <w:p w14:paraId="20C73242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 xml:space="preserve">székhely: 1171 Budapest </w:t>
      </w:r>
      <w:proofErr w:type="spellStart"/>
      <w:r w:rsidRPr="00D30910">
        <w:rPr>
          <w:rFonts w:ascii="Times New Roman" w:eastAsia="Times New Roman" w:hAnsi="Times New Roman" w:cs="Times New Roman"/>
          <w:lang w:eastAsia="zh-CN"/>
        </w:rPr>
        <w:t>XVII.ker</w:t>
      </w:r>
      <w:proofErr w:type="spellEnd"/>
      <w:r w:rsidRPr="00D30910">
        <w:rPr>
          <w:rFonts w:ascii="Times New Roman" w:eastAsia="Times New Roman" w:hAnsi="Times New Roman" w:cs="Times New Roman"/>
          <w:lang w:eastAsia="zh-CN"/>
        </w:rPr>
        <w:t>. Erdőhely utca 3.</w:t>
      </w:r>
    </w:p>
    <w:p w14:paraId="14DFD84F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 xml:space="preserve">adószám: </w:t>
      </w:r>
      <w:r w:rsidRPr="00D30910">
        <w:rPr>
          <w:rFonts w:ascii="Times New Roman" w:eastAsia="Times New Roman" w:hAnsi="Times New Roman" w:cs="Times New Roman"/>
          <w:bCs/>
          <w:lang w:eastAsia="zh-CN"/>
        </w:rPr>
        <w:t>28187207-2-42</w:t>
      </w:r>
    </w:p>
    <w:p w14:paraId="6A7A095E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e-mail: tirpakagi@tdat.hu</w:t>
      </w:r>
    </w:p>
    <w:p w14:paraId="66C63D9A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5E3630B5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 xml:space="preserve">3) Név: Kaló István </w:t>
      </w:r>
      <w:proofErr w:type="spellStart"/>
      <w:r w:rsidRPr="00D30910">
        <w:rPr>
          <w:rFonts w:ascii="Times New Roman" w:eastAsia="Times New Roman" w:hAnsi="Times New Roman" w:cs="Times New Roman"/>
          <w:lang w:eastAsia="zh-CN"/>
        </w:rPr>
        <w:t>e.v</w:t>
      </w:r>
      <w:proofErr w:type="spellEnd"/>
      <w:r w:rsidRPr="00D30910">
        <w:rPr>
          <w:rFonts w:ascii="Times New Roman" w:eastAsia="Times New Roman" w:hAnsi="Times New Roman" w:cs="Times New Roman"/>
          <w:lang w:eastAsia="zh-CN"/>
        </w:rPr>
        <w:t>.</w:t>
      </w:r>
    </w:p>
    <w:p w14:paraId="5FF781F1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székhely: 3400 Mezőkövesd</w:t>
      </w:r>
    </w:p>
    <w:p w14:paraId="3540F3DC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adószám:49471474-2-25</w:t>
      </w:r>
    </w:p>
    <w:p w14:paraId="17D81BB0" w14:textId="77777777" w:rsidR="006D7CC3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proofErr w:type="gramStart"/>
      <w:r w:rsidRPr="00D30910">
        <w:rPr>
          <w:rFonts w:ascii="Times New Roman" w:eastAsia="Times New Roman" w:hAnsi="Times New Roman" w:cs="Times New Roman"/>
          <w:lang w:eastAsia="zh-CN"/>
        </w:rPr>
        <w:t>e-mail:kalogepszerviz@gmail.com</w:t>
      </w:r>
      <w:proofErr w:type="gramEnd"/>
    </w:p>
    <w:p w14:paraId="58AADD77" w14:textId="77777777" w:rsidR="006D7CC3" w:rsidRPr="00D30910" w:rsidRDefault="006D7CC3" w:rsidP="006D7C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2DFF16B7" w14:textId="77777777" w:rsidR="006D7CC3" w:rsidRPr="00D30910" w:rsidRDefault="006D7CC3" w:rsidP="006D7C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Felelős: Solymosi Konrád Ferenc polgármester</w:t>
      </w:r>
    </w:p>
    <w:p w14:paraId="2E174751" w14:textId="77777777" w:rsidR="006D7CC3" w:rsidRDefault="006D7CC3" w:rsidP="006D7C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D30910">
        <w:rPr>
          <w:rFonts w:ascii="Times New Roman" w:eastAsia="Times New Roman" w:hAnsi="Times New Roman" w:cs="Times New Roman"/>
          <w:lang w:eastAsia="zh-CN"/>
        </w:rPr>
        <w:t>Határidő: azonnal, illetve értelem szerint</w:t>
      </w:r>
    </w:p>
    <w:p w14:paraId="47DFDB1E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8A"/>
    <w:rsid w:val="00287C65"/>
    <w:rsid w:val="006D7CC3"/>
    <w:rsid w:val="006E571F"/>
    <w:rsid w:val="00DE7E21"/>
    <w:rsid w:val="00E51E8A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BD99F-CA2D-4611-BF3A-6B8F3EE6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7CC3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51E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51E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51E8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51E8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51E8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51E8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51E8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51E8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51E8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E51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51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51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51E8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51E8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51E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51E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51E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51E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51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E51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51E8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E51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51E8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E51E8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51E8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E51E8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51E8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6D7CC3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6D7CC3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771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2026-09-17T11:59:00Z</dcterms:created>
  <dcterms:modified xsi:type="dcterms:W3CDTF">2026-09-17T11:59:00Z</dcterms:modified>
</cp:coreProperties>
</file>